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E20F" w14:textId="77777777" w:rsidR="006A43DB" w:rsidRDefault="00000000">
      <w:pPr>
        <w:jc w:val="center"/>
      </w:pPr>
      <w:r>
        <w:rPr>
          <w:b/>
          <w:color w:val="112F5F"/>
          <w:sz w:val="48"/>
        </w:rPr>
        <w:t>MagMutual MFQ UI Portal</w:t>
      </w:r>
      <w:r>
        <w:rPr>
          <w:b/>
          <w:color w:val="112F5F"/>
          <w:sz w:val="48"/>
        </w:rPr>
        <w:br/>
        <w:t>Requirements and Screen Design</w:t>
      </w:r>
    </w:p>
    <w:p w14:paraId="7C1F0F9E" w14:textId="77777777" w:rsidR="006A43DB" w:rsidRDefault="00000000">
      <w:pPr>
        <w:jc w:val="center"/>
      </w:pPr>
      <w:r>
        <w:rPr>
          <w:i/>
          <w:color w:val="5A5A5A"/>
          <w:sz w:val="24"/>
        </w:rPr>
        <w:t>Detailed UX/UI planning document for the Medical Faculty Questionnaire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3EF9AB4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72D1D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Prepared For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A902B" w14:textId="77777777" w:rsidR="006A43DB" w:rsidRDefault="00000000">
            <w:pPr>
              <w:spacing w:after="60" w:line="259" w:lineRule="auto"/>
            </w:pPr>
            <w:r>
              <w:t>MagMutual MFQ initiative</w:t>
            </w:r>
          </w:p>
        </w:tc>
      </w:tr>
      <w:tr w:rsidR="006A43DB" w14:paraId="5136637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2C5468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Prepared By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EC132" w14:textId="651E3763" w:rsidR="006A43DB" w:rsidRDefault="00000000">
            <w:pPr>
              <w:spacing w:after="60" w:line="259" w:lineRule="auto"/>
            </w:pPr>
            <w:r>
              <w:t xml:space="preserve"> working draft based on supplied UI requirements and sample screens</w:t>
            </w:r>
            <w:r w:rsidR="00F82499">
              <w:t xml:space="preserve"> by Hexaware</w:t>
            </w:r>
          </w:p>
        </w:tc>
      </w:tr>
      <w:tr w:rsidR="006A43DB" w14:paraId="6FB7FD2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2D74C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Document Type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A5D3E" w14:textId="77777777" w:rsidR="006A43DB" w:rsidRDefault="00000000">
            <w:pPr>
              <w:spacing w:after="60" w:line="259" w:lineRule="auto"/>
            </w:pPr>
            <w:r>
              <w:t>Requirements + Screen Design</w:t>
            </w:r>
          </w:p>
        </w:tc>
      </w:tr>
      <w:tr w:rsidR="006A43DB" w14:paraId="6DC5811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85F2C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Scope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7DAE6" w14:textId="77777777" w:rsidR="006A43DB" w:rsidRDefault="00000000">
            <w:pPr>
              <w:spacing w:after="60" w:line="259" w:lineRule="auto"/>
            </w:pPr>
            <w:r>
              <w:t>Dashboard, claim review, MFQ workflow, reporting, RBAC, notifications, and Appian-trigger integration</w:t>
            </w:r>
          </w:p>
        </w:tc>
      </w:tr>
    </w:tbl>
    <w:p w14:paraId="4CF57AE0" w14:textId="77777777" w:rsidR="006A43DB" w:rsidRDefault="006A43DB"/>
    <w:p w14:paraId="0077B1D4" w14:textId="77777777" w:rsidR="006A43DB" w:rsidRDefault="00000000">
      <w:pPr>
        <w:pStyle w:val="Callout"/>
        <w:jc w:val="center"/>
      </w:pPr>
      <w:r>
        <w:rPr>
          <w:i/>
        </w:rPr>
        <w:t>This document consolidates the provided UI portal requirements, screen expectations, sample screenshots, and recommended workflow logic into a single implementation-ready reference.</w:t>
      </w:r>
    </w:p>
    <w:p w14:paraId="0AEDCC50" w14:textId="77777777" w:rsidR="006A43DB" w:rsidRDefault="00000000">
      <w:r>
        <w:br w:type="page"/>
      </w:r>
    </w:p>
    <w:p w14:paraId="5FC3D8AD" w14:textId="77777777" w:rsidR="006A43DB" w:rsidRDefault="00000000">
      <w:pPr>
        <w:pStyle w:val="Heading1"/>
      </w:pPr>
      <w:r>
        <w:lastRenderedPageBreak/>
        <w:t>1. Purpose of this document</w:t>
      </w:r>
    </w:p>
    <w:p w14:paraId="775C525A" w14:textId="77777777" w:rsidR="006A43DB" w:rsidRDefault="00000000">
      <w:r>
        <w:t>This document defines the proposed web application experience for the MagMutual Medical Faculty Questionnaire (MFQ) portal. It translates business requirements into a screen-by-screen design reference so product, business, engineering, UX, and workflow teams can align before development begins.</w:t>
      </w:r>
    </w:p>
    <w:p w14:paraId="2BD045A0" w14:textId="77777777" w:rsidR="006A43DB" w:rsidRDefault="00000000">
      <w:pPr>
        <w:pStyle w:val="Heading1"/>
      </w:pPr>
      <w:r>
        <w:t>2. Design objectives</w:t>
      </w:r>
    </w:p>
    <w:p w14:paraId="700BD993" w14:textId="77777777" w:rsidR="006A43DB" w:rsidRDefault="00000000">
      <w:r>
        <w:t>The portal should support human-in-the-loop claim review, section-based medical faculty collaboration, AI confidence-driven routing, role-based access control, and downstream workflow triggering. The UI must be simple for analysts to operate, safe for faculty review, and extensible for future AI-assisted analysis.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44AFCE94" w14:textId="77777777">
        <w:trPr>
          <w:jc w:val="center"/>
        </w:trPr>
        <w:tc>
          <w:tcPr>
            <w:tcW w:w="10224" w:type="dxa"/>
            <w:shd w:val="clear" w:color="auto" w:fill="F6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6BD10" w14:textId="77777777" w:rsidR="006A43DB" w:rsidRDefault="00000000">
            <w:pPr>
              <w:spacing w:after="60" w:line="259" w:lineRule="auto"/>
            </w:pPr>
            <w:r>
              <w:rPr>
                <w:b/>
                <w:color w:val="8C5A00"/>
              </w:rPr>
              <w:t>Key design principles</w:t>
            </w:r>
            <w:r>
              <w:rPr>
                <w:b/>
                <w:color w:val="8C5A00"/>
              </w:rPr>
              <w:br/>
            </w:r>
            <w:r>
              <w:t>• Automatic MFQ prefill with visible confidence indicators</w:t>
            </w:r>
            <w:r>
              <w:br/>
              <w:t>• Role-based dashboard and claim visibility</w:t>
            </w:r>
            <w:r>
              <w:br/>
              <w:t>• Section-level assignment and editability for medical faculty</w:t>
            </w:r>
            <w:r>
              <w:br/>
              <w:t>• Record validation before approval</w:t>
            </w:r>
            <w:r>
              <w:br/>
              <w:t>• Built-in missing document escalation path</w:t>
            </w:r>
            <w:r>
              <w:br/>
              <w:t>• Reports and notifications connected to business workflow tools</w:t>
            </w:r>
            <w:r>
              <w:br/>
            </w:r>
          </w:p>
        </w:tc>
      </w:tr>
    </w:tbl>
    <w:p w14:paraId="2794CD59" w14:textId="77777777" w:rsidR="006A43DB" w:rsidRDefault="00000000">
      <w:pPr>
        <w:pStyle w:val="Heading1"/>
      </w:pPr>
      <w:r>
        <w:t>3. User personas and role intent</w:t>
      </w:r>
    </w:p>
    <w:p w14:paraId="1296910C" w14:textId="77777777" w:rsidR="006A43DB" w:rsidRDefault="00000000">
      <w:pPr>
        <w:pStyle w:val="Heading1"/>
      </w:pPr>
      <w:r>
        <w:t>4. High-level application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A43DB" w14:paraId="70963ACD" w14:textId="77777777">
        <w:trPr>
          <w:jc w:val="center"/>
        </w:trPr>
        <w:tc>
          <w:tcPr>
            <w:tcW w:w="340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7384D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Persona</w:t>
            </w:r>
          </w:p>
        </w:tc>
        <w:tc>
          <w:tcPr>
            <w:tcW w:w="340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7ABA2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responsibilities</w:t>
            </w:r>
          </w:p>
        </w:tc>
        <w:tc>
          <w:tcPr>
            <w:tcW w:w="340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0082B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Main UI needs</w:t>
            </w:r>
          </w:p>
        </w:tc>
      </w:tr>
      <w:tr w:rsidR="006A43DB" w14:paraId="3CFB3E32" w14:textId="77777777">
        <w:trPr>
          <w:jc w:val="center"/>
        </w:trPr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ABADD" w14:textId="77777777" w:rsidR="006A43DB" w:rsidRDefault="00000000">
            <w:pPr>
              <w:spacing w:after="60" w:line="259" w:lineRule="auto"/>
            </w:pPr>
            <w:r>
              <w:t>Claims Analyst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F9BD0" w14:textId="77777777" w:rsidR="006A43DB" w:rsidRDefault="00000000">
            <w:pPr>
              <w:spacing w:after="60" w:line="259" w:lineRule="auto"/>
            </w:pPr>
            <w:r>
              <w:t>Validate claim completeness, review AI prefill, approve claim, assign sections to medical faculty, trigger missing document process.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920C7" w14:textId="77777777" w:rsidR="006A43DB" w:rsidRDefault="00000000">
            <w:pPr>
              <w:spacing w:after="60" w:line="259" w:lineRule="auto"/>
            </w:pPr>
            <w:r>
              <w:t>Dashboard, claim queue, claim detail, section assignment, approval actions, confidence alerts.</w:t>
            </w:r>
          </w:p>
        </w:tc>
      </w:tr>
      <w:tr w:rsidR="006A43DB" w14:paraId="7982A9D2" w14:textId="77777777">
        <w:trPr>
          <w:jc w:val="center"/>
        </w:trPr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DDE15" w14:textId="77777777" w:rsidR="006A43DB" w:rsidRDefault="00000000">
            <w:pPr>
              <w:spacing w:after="60" w:line="259" w:lineRule="auto"/>
            </w:pPr>
            <w:r>
              <w:t>Advice Team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D7DE9" w14:textId="77777777" w:rsidR="006A43DB" w:rsidRDefault="00000000">
            <w:pPr>
              <w:spacing w:after="60" w:line="259" w:lineRule="auto"/>
            </w:pPr>
            <w:r>
              <w:t>Monitor processed claims, coordinate claim routing, review outcomes, receive rejection/return flows.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4028D" w14:textId="77777777" w:rsidR="006A43DB" w:rsidRDefault="00000000">
            <w:pPr>
              <w:spacing w:after="60" w:line="259" w:lineRule="auto"/>
            </w:pPr>
            <w:r>
              <w:t>Processed claims list, claim details in read-only or controlled edit mode, notifications.</w:t>
            </w:r>
          </w:p>
        </w:tc>
      </w:tr>
      <w:tr w:rsidR="006A43DB" w14:paraId="32A55F69" w14:textId="77777777">
        <w:trPr>
          <w:jc w:val="center"/>
        </w:trPr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9CBE3" w14:textId="77777777" w:rsidR="006A43DB" w:rsidRDefault="00000000">
            <w:pPr>
              <w:spacing w:after="60" w:line="259" w:lineRule="auto"/>
            </w:pPr>
            <w:r>
              <w:t>Medical Faculty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F7AD7" w14:textId="77777777" w:rsidR="006A43DB" w:rsidRDefault="00000000">
            <w:pPr>
              <w:spacing w:after="60" w:line="259" w:lineRule="auto"/>
            </w:pPr>
            <w:r>
              <w:t>Review only assigned claim sections, override MFQ answers, approve or reject assignment with a reason.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8467F" w14:textId="77777777" w:rsidR="006A43DB" w:rsidRDefault="00000000">
            <w:pPr>
              <w:spacing w:after="60" w:line="259" w:lineRule="auto"/>
            </w:pPr>
            <w:r>
              <w:t>Assigned claims queue, editable assigned sections, read-only non-assigned sections, reject/reassign actions.</w:t>
            </w:r>
          </w:p>
        </w:tc>
      </w:tr>
      <w:tr w:rsidR="006A43DB" w14:paraId="3E257DF6" w14:textId="77777777">
        <w:trPr>
          <w:jc w:val="center"/>
        </w:trPr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4A20DB" w14:textId="77777777" w:rsidR="006A43DB" w:rsidRDefault="00000000">
            <w:pPr>
              <w:spacing w:after="60" w:line="259" w:lineRule="auto"/>
            </w:pPr>
            <w:r>
              <w:t>Executives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B1FA3" w14:textId="77777777" w:rsidR="006A43DB" w:rsidRDefault="00000000">
            <w:pPr>
              <w:spacing w:after="60" w:line="259" w:lineRule="auto"/>
            </w:pPr>
            <w:r>
              <w:t>Track throughput, approval ratios, specialty mix, turnaround time, pending work.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A541" w14:textId="77777777" w:rsidR="006A43DB" w:rsidRDefault="00000000">
            <w:pPr>
              <w:spacing w:after="60" w:line="259" w:lineRule="auto"/>
            </w:pPr>
            <w:r>
              <w:t>Role-based analytics dashboard and reports.</w:t>
            </w:r>
          </w:p>
        </w:tc>
      </w:tr>
      <w:tr w:rsidR="006A43DB" w14:paraId="7F6999BD" w14:textId="77777777">
        <w:trPr>
          <w:jc w:val="center"/>
        </w:trPr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E2DEB" w14:textId="77777777" w:rsidR="006A43DB" w:rsidRDefault="00000000">
            <w:pPr>
              <w:spacing w:after="60" w:line="259" w:lineRule="auto"/>
            </w:pPr>
            <w:r>
              <w:t>Admin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46B43" w14:textId="77777777" w:rsidR="006A43DB" w:rsidRDefault="00000000">
            <w:pPr>
              <w:spacing w:after="60" w:line="259" w:lineRule="auto"/>
            </w:pPr>
            <w:r>
              <w:t xml:space="preserve">Manage users, groups, access, role mappings, assignment rules, </w:t>
            </w:r>
            <w:r>
              <w:lastRenderedPageBreak/>
              <w:t>and configuration.</w:t>
            </w:r>
          </w:p>
        </w:tc>
        <w:tc>
          <w:tcPr>
            <w:tcW w:w="34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3A97A" w14:textId="77777777" w:rsidR="006A43DB" w:rsidRDefault="00000000">
            <w:pPr>
              <w:spacing w:after="60" w:line="259" w:lineRule="auto"/>
            </w:pPr>
            <w:r>
              <w:lastRenderedPageBreak/>
              <w:t xml:space="preserve">User/group management screens, security settings, routing setup, </w:t>
            </w:r>
            <w:r>
              <w:lastRenderedPageBreak/>
              <w:t>audit controls.</w:t>
            </w:r>
          </w:p>
        </w:tc>
      </w:tr>
    </w:tbl>
    <w:p w14:paraId="113BE192" w14:textId="77777777" w:rsidR="006A43DB" w:rsidRDefault="006A43DB"/>
    <w:p w14:paraId="414965E5" w14:textId="77777777" w:rsidR="006A43DB" w:rsidRDefault="00000000">
      <w:r>
        <w:rPr>
          <w:b/>
        </w:rPr>
        <w:t xml:space="preserve">Modules: </w:t>
      </w:r>
      <w:r>
        <w:t>Dashboard, Claims, Claim Details, MFQ Form, Records Summary, MedCron, Legal Memo, Enquiries, AI Assist, Documents, Reports &amp; Analytics, User Administration, Notifications, and Appian workflow trigger integration.</w:t>
      </w:r>
    </w:p>
    <w:p w14:paraId="37D6E373" w14:textId="77777777" w:rsidR="006A43DB" w:rsidRDefault="00000000">
      <w:pPr>
        <w:pStyle w:val="Heading1"/>
      </w:pPr>
      <w:r>
        <w:t>5. Screen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A43DB" w14:paraId="6DD76825" w14:textId="77777777">
        <w:trPr>
          <w:jc w:val="center"/>
        </w:trPr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083C6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Screen ID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C2A5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Screen name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0CBD4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user(s)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872C2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Purpose</w:t>
            </w:r>
          </w:p>
        </w:tc>
      </w:tr>
      <w:tr w:rsidR="006A43DB" w14:paraId="346E1F30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35464" w14:textId="77777777" w:rsidR="006A43DB" w:rsidRDefault="00000000">
            <w:pPr>
              <w:spacing w:after="60" w:line="259" w:lineRule="auto"/>
            </w:pPr>
            <w:r>
              <w:t>S1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97166" w14:textId="77777777" w:rsidR="006A43DB" w:rsidRDefault="00000000">
            <w:pPr>
              <w:spacing w:after="60" w:line="259" w:lineRule="auto"/>
            </w:pPr>
            <w:r>
              <w:t>Role-based Dashboard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00D47" w14:textId="77777777" w:rsidR="006A43DB" w:rsidRDefault="00000000">
            <w:pPr>
              <w:spacing w:after="60" w:line="259" w:lineRule="auto"/>
            </w:pPr>
            <w:r>
              <w:t>All roles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A319D" w14:textId="77777777" w:rsidR="006A43DB" w:rsidRDefault="00000000">
            <w:pPr>
              <w:spacing w:after="60" w:line="259" w:lineRule="auto"/>
            </w:pPr>
            <w:r>
              <w:t>Entry page with KPIs, claim list, search, and quick navigation.</w:t>
            </w:r>
          </w:p>
        </w:tc>
      </w:tr>
      <w:tr w:rsidR="006A43DB" w14:paraId="5F481D9B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F5564" w14:textId="77777777" w:rsidR="006A43DB" w:rsidRDefault="00000000">
            <w:pPr>
              <w:spacing w:after="60" w:line="259" w:lineRule="auto"/>
            </w:pPr>
            <w:r>
              <w:t>S2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BDF2F" w14:textId="77777777" w:rsidR="006A43DB" w:rsidRDefault="00000000">
            <w:pPr>
              <w:spacing w:after="60" w:line="259" w:lineRule="auto"/>
            </w:pPr>
            <w:r>
              <w:t>Claims List / Work Queue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DB94F" w14:textId="77777777" w:rsidR="006A43DB" w:rsidRDefault="00000000">
            <w:pPr>
              <w:spacing w:after="60" w:line="259" w:lineRule="auto"/>
            </w:pPr>
            <w:r>
              <w:t>Claims Analyst, Advice Team,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ADE1E" w14:textId="77777777" w:rsidR="006A43DB" w:rsidRDefault="00000000">
            <w:pPr>
              <w:spacing w:after="60" w:line="259" w:lineRule="auto"/>
            </w:pPr>
            <w:r>
              <w:t>Search and access claims based on queue ownership and RBAC.</w:t>
            </w:r>
          </w:p>
        </w:tc>
      </w:tr>
      <w:tr w:rsidR="006A43DB" w14:paraId="0665AD53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4B50C" w14:textId="77777777" w:rsidR="006A43DB" w:rsidRDefault="00000000">
            <w:pPr>
              <w:spacing w:after="60" w:line="259" w:lineRule="auto"/>
            </w:pPr>
            <w:r>
              <w:t>S3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2833A" w14:textId="77777777" w:rsidR="006A43DB" w:rsidRDefault="00000000">
            <w:pPr>
              <w:spacing w:after="60" w:line="259" w:lineRule="auto"/>
            </w:pPr>
            <w:r>
              <w:t>Claim Detail Header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0F0E9" w14:textId="77777777" w:rsidR="006A43DB" w:rsidRDefault="00000000">
            <w:pPr>
              <w:spacing w:after="60" w:line="259" w:lineRule="auto"/>
            </w:pPr>
            <w:r>
              <w:t>Claims Analyst, Advice Team,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6CDE4" w14:textId="77777777" w:rsidR="006A43DB" w:rsidRDefault="00000000">
            <w:pPr>
              <w:spacing w:after="60" w:line="259" w:lineRule="auto"/>
            </w:pPr>
            <w:r>
              <w:t>Single claim context banner with owner, priority, reviewer, and reassignment.</w:t>
            </w:r>
          </w:p>
        </w:tc>
      </w:tr>
      <w:tr w:rsidR="006A43DB" w14:paraId="0B83F02F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7089F" w14:textId="77777777" w:rsidR="006A43DB" w:rsidRDefault="00000000">
            <w:pPr>
              <w:spacing w:after="60" w:line="259" w:lineRule="auto"/>
            </w:pPr>
            <w:r>
              <w:t>S4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26977" w14:textId="77777777" w:rsidR="006A43DB" w:rsidRDefault="00000000">
            <w:pPr>
              <w:spacing w:after="60" w:line="259" w:lineRule="auto"/>
            </w:pPr>
            <w:r>
              <w:t>MFQ Form Workspace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4F2C9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31330" w14:textId="77777777" w:rsidR="006A43DB" w:rsidRDefault="00000000">
            <w:pPr>
              <w:spacing w:after="60" w:line="259" w:lineRule="auto"/>
            </w:pPr>
            <w:r>
              <w:t>Main review form with section-based responses and AI confidence guidance.</w:t>
            </w:r>
          </w:p>
        </w:tc>
      </w:tr>
      <w:tr w:rsidR="006A43DB" w14:paraId="3482135B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1E316" w14:textId="77777777" w:rsidR="006A43DB" w:rsidRDefault="00000000">
            <w:pPr>
              <w:spacing w:after="60" w:line="259" w:lineRule="auto"/>
            </w:pPr>
            <w:r>
              <w:t>S5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19CAE" w14:textId="77777777" w:rsidR="006A43DB" w:rsidRDefault="00000000">
            <w:pPr>
              <w:spacing w:after="60" w:line="259" w:lineRule="auto"/>
            </w:pPr>
            <w:r>
              <w:t>Records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4A94F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01D54" w14:textId="77777777" w:rsidR="006A43DB" w:rsidRDefault="00000000">
            <w:pPr>
              <w:spacing w:after="60" w:line="259" w:lineRule="auto"/>
            </w:pPr>
            <w:r>
              <w:t>Section-wise summary of claim records for quick evidence review.</w:t>
            </w:r>
          </w:p>
        </w:tc>
      </w:tr>
      <w:tr w:rsidR="006A43DB" w14:paraId="1013D54F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D5D00" w14:textId="77777777" w:rsidR="006A43DB" w:rsidRDefault="00000000">
            <w:pPr>
              <w:spacing w:after="60" w:line="259" w:lineRule="auto"/>
            </w:pPr>
            <w:r>
              <w:t>S6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5CC20" w14:textId="77777777" w:rsidR="006A43DB" w:rsidRDefault="00000000">
            <w:pPr>
              <w:spacing w:after="60" w:line="259" w:lineRule="auto"/>
            </w:pPr>
            <w:r>
              <w:t>MedCron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4BCAC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46CC2E" w14:textId="77777777" w:rsidR="006A43DB" w:rsidRDefault="00000000">
            <w:pPr>
              <w:spacing w:after="60" w:line="259" w:lineRule="auto"/>
            </w:pPr>
            <w:r>
              <w:t>Summary of legal/medical chronology data.</w:t>
            </w:r>
          </w:p>
        </w:tc>
      </w:tr>
      <w:tr w:rsidR="006A43DB" w14:paraId="611C8A17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AEDF2" w14:textId="77777777" w:rsidR="006A43DB" w:rsidRDefault="00000000">
            <w:pPr>
              <w:spacing w:after="60" w:line="259" w:lineRule="auto"/>
            </w:pPr>
            <w:r>
              <w:t>S7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74A3C" w14:textId="77777777" w:rsidR="006A43DB" w:rsidRDefault="00000000">
            <w:pPr>
              <w:spacing w:after="60" w:line="259" w:lineRule="auto"/>
            </w:pPr>
            <w:r>
              <w:t>Legal Memo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7BA2A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D92FB" w14:textId="77777777" w:rsidR="006A43DB" w:rsidRDefault="00000000">
            <w:pPr>
              <w:spacing w:after="60" w:line="259" w:lineRule="auto"/>
            </w:pPr>
            <w:r>
              <w:t>Summary of legal memo findings for review.</w:t>
            </w:r>
          </w:p>
        </w:tc>
      </w:tr>
      <w:tr w:rsidR="006A43DB" w14:paraId="1A0A26B3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A70AB" w14:textId="77777777" w:rsidR="006A43DB" w:rsidRDefault="00000000">
            <w:pPr>
              <w:spacing w:after="60" w:line="259" w:lineRule="auto"/>
            </w:pPr>
            <w:r>
              <w:t>S8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12192" w14:textId="77777777" w:rsidR="006A43DB" w:rsidRDefault="00000000">
            <w:pPr>
              <w:spacing w:after="60" w:line="259" w:lineRule="auto"/>
            </w:pPr>
            <w:r>
              <w:t>Enquiries / AI Assist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A1A287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4C945" w14:textId="77777777" w:rsidR="006A43DB" w:rsidRDefault="00000000">
            <w:pPr>
              <w:spacing w:after="60" w:line="259" w:lineRule="auto"/>
            </w:pPr>
            <w:r>
              <w:t>Ask additional questions with RBAC-safe responses.</w:t>
            </w:r>
          </w:p>
        </w:tc>
      </w:tr>
      <w:tr w:rsidR="006A43DB" w14:paraId="1AFF2EC9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B5136" w14:textId="77777777" w:rsidR="006A43DB" w:rsidRDefault="00000000">
            <w:pPr>
              <w:spacing w:after="60" w:line="259" w:lineRule="auto"/>
            </w:pPr>
            <w:r>
              <w:t>S9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7303A" w14:textId="77777777" w:rsidR="006A43DB" w:rsidRDefault="00000000">
            <w:pPr>
              <w:spacing w:after="60" w:line="259" w:lineRule="auto"/>
            </w:pPr>
            <w:r>
              <w:t>Documents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1EFF9" w14:textId="77777777" w:rsidR="006A43DB" w:rsidRDefault="00000000">
            <w:pPr>
              <w:spacing w:after="60" w:line="259" w:lineRule="auto"/>
            </w:pPr>
            <w:r>
              <w:t>Claims Analyst, Medical Faculty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FE133" w14:textId="77777777" w:rsidR="006A43DB" w:rsidRDefault="00000000">
            <w:pPr>
              <w:spacing w:after="60" w:line="259" w:lineRule="auto"/>
            </w:pPr>
            <w:r>
              <w:t>View/download source records, MedCron, Legal Memo, and summary PDFs.</w:t>
            </w:r>
          </w:p>
        </w:tc>
      </w:tr>
      <w:tr w:rsidR="006A43DB" w14:paraId="72E95106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2838D" w14:textId="77777777" w:rsidR="006A43DB" w:rsidRDefault="00000000">
            <w:pPr>
              <w:spacing w:after="60" w:line="259" w:lineRule="auto"/>
            </w:pPr>
            <w:r>
              <w:t>S10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D8A58" w14:textId="77777777" w:rsidR="006A43DB" w:rsidRDefault="00000000">
            <w:pPr>
              <w:spacing w:after="60" w:line="259" w:lineRule="auto"/>
            </w:pPr>
            <w:r>
              <w:t>Reports &amp; Analytics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12ECE" w14:textId="77777777" w:rsidR="006A43DB" w:rsidRDefault="00000000">
            <w:pPr>
              <w:spacing w:after="60" w:line="259" w:lineRule="auto"/>
            </w:pPr>
            <w:r>
              <w:t xml:space="preserve">Executives, Leads, </w:t>
            </w:r>
            <w:r>
              <w:lastRenderedPageBreak/>
              <w:t>Claims Analyst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D70B2" w14:textId="77777777" w:rsidR="006A43DB" w:rsidRDefault="00000000">
            <w:pPr>
              <w:spacing w:after="60" w:line="259" w:lineRule="auto"/>
            </w:pPr>
            <w:r>
              <w:lastRenderedPageBreak/>
              <w:t xml:space="preserve">Claim throughput, </w:t>
            </w:r>
            <w:r>
              <w:lastRenderedPageBreak/>
              <w:t>assignment status, priority distribution, faculty performance, specialty mix.</w:t>
            </w:r>
          </w:p>
        </w:tc>
      </w:tr>
      <w:tr w:rsidR="006A43DB" w14:paraId="5BA71533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656C0" w14:textId="77777777" w:rsidR="006A43DB" w:rsidRDefault="00000000">
            <w:pPr>
              <w:spacing w:after="60" w:line="259" w:lineRule="auto"/>
            </w:pPr>
            <w:r>
              <w:lastRenderedPageBreak/>
              <w:t>S11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B0274" w14:textId="77777777" w:rsidR="006A43DB" w:rsidRDefault="00000000">
            <w:pPr>
              <w:spacing w:after="60" w:line="259" w:lineRule="auto"/>
            </w:pPr>
            <w:r>
              <w:t>Admin &amp; RBAC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9FBF9" w14:textId="77777777" w:rsidR="006A43DB" w:rsidRDefault="00000000">
            <w:pPr>
              <w:spacing w:after="60" w:line="259" w:lineRule="auto"/>
            </w:pPr>
            <w:r>
              <w:t>Admin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46583" w14:textId="77777777" w:rsidR="006A43DB" w:rsidRDefault="00000000">
            <w:pPr>
              <w:spacing w:after="60" w:line="259" w:lineRule="auto"/>
            </w:pPr>
            <w:r>
              <w:t>Manage users, groups, permissions, rules, and audit settings.</w:t>
            </w:r>
          </w:p>
        </w:tc>
      </w:tr>
    </w:tbl>
    <w:p w14:paraId="33E531BA" w14:textId="77777777" w:rsidR="006A43DB" w:rsidRDefault="00000000">
      <w:pPr>
        <w:pStyle w:val="Heading1"/>
      </w:pPr>
      <w:r>
        <w:t>6. Role-based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44AB0A44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16B22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7EAE5" w14:textId="77777777" w:rsidR="006A43DB" w:rsidRDefault="00000000">
            <w:pPr>
              <w:spacing w:after="60" w:line="259" w:lineRule="auto"/>
            </w:pPr>
            <w:r>
              <w:t>Provide a role-aware entry experience showing workload, claim status, and the most recent claims needing attention.</w:t>
            </w:r>
          </w:p>
        </w:tc>
      </w:tr>
      <w:tr w:rsidR="006A43DB" w14:paraId="6BF9FEBF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5999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1E2E4" w14:textId="77777777" w:rsidR="006A43DB" w:rsidRDefault="00000000">
            <w:pPr>
              <w:spacing w:after="60" w:line="259" w:lineRule="auto"/>
            </w:pPr>
            <w:r>
              <w:t>All authenticated users, with data visibility filtered by RBAC.</w:t>
            </w:r>
          </w:p>
        </w:tc>
      </w:tr>
      <w:tr w:rsidR="006A43DB" w14:paraId="2B6E4ECE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CEE3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3C1CA" w14:textId="77777777" w:rsidR="006A43DB" w:rsidRDefault="00000000">
            <w:pPr>
              <w:spacing w:after="60" w:line="259" w:lineRule="auto"/>
            </w:pPr>
            <w:r>
              <w:t>Open dashboard, search claims, filter workload, navigate into a claim, or generate operational reports.</w:t>
            </w:r>
          </w:p>
        </w:tc>
      </w:tr>
    </w:tbl>
    <w:p w14:paraId="41D20862" w14:textId="77777777" w:rsidR="006A43DB" w:rsidRDefault="00000000">
      <w:r>
        <w:t>Key UI controls and content:</w:t>
      </w:r>
    </w:p>
    <w:p w14:paraId="31985F62" w14:textId="77777777" w:rsidR="006A43DB" w:rsidRDefault="00000000">
      <w:pPr>
        <w:ind w:left="360"/>
      </w:pPr>
      <w:r>
        <w:t>• Global top search bar to search claims, files, or patients, with role-aware results.</w:t>
      </w:r>
    </w:p>
    <w:p w14:paraId="3D900CE4" w14:textId="77777777" w:rsidR="006A43DB" w:rsidRDefault="00000000">
      <w:pPr>
        <w:ind w:left="360"/>
      </w:pPr>
      <w:r>
        <w:t>• Left navigation for Dashboard, Claims, and Reports.</w:t>
      </w:r>
    </w:p>
    <w:p w14:paraId="5A4B5BF2" w14:textId="77777777" w:rsidR="006A43DB" w:rsidRDefault="00000000">
      <w:pPr>
        <w:ind w:left="360"/>
      </w:pPr>
      <w:r>
        <w:t>• KPI cards for total active claims, MFQ generated, assigned, approved, and rejected counts, refreshed by the active role context.</w:t>
      </w:r>
    </w:p>
    <w:p w14:paraId="181339F1" w14:textId="77777777" w:rsidR="006A43DB" w:rsidRDefault="00000000">
      <w:pPr>
        <w:ind w:left="360"/>
      </w:pPr>
      <w:r>
        <w:t>• Recent Claims grid with claim ID, patient/defendant, status, priority, date requested, AI confidence, regenerate eligibility, and review action.</w:t>
      </w:r>
    </w:p>
    <w:p w14:paraId="34A2A306" w14:textId="77777777" w:rsidR="006A43DB" w:rsidRDefault="00000000">
      <w:pPr>
        <w:ind w:left="360"/>
      </w:pPr>
      <w:r>
        <w:t>• Filters and Generate Report actions for quick operational use, including status, priority, and AI confidence filters.</w:t>
      </w:r>
    </w:p>
    <w:p w14:paraId="5E54FA2A" w14:textId="77777777" w:rsidR="006A43DB" w:rsidRDefault="00000000">
      <w:pPr>
        <w:ind w:left="360"/>
      </w:pPr>
      <w:r>
        <w:t>• Header includes user profile, role switcher, and notification center indicator.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1E319036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0E070E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Dashboard widgets should vary by role. For example, medical faculty should see only assigned workload, executives should see aggregate metrics, and analysts should see pending validation plus assignment alerts.</w:t>
            </w:r>
          </w:p>
        </w:tc>
      </w:tr>
    </w:tbl>
    <w:p w14:paraId="6E761F49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34D8E4" wp14:editId="70719E75">
            <wp:extent cx="6126480" cy="2335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226" w14:textId="77777777" w:rsidR="006A43DB" w:rsidRDefault="00000000">
      <w:pPr>
        <w:pStyle w:val="Callout"/>
        <w:jc w:val="center"/>
      </w:pPr>
      <w:r>
        <w:rPr>
          <w:i/>
          <w:sz w:val="18"/>
        </w:rPr>
        <w:t>Sample dashboard layout showing KPI cards and the recent claims table.</w:t>
      </w:r>
    </w:p>
    <w:p w14:paraId="10DFB4BF" w14:textId="77777777" w:rsidR="006A43DB" w:rsidRDefault="00000000">
      <w:pPr>
        <w:pStyle w:val="Heading1"/>
      </w:pPr>
      <w:r>
        <w:t>7. Claims list / work queue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3BDFED77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5CE2A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305BC" w14:textId="77777777" w:rsidR="006A43DB" w:rsidRDefault="00000000">
            <w:pPr>
              <w:spacing w:after="60" w:line="259" w:lineRule="auto"/>
            </w:pPr>
            <w:r>
              <w:t>Allow users to locate, filter, and open claims according to role permissions and queue ownership.</w:t>
            </w:r>
          </w:p>
        </w:tc>
      </w:tr>
      <w:tr w:rsidR="006A43DB" w14:paraId="2E4E23B6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5C4DA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7D91C6" w14:textId="77777777" w:rsidR="006A43DB" w:rsidRDefault="00000000">
            <w:pPr>
              <w:spacing w:after="60" w:line="259" w:lineRule="auto"/>
            </w:pPr>
            <w:r>
              <w:t>Claims Analyst, Advice Team, Medical Faculty.</w:t>
            </w:r>
          </w:p>
        </w:tc>
      </w:tr>
      <w:tr w:rsidR="006A43DB" w14:paraId="52D228B1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CBB3D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7B688" w14:textId="77777777" w:rsidR="006A43DB" w:rsidRDefault="00000000">
            <w:pPr>
              <w:spacing w:after="60" w:line="259" w:lineRule="auto"/>
            </w:pPr>
            <w:r>
              <w:t>Search, filter, open claim, or move from queue view into claim details.</w:t>
            </w:r>
          </w:p>
        </w:tc>
      </w:tr>
    </w:tbl>
    <w:p w14:paraId="636FEB5C" w14:textId="77777777" w:rsidR="006A43DB" w:rsidRDefault="00000000">
      <w:r>
        <w:t>Key UI controls and content:</w:t>
      </w:r>
    </w:p>
    <w:p w14:paraId="57A51930" w14:textId="77777777" w:rsidR="006A43DB" w:rsidRDefault="00000000">
      <w:pPr>
        <w:ind w:left="360"/>
      </w:pPr>
      <w:r>
        <w:t>• Work queue presented as a searchable claim table with AI confidence visibility.</w:t>
      </w:r>
    </w:p>
    <w:p w14:paraId="73C42E6F" w14:textId="77777777" w:rsidR="006A43DB" w:rsidRDefault="00000000">
      <w:pPr>
        <w:ind w:left="360"/>
      </w:pPr>
      <w:r>
        <w:t>• Review action per row to open the claim detail screen; Regenerate action available for eligible claims.</w:t>
      </w:r>
    </w:p>
    <w:p w14:paraId="48365D06" w14:textId="77777777" w:rsidR="006A43DB" w:rsidRDefault="00000000">
      <w:pPr>
        <w:ind w:left="360"/>
      </w:pPr>
      <w:r>
        <w:t>• Status, priority, flag indicators, and confidence chips for fast triage.</w:t>
      </w:r>
    </w:p>
    <w:p w14:paraId="689B7D07" w14:textId="77777777" w:rsidR="006A43DB" w:rsidRDefault="00000000">
      <w:pPr>
        <w:ind w:left="360"/>
      </w:pPr>
      <w:r>
        <w:t>• Claim visibility determined by assignment, processed ownership, or permitted team queue under the currently selected role.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33D4A44B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186B2F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For medical faculty, this screen should default to Assigned Claims. For analysts and advice team, tabs such as New, In Review, Returned, and Processed are recommended.</w:t>
            </w:r>
          </w:p>
        </w:tc>
      </w:tr>
    </w:tbl>
    <w:p w14:paraId="7FAFB040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D8E39E" wp14:editId="08A0FAA5">
            <wp:extent cx="5669280" cy="2436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3BE" w14:textId="77777777" w:rsidR="006A43DB" w:rsidRDefault="00000000">
      <w:pPr>
        <w:pStyle w:val="Callout"/>
        <w:jc w:val="center"/>
      </w:pPr>
      <w:r>
        <w:rPr>
          <w:i/>
          <w:sz w:val="18"/>
        </w:rPr>
        <w:t>Sample claim queue showing status, priority, request date, and review action.</w:t>
      </w:r>
    </w:p>
    <w:p w14:paraId="1475A9AE" w14:textId="77777777" w:rsidR="006A43DB" w:rsidRDefault="00000000">
      <w:pPr>
        <w:pStyle w:val="Heading1"/>
      </w:pPr>
      <w:r>
        <w:t>8. Claim detail header and tabbed workspace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7A71D91E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B40E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54C03" w14:textId="77777777" w:rsidR="006A43DB" w:rsidRDefault="00000000">
            <w:pPr>
              <w:spacing w:after="60" w:line="259" w:lineRule="auto"/>
            </w:pPr>
            <w:r>
              <w:t>Establish a single claim context and provide quick access to all review tabs.</w:t>
            </w:r>
          </w:p>
        </w:tc>
      </w:tr>
      <w:tr w:rsidR="006A43DB" w14:paraId="0CB9E6D1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34AE2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CAB07" w14:textId="77777777" w:rsidR="006A43DB" w:rsidRDefault="00000000">
            <w:pPr>
              <w:spacing w:after="60" w:line="259" w:lineRule="auto"/>
            </w:pPr>
            <w:r>
              <w:t>Claims Analyst, Advice Team, Medical Faculty.</w:t>
            </w:r>
          </w:p>
        </w:tc>
      </w:tr>
      <w:tr w:rsidR="006A43DB" w14:paraId="302A13C9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8870A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15D6D" w14:textId="77777777" w:rsidR="006A43DB" w:rsidRDefault="00000000">
            <w:pPr>
              <w:spacing w:after="60" w:line="259" w:lineRule="auto"/>
            </w:pPr>
            <w:r>
              <w:t>Reassign claim, switch tabs, start review, or access supporting content.</w:t>
            </w:r>
          </w:p>
        </w:tc>
      </w:tr>
    </w:tbl>
    <w:p w14:paraId="5945E327" w14:textId="77777777" w:rsidR="006A43DB" w:rsidRDefault="00000000">
      <w:r>
        <w:t>Key UI controls and content:</w:t>
      </w:r>
    </w:p>
    <w:p w14:paraId="692846E7" w14:textId="77777777" w:rsidR="006A43DB" w:rsidRDefault="00000000">
      <w:pPr>
        <w:ind w:left="360"/>
      </w:pPr>
      <w:r>
        <w:t>• Back-to-dashboard breadcrumb.</w:t>
      </w:r>
    </w:p>
    <w:p w14:paraId="4934EFCC" w14:textId="77777777" w:rsidR="006A43DB" w:rsidRDefault="00000000">
      <w:pPr>
        <w:ind w:left="360"/>
      </w:pPr>
      <w:r>
        <w:t>• Claim banner with patient vs defendant, status, priority, file number, reviewer, specialty, contact owner, and date requested.</w:t>
      </w:r>
    </w:p>
    <w:p w14:paraId="0EE043D2" w14:textId="77777777" w:rsidR="006A43DB" w:rsidRDefault="00000000">
      <w:pPr>
        <w:ind w:left="360"/>
      </w:pPr>
      <w:r>
        <w:t>• Action bar supports Assign to Faculty, Approve, Edit, and reassignment for claims analyst or privileged users.</w:t>
      </w:r>
    </w:p>
    <w:p w14:paraId="4C96998B" w14:textId="77777777" w:rsidR="006A43DB" w:rsidRDefault="00000000">
      <w:pPr>
        <w:ind w:left="360"/>
      </w:pPr>
      <w:r>
        <w:t>• Tabbed content area for MFQ Form, Records Summary, MedCron, Legal Memo, Enquiries, AI Assist, and Documents.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6E65AB86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8D438F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This banner should stay consistent across all tabs so the reviewer never loses claim context. Role-based controls should hide unavailable actions while still showing non-editable evidence tabs when allowed.</w:t>
            </w:r>
          </w:p>
        </w:tc>
      </w:tr>
    </w:tbl>
    <w:p w14:paraId="4D722712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BC420B" wp14:editId="2B3E5905">
            <wp:extent cx="6126480" cy="22360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3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ACE4" w14:textId="77777777" w:rsidR="006A43DB" w:rsidRDefault="00000000">
      <w:pPr>
        <w:pStyle w:val="Callout"/>
        <w:jc w:val="center"/>
      </w:pPr>
      <w:r>
        <w:rPr>
          <w:i/>
          <w:sz w:val="18"/>
        </w:rPr>
        <w:t>Sample claim detail screen with tabbed navigation and reassignment action.</w:t>
      </w:r>
    </w:p>
    <w:p w14:paraId="6B626803" w14:textId="77777777" w:rsidR="006A43DB" w:rsidRDefault="00000000">
      <w:pPr>
        <w:pStyle w:val="Heading1"/>
      </w:pPr>
      <w:r>
        <w:t>9. AI confidence analysis panel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3780241A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D3C58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0BC2E" w14:textId="77777777" w:rsidR="006A43DB" w:rsidRDefault="00000000">
            <w:pPr>
              <w:spacing w:after="60" w:line="259" w:lineRule="auto"/>
            </w:pPr>
            <w:r>
              <w:t>Show section-level confidence so analysts know whether medical faculty review is advisable.</w:t>
            </w:r>
          </w:p>
        </w:tc>
      </w:tr>
      <w:tr w:rsidR="006A43DB" w14:paraId="26C96D80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5C8CB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4FB4B" w14:textId="77777777" w:rsidR="006A43DB" w:rsidRDefault="00000000">
            <w:pPr>
              <w:spacing w:after="60" w:line="259" w:lineRule="auto"/>
            </w:pPr>
            <w:r>
              <w:t>Claims Analyst primarily; Medical Faculty can view it for context.</w:t>
            </w:r>
          </w:p>
        </w:tc>
      </w:tr>
      <w:tr w:rsidR="006A43DB" w14:paraId="5811FE93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A87B7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54482" w14:textId="77777777" w:rsidR="006A43DB" w:rsidRDefault="00000000">
            <w:pPr>
              <w:spacing w:after="60" w:line="259" w:lineRule="auto"/>
            </w:pPr>
            <w:r>
              <w:t>Use the confidence signal to decide self-approval, request faculty review, or limit assignment to specific sections.</w:t>
            </w:r>
          </w:p>
        </w:tc>
      </w:tr>
    </w:tbl>
    <w:p w14:paraId="456034F4" w14:textId="77777777" w:rsidR="006A43DB" w:rsidRDefault="00000000">
      <w:r>
        <w:t>Key UI controls and content:</w:t>
      </w:r>
    </w:p>
    <w:p w14:paraId="16DC4F88" w14:textId="77777777" w:rsidR="006A43DB" w:rsidRDefault="00000000">
      <w:pPr>
        <w:ind w:left="360"/>
      </w:pPr>
      <w:r>
        <w:t>• Overall confidence score.</w:t>
      </w:r>
    </w:p>
    <w:p w14:paraId="1CE3D48C" w14:textId="77777777" w:rsidR="006A43DB" w:rsidRDefault="00000000">
      <w:pPr>
        <w:ind w:left="360"/>
      </w:pPr>
      <w:r>
        <w:t>• Analyst guidance badge such as “Analyst Discretion Required”.</w:t>
      </w:r>
    </w:p>
    <w:p w14:paraId="6B5DC4EA" w14:textId="77777777" w:rsidR="006A43DB" w:rsidRDefault="00000000">
      <w:pPr>
        <w:ind w:left="360"/>
      </w:pPr>
      <w:r>
        <w:t>• Section-wise confidence bars for each MFQ section.</w:t>
      </w:r>
    </w:p>
    <w:p w14:paraId="07583ED8" w14:textId="77777777" w:rsidR="006A43DB" w:rsidRDefault="00000000">
      <w:pPr>
        <w:ind w:left="360"/>
      </w:pPr>
      <w:r>
        <w:t>• Highlighted low-confidence areas that need review.</w:t>
      </w:r>
    </w:p>
    <w:p w14:paraId="5F6FA56E" w14:textId="77777777" w:rsidR="006A43DB" w:rsidRDefault="00000000">
      <w:pPr>
        <w:ind w:left="360"/>
      </w:pPr>
      <w:r>
        <w:t>• Grouped summary of sections requiring attention versus moderate confidence.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48B0F833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2A594E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Confidence is decision-support only. It must never auto-approve a claim without human review. The UI should explain that the analyst remains accountable for approval and assignment decisions.</w:t>
            </w:r>
          </w:p>
        </w:tc>
      </w:tr>
    </w:tbl>
    <w:p w14:paraId="482EA7D3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E9D110" wp14:editId="520607C9">
            <wp:extent cx="5486400" cy="2586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27B0" w14:textId="77777777" w:rsidR="006A43DB" w:rsidRDefault="00000000">
      <w:pPr>
        <w:pStyle w:val="Callout"/>
        <w:jc w:val="center"/>
      </w:pPr>
      <w:r>
        <w:rPr>
          <w:i/>
          <w:sz w:val="18"/>
        </w:rPr>
        <w:t>AI confidence panel with overall score and section-wise confidence guidance.</w:t>
      </w:r>
    </w:p>
    <w:p w14:paraId="4BA46334" w14:textId="77777777" w:rsidR="006A43DB" w:rsidRDefault="00000000">
      <w:pPr>
        <w:pStyle w:val="Heading1"/>
      </w:pPr>
      <w:r>
        <w:t>10. MFQ form workspace – synopsis and detailed case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5DE1173A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E9AAD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0E86B" w14:textId="77777777" w:rsidR="006A43DB" w:rsidRDefault="00000000">
            <w:pPr>
              <w:spacing w:after="60" w:line="259" w:lineRule="auto"/>
            </w:pPr>
            <w:r>
              <w:t>Display the pre-filled MFQ in a section-wise review experience with evidence context and editable answers.</w:t>
            </w:r>
          </w:p>
        </w:tc>
      </w:tr>
      <w:tr w:rsidR="006A43DB" w14:paraId="7771CC6F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4FB6B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DE833" w14:textId="77777777" w:rsidR="006A43DB" w:rsidRDefault="00000000">
            <w:pPr>
              <w:spacing w:after="60" w:line="259" w:lineRule="auto"/>
            </w:pPr>
            <w:r>
              <w:t>Claims Analyst and assigned Medical Faculty.</w:t>
            </w:r>
          </w:p>
        </w:tc>
      </w:tr>
      <w:tr w:rsidR="006A43DB" w14:paraId="0101CBBC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CAB58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633E5" w14:textId="77777777" w:rsidR="006A43DB" w:rsidRDefault="00000000">
            <w:pPr>
              <w:spacing w:after="60" w:line="259" w:lineRule="auto"/>
            </w:pPr>
            <w:r>
              <w:t>Review AI prefill, edit answers where allowed, evaluate evidence, approve, or return for missing records.</w:t>
            </w:r>
          </w:p>
        </w:tc>
      </w:tr>
    </w:tbl>
    <w:p w14:paraId="3CF1A238" w14:textId="77777777" w:rsidR="006A43DB" w:rsidRDefault="00000000">
      <w:r>
        <w:t>Key UI controls and content:</w:t>
      </w:r>
    </w:p>
    <w:p w14:paraId="1CE91DA8" w14:textId="77777777" w:rsidR="006A43DB" w:rsidRDefault="00000000">
      <w:pPr>
        <w:ind w:left="360"/>
      </w:pPr>
      <w:r>
        <w:t>• Claim synopsis panel with high-level facts, alleged injury, and allegations.</w:t>
      </w:r>
    </w:p>
    <w:p w14:paraId="362376C5" w14:textId="77777777" w:rsidR="006A43DB" w:rsidRDefault="00000000">
      <w:pPr>
        <w:ind w:left="360"/>
      </w:pPr>
      <w:r>
        <w:t>• Section navigator for MFQ sections such as Overview, Degree of Injury, Diagnostic Work Up, Treatment, and Standard of Care.</w:t>
      </w:r>
    </w:p>
    <w:p w14:paraId="09903B03" w14:textId="77777777" w:rsidR="006A43DB" w:rsidRDefault="00000000">
      <w:pPr>
        <w:ind w:left="360"/>
      </w:pPr>
      <w:r>
        <w:t>• Question cards with Yes/No/Unclear/Not Applicable options.</w:t>
      </w:r>
    </w:p>
    <w:p w14:paraId="7D349497" w14:textId="77777777" w:rsidR="006A43DB" w:rsidRDefault="00000000">
      <w:pPr>
        <w:ind w:left="360"/>
      </w:pPr>
      <w:r>
        <w:t>• Evidence-based rationale text areas under each question.</w:t>
      </w:r>
    </w:p>
    <w:p w14:paraId="65354F07" w14:textId="77777777" w:rsidR="006A43DB" w:rsidRDefault="00000000">
      <w:pPr>
        <w:ind w:left="360"/>
      </w:pPr>
      <w:r>
        <w:t>• Expandable or accordion-style organization for better readability.</w:t>
      </w:r>
    </w:p>
    <w:p w14:paraId="4925A838" w14:textId="77777777" w:rsidR="006A43DB" w:rsidRDefault="00000000">
      <w:pPr>
        <w:ind w:left="360"/>
      </w:pPr>
      <w:r>
        <w:t>• Read-only behavior for sections not assigned to the current medical faculty reviewer, while claims analysts retain governed edit capability.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2B2B3B2C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B33CAB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This is the most important screen in the application. It should support autosave, section status markers, validation, and clear differentiation between AI-suggested content and human-confirmed final answers.</w:t>
            </w:r>
          </w:p>
        </w:tc>
      </w:tr>
    </w:tbl>
    <w:p w14:paraId="3489D2AA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6593F8" wp14:editId="6FEA64C9">
            <wp:extent cx="5486400" cy="2719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88C5" w14:textId="77777777" w:rsidR="006A43DB" w:rsidRDefault="00000000">
      <w:pPr>
        <w:pStyle w:val="Callout"/>
        <w:jc w:val="center"/>
      </w:pPr>
      <w:r>
        <w:rPr>
          <w:i/>
          <w:sz w:val="18"/>
        </w:rPr>
        <w:t>MFQ review workspace with synopsis on the left and detailed evaluation questions on the right.</w:t>
      </w:r>
    </w:p>
    <w:p w14:paraId="5382AC35" w14:textId="77777777" w:rsidR="006A43DB" w:rsidRDefault="00000000">
      <w:pPr>
        <w:pStyle w:val="Heading1"/>
      </w:pPr>
      <w:r>
        <w:t>11. Section editor – Degree of Injury and detailed question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3106A707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54166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ABF38" w14:textId="77777777" w:rsidR="006A43DB" w:rsidRDefault="00000000">
            <w:pPr>
              <w:spacing w:after="60" w:line="259" w:lineRule="auto"/>
            </w:pPr>
            <w:r>
              <w:t>Support deep section review for medical faculty with structured answer capture and explanation.</w:t>
            </w:r>
          </w:p>
        </w:tc>
      </w:tr>
      <w:tr w:rsidR="006A43DB" w14:paraId="08388956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28FA8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E113F" w14:textId="77777777" w:rsidR="006A43DB" w:rsidRDefault="00000000">
            <w:pPr>
              <w:spacing w:after="60" w:line="259" w:lineRule="auto"/>
            </w:pPr>
            <w:r>
              <w:t>Assigned Medical Faculty and Claims Analyst.</w:t>
            </w:r>
          </w:p>
        </w:tc>
      </w:tr>
      <w:tr w:rsidR="006A43DB" w14:paraId="66B955D0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96DFF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DD3F6" w14:textId="77777777" w:rsidR="006A43DB" w:rsidRDefault="00000000">
            <w:pPr>
              <w:spacing w:after="60" w:line="259" w:lineRule="auto"/>
            </w:pPr>
            <w:r>
              <w:t>Edit only assigned sections, provide expert rationale, approve section review, or reject assignment with reason.</w:t>
            </w:r>
          </w:p>
        </w:tc>
      </w:tr>
    </w:tbl>
    <w:p w14:paraId="6F1DF768" w14:textId="77777777" w:rsidR="006A43DB" w:rsidRDefault="00000000">
      <w:r>
        <w:t>Key UI controls and content:</w:t>
      </w:r>
    </w:p>
    <w:p w14:paraId="6BA951BB" w14:textId="77777777" w:rsidR="006A43DB" w:rsidRDefault="00000000">
      <w:pPr>
        <w:ind w:left="360"/>
      </w:pPr>
      <w:r>
        <w:t>• Editable form fields for injury description, degree of injury alleged, degree of injury suffered, impact on patient, and reason for difference.</w:t>
      </w:r>
    </w:p>
    <w:p w14:paraId="59B16400" w14:textId="77777777" w:rsidR="006A43DB" w:rsidRDefault="00000000">
      <w:pPr>
        <w:ind w:left="360"/>
      </w:pPr>
      <w:r>
        <w:t>• Question cards for deviations from accepted practice and care impact.</w:t>
      </w:r>
    </w:p>
    <w:p w14:paraId="05563197" w14:textId="77777777" w:rsidR="006A43DB" w:rsidRDefault="00000000">
      <w:pPr>
        <w:ind w:left="360"/>
      </w:pPr>
      <w:r>
        <w:t>• Role-based edit restriction by section.</w:t>
      </w:r>
    </w:p>
    <w:p w14:paraId="56B91C4F" w14:textId="77777777" w:rsidR="006A43DB" w:rsidRDefault="00000000">
      <w:pPr>
        <w:ind w:left="360"/>
      </w:pPr>
      <w:r>
        <w:t>• Section-specific save/submit behavior.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45C8C2F0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7FF438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To reduce accidental edits, editable sections should be visually highlighted, while non-editable sections remain readable but disabled. The UI should clearly show who assigned the section and when.</w:t>
            </w:r>
          </w:p>
        </w:tc>
      </w:tr>
    </w:tbl>
    <w:p w14:paraId="41EB4CAD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296F1B" wp14:editId="66980A7D">
            <wp:extent cx="5486400" cy="29751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5A5E" w14:textId="77777777" w:rsidR="006A43DB" w:rsidRDefault="00000000">
      <w:pPr>
        <w:pStyle w:val="Callout"/>
        <w:jc w:val="center"/>
      </w:pPr>
      <w:r>
        <w:rPr>
          <w:i/>
          <w:sz w:val="18"/>
        </w:rPr>
        <w:t>Example of a deeper section review experience with section editor and question cards.</w:t>
      </w:r>
    </w:p>
    <w:p w14:paraId="653CB9F6" w14:textId="77777777" w:rsidR="006A43DB" w:rsidRDefault="00000000">
      <w:pPr>
        <w:pStyle w:val="Heading1"/>
      </w:pPr>
      <w:r>
        <w:t>12. Reports and analytics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1C1BB852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70F4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1C267" w14:textId="77777777" w:rsidR="006A43DB" w:rsidRDefault="00000000">
            <w:pPr>
              <w:spacing w:after="60" w:line="259" w:lineRule="auto"/>
            </w:pPr>
            <w:r>
              <w:t>Provide operational and management visibility into claim performance and review progress.</w:t>
            </w:r>
          </w:p>
        </w:tc>
      </w:tr>
      <w:tr w:rsidR="006A43DB" w14:paraId="3923DE5C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ADF87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E31A7" w14:textId="77777777" w:rsidR="006A43DB" w:rsidRDefault="00000000">
            <w:pPr>
              <w:spacing w:after="60" w:line="259" w:lineRule="auto"/>
            </w:pPr>
            <w:r>
              <w:t>Executives, Leads, Claims Analyst, Advice Team.</w:t>
            </w:r>
          </w:p>
        </w:tc>
      </w:tr>
      <w:tr w:rsidR="006A43DB" w14:paraId="4235DD3C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651A7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75286" w14:textId="77777777" w:rsidR="006A43DB" w:rsidRDefault="00000000">
            <w:pPr>
              <w:spacing w:after="60" w:line="259" w:lineRule="auto"/>
            </w:pPr>
            <w:r>
              <w:t>View operational trends, monitor claim flow, and export insights for leadership.</w:t>
            </w:r>
          </w:p>
        </w:tc>
      </w:tr>
    </w:tbl>
    <w:p w14:paraId="2775189F" w14:textId="77777777" w:rsidR="006A43DB" w:rsidRDefault="00000000">
      <w:r>
        <w:t>Key UI controls and content:</w:t>
      </w:r>
    </w:p>
    <w:p w14:paraId="523E4CB9" w14:textId="77777777" w:rsidR="006A43DB" w:rsidRDefault="00000000">
      <w:pPr>
        <w:ind w:left="360"/>
      </w:pPr>
      <w:r>
        <w:t>• Filter by time range and active role context.</w:t>
      </w:r>
    </w:p>
    <w:p w14:paraId="3B12418E" w14:textId="77777777" w:rsidR="006A43DB" w:rsidRDefault="00000000">
      <w:pPr>
        <w:ind w:left="360"/>
      </w:pPr>
      <w:r>
        <w:t>• KPI cards for total claims, approval rate, average resolution time, and pending review.</w:t>
      </w:r>
    </w:p>
    <w:p w14:paraId="4669B116" w14:textId="77777777" w:rsidR="006A43DB" w:rsidRDefault="00000000">
      <w:pPr>
        <w:ind w:left="360"/>
      </w:pPr>
      <w:r>
        <w:t>• Charts for claims by status and claims by priority.</w:t>
      </w:r>
    </w:p>
    <w:p w14:paraId="5FBB844A" w14:textId="77777777" w:rsidR="006A43DB" w:rsidRDefault="00000000">
      <w:pPr>
        <w:ind w:left="360"/>
      </w:pPr>
      <w:r>
        <w:t>• Support export or generate report actions with data scoped by role and selected filters.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17CA57A4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CEE8EB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Executives should receive aggregate views only, while analysts may see drill-down capability to affected claims. Any personally sensitive claim data should be suppressed unless the role explicitly requires it.</w:t>
            </w:r>
          </w:p>
        </w:tc>
      </w:tr>
    </w:tbl>
    <w:p w14:paraId="4890E101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D759A3" wp14:editId="6D96C88F">
            <wp:extent cx="6126480" cy="22360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3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C691" w14:textId="77777777" w:rsidR="006A43DB" w:rsidRDefault="00000000">
      <w:pPr>
        <w:pStyle w:val="Callout"/>
        <w:jc w:val="center"/>
      </w:pPr>
      <w:r>
        <w:rPr>
          <w:i/>
          <w:sz w:val="18"/>
        </w:rPr>
        <w:t>Reports landing page with operational KPIs and claim distribution charts.</w:t>
      </w:r>
    </w:p>
    <w:p w14:paraId="2D129566" w14:textId="77777777" w:rsidR="006A43DB" w:rsidRDefault="00000000">
      <w:pPr>
        <w:pStyle w:val="Heading1"/>
      </w:pPr>
      <w:r>
        <w:t>13. Reports breakdown – faculty performance and claims by specialty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43DB" w14:paraId="1DB2452B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A331C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Objective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796D5" w14:textId="77777777" w:rsidR="006A43DB" w:rsidRDefault="00000000">
            <w:pPr>
              <w:spacing w:after="60" w:line="259" w:lineRule="auto"/>
            </w:pPr>
            <w:r>
              <w:t>Show workload balance and domain distribution to support staffing and assignment decisions.</w:t>
            </w:r>
          </w:p>
        </w:tc>
      </w:tr>
      <w:tr w:rsidR="006A43DB" w14:paraId="0C1470F8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449A7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Primary users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A6D00" w14:textId="77777777" w:rsidR="006A43DB" w:rsidRDefault="00000000">
            <w:pPr>
              <w:spacing w:after="60" w:line="259" w:lineRule="auto"/>
            </w:pPr>
            <w:r>
              <w:t>Executives, Leads, Claims Analyst.</w:t>
            </w:r>
          </w:p>
        </w:tc>
      </w:tr>
      <w:tr w:rsidR="006A43DB" w14:paraId="750C9CBA" w14:textId="77777777">
        <w:trPr>
          <w:jc w:val="center"/>
        </w:trPr>
        <w:tc>
          <w:tcPr>
            <w:tcW w:w="5112" w:type="dxa"/>
            <w:shd w:val="clear" w:color="auto" w:fill="EE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E9704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Key navigation/actions</w:t>
            </w:r>
          </w:p>
        </w:tc>
        <w:tc>
          <w:tcPr>
            <w:tcW w:w="51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41B6B" w14:textId="77777777" w:rsidR="006A43DB" w:rsidRDefault="00000000">
            <w:pPr>
              <w:spacing w:after="60" w:line="259" w:lineRule="auto"/>
            </w:pPr>
            <w:r>
              <w:t>Assess reviewer load, identify bottlenecks, and tune assignment logic.</w:t>
            </w:r>
          </w:p>
        </w:tc>
      </w:tr>
    </w:tbl>
    <w:p w14:paraId="7FE588FF" w14:textId="77777777" w:rsidR="006A43DB" w:rsidRDefault="00000000">
      <w:r>
        <w:t>Key UI controls and content:</w:t>
      </w:r>
    </w:p>
    <w:p w14:paraId="23C5A18A" w14:textId="77777777" w:rsidR="006A43DB" w:rsidRDefault="00000000">
      <w:pPr>
        <w:ind w:left="360"/>
      </w:pPr>
      <w:r>
        <w:t>• Faculty performance tiles with assigned, completed, and pending counts.</w:t>
      </w:r>
    </w:p>
    <w:p w14:paraId="6FD2EB32" w14:textId="77777777" w:rsidR="006A43DB" w:rsidRDefault="00000000">
      <w:pPr>
        <w:ind w:left="360"/>
      </w:pPr>
      <w:r>
        <w:t>• Claims by specialty distribution panel.</w:t>
      </w:r>
    </w:p>
    <w:p w14:paraId="0995C29F" w14:textId="77777777" w:rsidR="006A43DB" w:rsidRDefault="00000000">
      <w:pPr>
        <w:ind w:left="360"/>
      </w:pPr>
      <w:r>
        <w:t>• Potential future drill-down into aging, overload risk, and conflict history.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A43DB" w14:paraId="37E3D674" w14:textId="77777777">
        <w:trPr>
          <w:jc w:val="center"/>
        </w:trPr>
        <w:tc>
          <w:tcPr>
            <w:tcW w:w="10224" w:type="dxa"/>
            <w:shd w:val="clear" w:color="auto" w:fill="F8F9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57FF24" w14:textId="77777777" w:rsidR="006A43DB" w:rsidRDefault="00000000">
            <w:pPr>
              <w:spacing w:after="60" w:line="259" w:lineRule="auto"/>
            </w:pPr>
            <w:r>
              <w:rPr>
                <w:b/>
                <w:color w:val="5A5A5A"/>
              </w:rPr>
              <w:t>Design notes</w:t>
            </w:r>
            <w:r>
              <w:rPr>
                <w:b/>
                <w:color w:val="5A5A5A"/>
              </w:rPr>
              <w:br/>
            </w:r>
            <w:r>
              <w:t>This screen directly supports the requirement that assignment logic needs to be defined. Over time, the UI can surface rule-driven recommendations such as specialty match, current load, turnaround history, and conflict restrictions.</w:t>
            </w:r>
          </w:p>
        </w:tc>
      </w:tr>
    </w:tbl>
    <w:p w14:paraId="3AA6F9D5" w14:textId="77777777" w:rsidR="006A43DB" w:rsidRDefault="00000000">
      <w:pPr>
        <w:jc w:val="center"/>
      </w:pPr>
      <w:r>
        <w:rPr>
          <w:noProof/>
        </w:rPr>
        <w:drawing>
          <wp:inline distT="0" distB="0" distL="0" distR="0" wp14:anchorId="4C990A03" wp14:editId="2621FCDE">
            <wp:extent cx="5669280" cy="24375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241D" w14:textId="77777777" w:rsidR="006A43DB" w:rsidRDefault="00000000">
      <w:pPr>
        <w:pStyle w:val="Callout"/>
        <w:jc w:val="center"/>
      </w:pPr>
      <w:r>
        <w:rPr>
          <w:i/>
          <w:sz w:val="18"/>
        </w:rPr>
        <w:lastRenderedPageBreak/>
        <w:t>Reports detail view for faculty performance and specialty distribution.</w:t>
      </w:r>
    </w:p>
    <w:p w14:paraId="36354E2B" w14:textId="77777777" w:rsidR="006A43DB" w:rsidRDefault="00000000">
      <w:pPr>
        <w:pStyle w:val="Heading1"/>
      </w:pPr>
      <w:r>
        <w:t>14. Detailed workflow design</w:t>
      </w:r>
    </w:p>
    <w:p w14:paraId="36049519" w14:textId="77777777" w:rsidR="006A43DB" w:rsidRDefault="00000000">
      <w:pPr>
        <w:pStyle w:val="Heading2"/>
      </w:pPr>
      <w:r>
        <w:t>14.1 MFQ initiation workflow</w:t>
      </w:r>
    </w:p>
    <w:p w14:paraId="68D8B2E0" w14:textId="77777777" w:rsidR="006A43DB" w:rsidRDefault="00000000">
      <w:pPr>
        <w:ind w:left="360"/>
      </w:pPr>
      <w:r>
        <w:t>• Claim enters the portal after upstream processing completes and source documents are available.</w:t>
      </w:r>
    </w:p>
    <w:p w14:paraId="5C533090" w14:textId="77777777" w:rsidR="006A43DB" w:rsidRDefault="00000000">
      <w:pPr>
        <w:ind w:left="360"/>
      </w:pPr>
      <w:r>
        <w:t>• System generates pre-filled MFQ answers, confidence scores, and an auditable AI output version.</w:t>
      </w:r>
    </w:p>
    <w:p w14:paraId="7E7AE172" w14:textId="77777777" w:rsidR="006A43DB" w:rsidRDefault="00000000">
      <w:pPr>
        <w:ind w:left="360"/>
      </w:pPr>
      <w:r>
        <w:t>• User receives notification that claim is processed; the event can appear in-app, by email, and through Appian mailbox integration where configured.</w:t>
      </w:r>
    </w:p>
    <w:p w14:paraId="4B27CA26" w14:textId="77777777" w:rsidR="006A43DB" w:rsidRDefault="00000000">
      <w:pPr>
        <w:ind w:left="360"/>
      </w:pPr>
      <w:r>
        <w:t>• Claim appears in the analyst dashboard/work queue based on RBAC and the selected role context.</w:t>
      </w:r>
    </w:p>
    <w:p w14:paraId="5082F7D5" w14:textId="77777777" w:rsidR="006A43DB" w:rsidRDefault="00000000">
      <w:pPr>
        <w:ind w:left="360"/>
      </w:pPr>
      <w:r>
        <w:t>• Analyst opens claim details and first verifies relevance and completeness of records.</w:t>
      </w:r>
    </w:p>
    <w:p w14:paraId="4B6A9306" w14:textId="77777777" w:rsidR="006A43DB" w:rsidRDefault="00000000">
      <w:pPr>
        <w:ind w:left="360"/>
      </w:pPr>
      <w:r>
        <w:t>• If irrelevant or missing documents are identified, analyst triggers missing document process before approval.</w:t>
      </w:r>
    </w:p>
    <w:p w14:paraId="5297358E" w14:textId="77777777" w:rsidR="006A43DB" w:rsidRDefault="00000000">
      <w:pPr>
        <w:ind w:left="360"/>
      </w:pPr>
      <w:r>
        <w:t>• If records are complete, analyst can edit AI-prefilled content, approve directly, regenerate eligible outputs, or assign selected sections to medical faculty based on confidence and case complexity.</w:t>
      </w:r>
    </w:p>
    <w:p w14:paraId="0DEE6367" w14:textId="77777777" w:rsidR="006A43DB" w:rsidRDefault="00000000">
      <w:pPr>
        <w:pStyle w:val="Heading2"/>
      </w:pPr>
      <w:r>
        <w:t>14.2 HITL review and override flow</w:t>
      </w:r>
    </w:p>
    <w:p w14:paraId="0D681F97" w14:textId="77777777" w:rsidR="006A43DB" w:rsidRDefault="00000000">
      <w:pPr>
        <w:ind w:left="360"/>
      </w:pPr>
      <w:r>
        <w:t>• Claims Analyst reviews AI-prefilled MFQ, evidence summary, and confidence guidance.</w:t>
      </w:r>
    </w:p>
    <w:p w14:paraId="6E90AE08" w14:textId="77777777" w:rsidR="006A43DB" w:rsidRDefault="00000000">
      <w:pPr>
        <w:ind w:left="360"/>
      </w:pPr>
      <w:r>
        <w:t>• Claims Analyst can approve the claim without faculty review when business rules allow and confidence is acceptable.</w:t>
      </w:r>
    </w:p>
    <w:p w14:paraId="3F71625E" w14:textId="77777777" w:rsidR="006A43DB" w:rsidRDefault="00000000">
      <w:pPr>
        <w:ind w:left="360"/>
      </w:pPr>
      <w:r>
        <w:t>• Claims Analyst can assign one or more sections to medical faculty; only those sections become editable for that faculty reviewer.</w:t>
      </w:r>
    </w:p>
    <w:p w14:paraId="7BD7748E" w14:textId="77777777" w:rsidR="006A43DB" w:rsidRDefault="00000000">
      <w:pPr>
        <w:ind w:left="360"/>
      </w:pPr>
      <w:r>
        <w:t>• Medical Faculty reviews assigned sections, updates answers and rationale, and approves or rejects the assignment.</w:t>
      </w:r>
    </w:p>
    <w:p w14:paraId="139F6592" w14:textId="77777777" w:rsidR="006A43DB" w:rsidRDefault="00000000">
      <w:pPr>
        <w:ind w:left="360"/>
      </w:pPr>
      <w:r>
        <w:t>• If Medical Faculty rejects due to over-allocation, conflict of interest, leave, or another reason, the claim returns to Claims Analyst/Advice Team queue.</w:t>
      </w:r>
    </w:p>
    <w:p w14:paraId="650860C9" w14:textId="77777777" w:rsidR="006A43DB" w:rsidRDefault="00000000">
      <w:pPr>
        <w:ind w:left="360"/>
      </w:pPr>
      <w:r>
        <w:t>• Final approved claim data is pushed to the database and downstream notifications/workflow triggers execute with full audit history for edits, assignments, approvals, and regenerations.</w:t>
      </w:r>
    </w:p>
    <w:p w14:paraId="0D75FB8E" w14:textId="77777777" w:rsidR="006A43DB" w:rsidRDefault="00000000">
      <w:pPr>
        <w:pStyle w:val="Heading2"/>
      </w:pPr>
      <w:r>
        <w:t>14.3 Missing document process</w:t>
      </w:r>
    </w:p>
    <w:p w14:paraId="024025B8" w14:textId="77777777" w:rsidR="006A43DB" w:rsidRDefault="00000000">
      <w:pPr>
        <w:ind w:left="360"/>
      </w:pPr>
      <w:r>
        <w:t>• Missing document process may be triggered by Claims Analyst or Medical Faculty.</w:t>
      </w:r>
    </w:p>
    <w:p w14:paraId="71F3C0FC" w14:textId="77777777" w:rsidR="006A43DB" w:rsidRDefault="00000000">
      <w:pPr>
        <w:ind w:left="360"/>
      </w:pPr>
      <w:r>
        <w:t>• Trigger should capture reason, missing item type, urgency, and requesting role.</w:t>
      </w:r>
    </w:p>
    <w:p w14:paraId="2F3F65C8" w14:textId="77777777" w:rsidR="006A43DB" w:rsidRDefault="00000000">
      <w:pPr>
        <w:ind w:left="360"/>
      </w:pPr>
      <w:r>
        <w:t>• Claim status should move to a dedicated “Waiting for Documents” or equivalent state.</w:t>
      </w:r>
    </w:p>
    <w:p w14:paraId="2E307928" w14:textId="77777777" w:rsidR="006A43DB" w:rsidRDefault="00000000">
      <w:pPr>
        <w:ind w:left="360"/>
      </w:pPr>
      <w:r>
        <w:t>• System should notify relevant users and also notify the mailbox that starts the related Appian case.</w:t>
      </w:r>
    </w:p>
    <w:p w14:paraId="14A4C2A9" w14:textId="77777777" w:rsidR="006A43DB" w:rsidRDefault="00000000">
      <w:pPr>
        <w:ind w:left="360"/>
      </w:pPr>
      <w:r>
        <w:t>• Once documents are received and indexed, claim returns to the appropriate queue with an audit trail.</w:t>
      </w:r>
    </w:p>
    <w:p w14:paraId="0FCC79AE" w14:textId="77777777" w:rsidR="006A43DB" w:rsidRDefault="00000000">
      <w:pPr>
        <w:pStyle w:val="Heading1"/>
      </w:pPr>
      <w:r>
        <w:t>15. Functional requirements by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A43DB" w14:paraId="3C8BF070" w14:textId="77777777">
        <w:trPr>
          <w:jc w:val="center"/>
        </w:trPr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4C91A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>Requirement area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3A97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t xml:space="preserve">What the screen must </w:t>
            </w:r>
            <w:r>
              <w:rPr>
                <w:b/>
              </w:rPr>
              <w:lastRenderedPageBreak/>
              <w:t>support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8E47D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lastRenderedPageBreak/>
              <w:t xml:space="preserve">Recommended </w:t>
            </w:r>
            <w:r>
              <w:rPr>
                <w:b/>
              </w:rPr>
              <w:lastRenderedPageBreak/>
              <w:t>screen(s)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27A55" w14:textId="77777777" w:rsidR="006A43DB" w:rsidRDefault="00000000">
            <w:pPr>
              <w:spacing w:after="60" w:line="259" w:lineRule="auto"/>
            </w:pPr>
            <w:r>
              <w:rPr>
                <w:b/>
              </w:rPr>
              <w:lastRenderedPageBreak/>
              <w:t>Notes</w:t>
            </w:r>
          </w:p>
        </w:tc>
      </w:tr>
      <w:tr w:rsidR="006A43DB" w14:paraId="2FFE72B7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3BF32" w14:textId="77777777" w:rsidR="006A43DB" w:rsidRDefault="00000000">
            <w:pPr>
              <w:spacing w:after="60" w:line="259" w:lineRule="auto"/>
            </w:pPr>
            <w:r>
              <w:t>Dashboard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AB815" w14:textId="77777777" w:rsidR="006A43DB" w:rsidRDefault="00000000">
            <w:pPr>
              <w:spacing w:after="60" w:line="259" w:lineRule="auto"/>
            </w:pPr>
            <w:r>
              <w:t>Role-based landing page and basic insights.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4CC15" w14:textId="77777777" w:rsidR="006A43DB" w:rsidRDefault="00000000">
            <w:pPr>
              <w:spacing w:after="60" w:line="259" w:lineRule="auto"/>
            </w:pPr>
            <w:r>
              <w:t>S1, S10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5FBED" w14:textId="77777777" w:rsidR="006A43DB" w:rsidRDefault="00000000">
            <w:pPr>
              <w:spacing w:after="60" w:line="259" w:lineRule="auto"/>
            </w:pPr>
            <w:r>
              <w:t>Dashboard content varies by role.</w:t>
            </w:r>
          </w:p>
        </w:tc>
      </w:tr>
      <w:tr w:rsidR="006A43DB" w14:paraId="7AD535EF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3921F" w14:textId="77777777" w:rsidR="006A43DB" w:rsidRDefault="00000000">
            <w:pPr>
              <w:spacing w:after="60" w:line="259" w:lineRule="auto"/>
            </w:pPr>
            <w:r>
              <w:t>Claim Search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99F95" w14:textId="77777777" w:rsidR="006A43DB" w:rsidRDefault="00000000">
            <w:pPr>
              <w:spacing w:after="60" w:line="259" w:lineRule="auto"/>
            </w:pPr>
            <w:r>
              <w:t>Search facility to locate claims for review.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BD553" w14:textId="77777777" w:rsidR="006A43DB" w:rsidRDefault="00000000">
            <w:pPr>
              <w:spacing w:after="60" w:line="259" w:lineRule="auto"/>
            </w:pPr>
            <w:r>
              <w:t>S1, S2, S3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37B7D" w14:textId="77777777" w:rsidR="006A43DB" w:rsidRDefault="00000000">
            <w:pPr>
              <w:spacing w:after="60" w:line="259" w:lineRule="auto"/>
            </w:pPr>
            <w:r>
              <w:t>Global search plus queue filters recommended.</w:t>
            </w:r>
          </w:p>
        </w:tc>
      </w:tr>
      <w:tr w:rsidR="006A43DB" w14:paraId="556B8954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3159F" w14:textId="77777777" w:rsidR="006A43DB" w:rsidRDefault="00000000">
            <w:pPr>
              <w:spacing w:after="60" w:line="259" w:lineRule="auto"/>
            </w:pPr>
            <w:r>
              <w:t>Assigned / Processed Claims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16216" w14:textId="77777777" w:rsidR="006A43DB" w:rsidRDefault="00000000">
            <w:pPr>
              <w:spacing w:after="60" w:line="259" w:lineRule="auto"/>
            </w:pPr>
            <w:r>
              <w:t>Medical Faculty sees assigned claims; analyst/advice team sees processed claims.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C99FF" w14:textId="77777777" w:rsidR="006A43DB" w:rsidRDefault="00000000">
            <w:pPr>
              <w:spacing w:after="60" w:line="259" w:lineRule="auto"/>
            </w:pPr>
            <w:r>
              <w:t>S2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C815C" w14:textId="77777777" w:rsidR="006A43DB" w:rsidRDefault="00000000">
            <w:pPr>
              <w:spacing w:after="60" w:line="259" w:lineRule="auto"/>
            </w:pPr>
            <w:r>
              <w:t>Queue tabs should be RBAC-driven.</w:t>
            </w:r>
          </w:p>
        </w:tc>
      </w:tr>
      <w:tr w:rsidR="006A43DB" w14:paraId="4CF286B6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02C5E" w14:textId="77777777" w:rsidR="006A43DB" w:rsidRDefault="00000000">
            <w:pPr>
              <w:spacing w:after="60" w:line="259" w:lineRule="auto"/>
            </w:pPr>
            <w:r>
              <w:t>Claim Detail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2C53F" w14:textId="77777777" w:rsidR="006A43DB" w:rsidRDefault="00000000">
            <w:pPr>
              <w:spacing w:after="60" w:line="259" w:lineRule="auto"/>
            </w:pPr>
            <w:r>
              <w:t>Route user to full claim detail screen after selection.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5FD71" w14:textId="77777777" w:rsidR="006A43DB" w:rsidRDefault="00000000">
            <w:pPr>
              <w:spacing w:after="60" w:line="259" w:lineRule="auto"/>
            </w:pPr>
            <w:r>
              <w:t>S3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8C60C" w14:textId="77777777" w:rsidR="006A43DB" w:rsidRDefault="00000000">
            <w:pPr>
              <w:spacing w:after="60" w:line="259" w:lineRule="auto"/>
            </w:pPr>
            <w:r>
              <w:t>Consistent claim header across tabs.</w:t>
            </w:r>
          </w:p>
        </w:tc>
      </w:tr>
      <w:tr w:rsidR="006A43DB" w14:paraId="04879110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6D17B" w14:textId="77777777" w:rsidR="006A43DB" w:rsidRDefault="00000000">
            <w:pPr>
              <w:spacing w:after="60" w:line="259" w:lineRule="auto"/>
            </w:pPr>
            <w:r>
              <w:t>Prefilled MFQ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F1B99" w14:textId="77777777" w:rsidR="006A43DB" w:rsidRDefault="00000000">
            <w:pPr>
              <w:spacing w:after="60" w:line="259" w:lineRule="auto"/>
            </w:pPr>
            <w:r>
              <w:t>Display pre-filled questionnaire with editable controls based on role.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2941A" w14:textId="77777777" w:rsidR="006A43DB" w:rsidRDefault="00000000">
            <w:pPr>
              <w:spacing w:after="60" w:line="259" w:lineRule="auto"/>
            </w:pPr>
            <w:r>
              <w:t>S4, S10, S11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862EA" w14:textId="77777777" w:rsidR="006A43DB" w:rsidRDefault="00000000">
            <w:pPr>
              <w:spacing w:after="60" w:line="259" w:lineRule="auto"/>
            </w:pPr>
            <w:r>
              <w:t>Highlight AI-generated content and confidence.</w:t>
            </w:r>
          </w:p>
        </w:tc>
      </w:tr>
      <w:tr w:rsidR="006A43DB" w14:paraId="11FBFEA8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4D56C" w14:textId="77777777" w:rsidR="006A43DB" w:rsidRDefault="00000000">
            <w:pPr>
              <w:spacing w:after="60" w:line="259" w:lineRule="auto"/>
            </w:pPr>
            <w:r>
              <w:t>Record Relevance / Missing Docs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C7C6F" w14:textId="77777777" w:rsidR="006A43DB" w:rsidRDefault="00000000">
            <w:pPr>
              <w:spacing w:after="60" w:line="259" w:lineRule="auto"/>
            </w:pPr>
            <w:r>
              <w:t>Check relevance and completeness; trigger missing document process when needed.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E6CE4" w14:textId="77777777" w:rsidR="006A43DB" w:rsidRDefault="00000000">
            <w:pPr>
              <w:spacing w:after="60" w:line="259" w:lineRule="auto"/>
            </w:pPr>
            <w:r>
              <w:t>S3, S4, S9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43401" w14:textId="77777777" w:rsidR="006A43DB" w:rsidRDefault="00000000">
            <w:pPr>
              <w:spacing w:after="60" w:line="259" w:lineRule="auto"/>
            </w:pPr>
            <w:r>
              <w:t>Mandatory before final approval.</w:t>
            </w:r>
          </w:p>
        </w:tc>
      </w:tr>
      <w:tr w:rsidR="006A43DB" w14:paraId="237EAB1F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522EA" w14:textId="77777777" w:rsidR="006A43DB" w:rsidRDefault="00000000">
            <w:pPr>
              <w:spacing w:after="60" w:line="259" w:lineRule="auto"/>
            </w:pPr>
            <w:r>
              <w:t>Section-wise claim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9211B" w14:textId="77777777" w:rsidR="006A43DB" w:rsidRDefault="00000000">
            <w:pPr>
              <w:spacing w:after="60" w:line="259" w:lineRule="auto"/>
            </w:pPr>
            <w:r>
              <w:t>Show summary of claim records by section.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7E832" w14:textId="77777777" w:rsidR="006A43DB" w:rsidRDefault="00000000">
            <w:pPr>
              <w:spacing w:after="60" w:line="259" w:lineRule="auto"/>
            </w:pPr>
            <w:r>
              <w:t>S5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38268" w14:textId="77777777" w:rsidR="006A43DB" w:rsidRDefault="00000000">
            <w:pPr>
              <w:spacing w:after="60" w:line="259" w:lineRule="auto"/>
            </w:pPr>
            <w:r>
              <w:t>Tabbed content next to MFQ.</w:t>
            </w:r>
          </w:p>
        </w:tc>
      </w:tr>
      <w:tr w:rsidR="006A43DB" w14:paraId="0F3EFB56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787D9" w14:textId="77777777" w:rsidR="006A43DB" w:rsidRDefault="00000000">
            <w:pPr>
              <w:spacing w:after="60" w:line="259" w:lineRule="auto"/>
            </w:pPr>
            <w:r>
              <w:t>MedCron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36386" w14:textId="77777777" w:rsidR="006A43DB" w:rsidRDefault="00000000">
            <w:pPr>
              <w:spacing w:after="60" w:line="259" w:lineRule="auto"/>
            </w:pPr>
            <w:r>
              <w:t>Show summary of legal MedCron data.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E07C4" w14:textId="77777777" w:rsidR="006A43DB" w:rsidRDefault="00000000">
            <w:pPr>
              <w:spacing w:after="60" w:line="259" w:lineRule="auto"/>
            </w:pPr>
            <w:r>
              <w:t>S6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C95E4" w14:textId="77777777" w:rsidR="006A43DB" w:rsidRDefault="00000000">
            <w:pPr>
              <w:spacing w:after="60" w:line="259" w:lineRule="auto"/>
            </w:pPr>
            <w:r>
              <w:t>Also allow PDF download.</w:t>
            </w:r>
          </w:p>
        </w:tc>
      </w:tr>
      <w:tr w:rsidR="006A43DB" w14:paraId="4F774E9F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CDA3B" w14:textId="77777777" w:rsidR="006A43DB" w:rsidRDefault="00000000">
            <w:pPr>
              <w:spacing w:after="60" w:line="259" w:lineRule="auto"/>
            </w:pPr>
            <w:r>
              <w:t>Legal Memo summary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D1399" w14:textId="77777777" w:rsidR="006A43DB" w:rsidRDefault="00000000">
            <w:pPr>
              <w:spacing w:after="60" w:line="259" w:lineRule="auto"/>
            </w:pPr>
            <w:r>
              <w:t>Show summary of legal memo data.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35D2AF" w14:textId="77777777" w:rsidR="006A43DB" w:rsidRDefault="00000000">
            <w:pPr>
              <w:spacing w:after="60" w:line="259" w:lineRule="auto"/>
            </w:pPr>
            <w:r>
              <w:t>S7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07863" w14:textId="77777777" w:rsidR="006A43DB" w:rsidRDefault="00000000">
            <w:pPr>
              <w:spacing w:after="60" w:line="259" w:lineRule="auto"/>
            </w:pPr>
            <w:r>
              <w:t>Also allow PDF download.</w:t>
            </w:r>
          </w:p>
        </w:tc>
      </w:tr>
      <w:tr w:rsidR="006A43DB" w14:paraId="5FE27F33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00FBE" w14:textId="77777777" w:rsidR="006A43DB" w:rsidRDefault="00000000">
            <w:pPr>
              <w:spacing w:after="60" w:line="259" w:lineRule="auto"/>
            </w:pPr>
            <w:r>
              <w:t>Ask new questions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8A7AB" w14:textId="77777777" w:rsidR="006A43DB" w:rsidRDefault="00000000">
            <w:pPr>
              <w:spacing w:after="60" w:line="259" w:lineRule="auto"/>
            </w:pPr>
            <w:r>
              <w:t>Allow additional questions while respecting RBAC.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51514" w14:textId="77777777" w:rsidR="006A43DB" w:rsidRDefault="00000000">
            <w:pPr>
              <w:spacing w:after="60" w:line="259" w:lineRule="auto"/>
            </w:pPr>
            <w:r>
              <w:t>S8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5E76" w14:textId="77777777" w:rsidR="006A43DB" w:rsidRDefault="00000000">
            <w:pPr>
              <w:spacing w:after="60" w:line="259" w:lineRule="auto"/>
            </w:pPr>
            <w:r>
              <w:t>Data outside role scope must be blocked.</w:t>
            </w:r>
          </w:p>
        </w:tc>
      </w:tr>
      <w:tr w:rsidR="006A43DB" w14:paraId="0148EBE4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6B96C" w14:textId="77777777" w:rsidR="006A43DB" w:rsidRDefault="00000000">
            <w:pPr>
              <w:spacing w:after="60" w:line="259" w:lineRule="auto"/>
            </w:pPr>
            <w:r>
              <w:t>PDF downloads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41B4F" w14:textId="77777777" w:rsidR="006A43DB" w:rsidRDefault="00000000">
            <w:pPr>
              <w:spacing w:after="60" w:line="259" w:lineRule="auto"/>
            </w:pPr>
            <w:r>
              <w:t>Download MedCron, Legal Memo, and Summary files.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86C95" w14:textId="77777777" w:rsidR="006A43DB" w:rsidRDefault="00000000">
            <w:pPr>
              <w:spacing w:after="60" w:line="259" w:lineRule="auto"/>
            </w:pPr>
            <w:r>
              <w:t>S9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A6386" w14:textId="77777777" w:rsidR="006A43DB" w:rsidRDefault="00000000">
            <w:pPr>
              <w:spacing w:after="60" w:line="259" w:lineRule="auto"/>
            </w:pPr>
            <w:r>
              <w:t>Support document history/version if needed.</w:t>
            </w:r>
          </w:p>
        </w:tc>
      </w:tr>
      <w:tr w:rsidR="006A43DB" w14:paraId="4DD59D74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E45FE" w14:textId="77777777" w:rsidR="006A43DB" w:rsidRDefault="00000000">
            <w:pPr>
              <w:spacing w:after="60" w:line="259" w:lineRule="auto"/>
            </w:pPr>
            <w:r>
              <w:t>Claims Analyst approval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01C02" w14:textId="77777777" w:rsidR="006A43DB" w:rsidRDefault="00000000">
            <w:pPr>
              <w:spacing w:after="60" w:line="259" w:lineRule="auto"/>
            </w:pPr>
            <w:r>
              <w:t>Analyst reviews claim and approves it, pushing approved data to DB.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F4BE5" w14:textId="77777777" w:rsidR="006A43DB" w:rsidRDefault="00000000">
            <w:pPr>
              <w:spacing w:after="60" w:line="259" w:lineRule="auto"/>
            </w:pPr>
            <w:r>
              <w:t>S4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F81DC" w14:textId="77777777" w:rsidR="006A43DB" w:rsidRDefault="00000000">
            <w:pPr>
              <w:spacing w:after="60" w:line="259" w:lineRule="auto"/>
            </w:pPr>
            <w:r>
              <w:t>Require explicit final approval action.</w:t>
            </w:r>
          </w:p>
        </w:tc>
      </w:tr>
      <w:tr w:rsidR="006A43DB" w14:paraId="4FC99425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63E64" w14:textId="77777777" w:rsidR="006A43DB" w:rsidRDefault="00000000">
            <w:pPr>
              <w:spacing w:after="60" w:line="259" w:lineRule="auto"/>
            </w:pPr>
            <w:r>
              <w:t>Section assignment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42E3C" w14:textId="77777777" w:rsidR="006A43DB" w:rsidRDefault="00000000">
            <w:pPr>
              <w:spacing w:after="60" w:line="259" w:lineRule="auto"/>
            </w:pPr>
            <w:r>
              <w:t>Analyst assigns claim or sections to medical faculty.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E9E93" w14:textId="77777777" w:rsidR="006A43DB" w:rsidRDefault="00000000">
            <w:pPr>
              <w:spacing w:after="60" w:line="259" w:lineRule="auto"/>
            </w:pPr>
            <w:r>
              <w:t>S3, S4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61AA9" w14:textId="77777777" w:rsidR="006A43DB" w:rsidRDefault="00000000">
            <w:pPr>
              <w:spacing w:after="60" w:line="259" w:lineRule="auto"/>
            </w:pPr>
            <w:r>
              <w:t>Only selected sections editable by faculty.</w:t>
            </w:r>
          </w:p>
        </w:tc>
      </w:tr>
      <w:tr w:rsidR="006A43DB" w14:paraId="22DB34BD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5311D" w14:textId="77777777" w:rsidR="006A43DB" w:rsidRDefault="00000000">
            <w:pPr>
              <w:spacing w:after="60" w:line="259" w:lineRule="auto"/>
            </w:pPr>
            <w:r>
              <w:lastRenderedPageBreak/>
              <w:t>Medical Faculty review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9E348" w14:textId="77777777" w:rsidR="006A43DB" w:rsidRDefault="00000000">
            <w:pPr>
              <w:spacing w:after="60" w:line="259" w:lineRule="auto"/>
            </w:pPr>
            <w:r>
              <w:t>Faculty edits assigned sections and approves.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0E80C" w14:textId="77777777" w:rsidR="006A43DB" w:rsidRDefault="00000000">
            <w:pPr>
              <w:spacing w:after="60" w:line="259" w:lineRule="auto"/>
            </w:pPr>
            <w:r>
              <w:t>S4, S11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2E941" w14:textId="77777777" w:rsidR="006A43DB" w:rsidRDefault="00000000">
            <w:pPr>
              <w:spacing w:after="60" w:line="259" w:lineRule="auto"/>
            </w:pPr>
            <w:r>
              <w:t>Read-only access elsewhere.</w:t>
            </w:r>
          </w:p>
        </w:tc>
      </w:tr>
      <w:tr w:rsidR="006A43DB" w14:paraId="0C6B3109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2ED22" w14:textId="77777777" w:rsidR="006A43DB" w:rsidRDefault="00000000">
            <w:pPr>
              <w:spacing w:after="60" w:line="259" w:lineRule="auto"/>
            </w:pPr>
            <w:r>
              <w:t>Medical Faculty missing docs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00D38" w14:textId="77777777" w:rsidR="006A43DB" w:rsidRDefault="00000000">
            <w:pPr>
              <w:spacing w:after="60" w:line="259" w:lineRule="auto"/>
            </w:pPr>
            <w:r>
              <w:t>Faculty can trigger missing docs process.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7C4FB" w14:textId="77777777" w:rsidR="006A43DB" w:rsidRDefault="00000000">
            <w:pPr>
              <w:spacing w:after="60" w:line="259" w:lineRule="auto"/>
            </w:pPr>
            <w:r>
              <w:t>S4, S9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CAE65" w14:textId="77777777" w:rsidR="006A43DB" w:rsidRDefault="00000000">
            <w:pPr>
              <w:spacing w:after="60" w:line="259" w:lineRule="auto"/>
            </w:pPr>
            <w:r>
              <w:t>Same process as analyst, different initiator.</w:t>
            </w:r>
          </w:p>
        </w:tc>
      </w:tr>
      <w:tr w:rsidR="006A43DB" w14:paraId="4E2862C8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4DFAB" w14:textId="77777777" w:rsidR="006A43DB" w:rsidRDefault="00000000">
            <w:pPr>
              <w:spacing w:after="60" w:line="259" w:lineRule="auto"/>
            </w:pPr>
            <w:r>
              <w:t>Medical Faculty reject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55BD7" w14:textId="77777777" w:rsidR="006A43DB" w:rsidRDefault="00000000">
            <w:pPr>
              <w:spacing w:after="60" w:line="259" w:lineRule="auto"/>
            </w:pPr>
            <w:r>
              <w:t>Faculty can reject due to overload/conflict/leave.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13434" w14:textId="77777777" w:rsidR="006A43DB" w:rsidRDefault="00000000">
            <w:pPr>
              <w:spacing w:after="60" w:line="259" w:lineRule="auto"/>
            </w:pPr>
            <w:r>
              <w:t>S4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C745A" w14:textId="77777777" w:rsidR="006A43DB" w:rsidRDefault="00000000">
            <w:pPr>
              <w:spacing w:after="60" w:line="259" w:lineRule="auto"/>
            </w:pPr>
            <w:r>
              <w:t>Reason mandatory; route back to analyst/advice team.</w:t>
            </w:r>
          </w:p>
        </w:tc>
      </w:tr>
      <w:tr w:rsidR="006A43DB" w14:paraId="5E4F287E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2746F" w14:textId="77777777" w:rsidR="006A43DB" w:rsidRDefault="00000000">
            <w:pPr>
              <w:spacing w:after="60" w:line="259" w:lineRule="auto"/>
            </w:pPr>
            <w:r>
              <w:t>AI confidence guidance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9C81A" w14:textId="77777777" w:rsidR="006A43DB" w:rsidRDefault="00000000">
            <w:pPr>
              <w:spacing w:after="60" w:line="259" w:lineRule="auto"/>
            </w:pPr>
            <w:r>
              <w:t>Display AI confidence and further review guidance.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E5800" w14:textId="77777777" w:rsidR="006A43DB" w:rsidRDefault="00000000">
            <w:pPr>
              <w:spacing w:after="60" w:line="259" w:lineRule="auto"/>
            </w:pPr>
            <w:r>
              <w:t>S4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2C792" w14:textId="77777777" w:rsidR="006A43DB" w:rsidRDefault="00000000">
            <w:pPr>
              <w:spacing w:after="60" w:line="259" w:lineRule="auto"/>
            </w:pPr>
            <w:r>
              <w:t>Use score as recommendation, not final decision.</w:t>
            </w:r>
          </w:p>
        </w:tc>
      </w:tr>
      <w:tr w:rsidR="006A43DB" w14:paraId="03F13874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15EBD" w14:textId="77777777" w:rsidR="006A43DB" w:rsidRDefault="00000000">
            <w:pPr>
              <w:spacing w:after="60" w:line="259" w:lineRule="auto"/>
            </w:pPr>
            <w:r>
              <w:t>Assignment logic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C40E5" w14:textId="77777777" w:rsidR="006A43DB" w:rsidRDefault="00000000">
            <w:pPr>
              <w:spacing w:after="60" w:line="259" w:lineRule="auto"/>
            </w:pPr>
            <w:r>
              <w:t>System-backed logic to help select faculty.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24891" w14:textId="77777777" w:rsidR="006A43DB" w:rsidRDefault="00000000">
            <w:pPr>
              <w:spacing w:after="60" w:line="259" w:lineRule="auto"/>
            </w:pPr>
            <w:r>
              <w:t>S11, S13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69F12" w14:textId="77777777" w:rsidR="006A43DB" w:rsidRDefault="00000000">
            <w:pPr>
              <w:spacing w:after="60" w:line="259" w:lineRule="auto"/>
            </w:pPr>
            <w:r>
              <w:t>Load, specialty, availability, conflict, and turnaround should be factors.</w:t>
            </w:r>
          </w:p>
        </w:tc>
      </w:tr>
      <w:tr w:rsidR="006A43DB" w14:paraId="44BFB482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F757C" w14:textId="77777777" w:rsidR="006A43DB" w:rsidRDefault="00000000">
            <w:pPr>
              <w:spacing w:after="60" w:line="259" w:lineRule="auto"/>
            </w:pPr>
            <w:r>
              <w:t>Notifications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AEA7D" w14:textId="77777777" w:rsidR="006A43DB" w:rsidRDefault="00000000">
            <w:pPr>
              <w:spacing w:after="60" w:line="259" w:lineRule="auto"/>
            </w:pPr>
            <w:r>
              <w:t>Notify when claim is processed or assigned.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2B272" w14:textId="77777777" w:rsidR="006A43DB" w:rsidRDefault="00000000">
            <w:pPr>
              <w:spacing w:after="60" w:line="259" w:lineRule="auto"/>
            </w:pPr>
            <w:r>
              <w:t>Cross-cutting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4B4FA" w14:textId="77777777" w:rsidR="006A43DB" w:rsidRDefault="00000000">
            <w:pPr>
              <w:spacing w:after="60" w:line="259" w:lineRule="auto"/>
            </w:pPr>
            <w:r>
              <w:t>Also send mailbox notification for Appian trigger.</w:t>
            </w:r>
          </w:p>
        </w:tc>
      </w:tr>
      <w:tr w:rsidR="006A43DB" w14:paraId="6E93CBA5" w14:textId="77777777">
        <w:trPr>
          <w:jc w:val="center"/>
        </w:trPr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CC954" w14:textId="77777777" w:rsidR="006A43DB" w:rsidRDefault="00000000">
            <w:pPr>
              <w:spacing w:after="60" w:line="259" w:lineRule="auto"/>
            </w:pPr>
            <w:r>
              <w:t>Admin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456C9" w14:textId="77777777" w:rsidR="006A43DB" w:rsidRDefault="00000000">
            <w:pPr>
              <w:spacing w:after="60" w:line="259" w:lineRule="auto"/>
            </w:pPr>
            <w:r>
              <w:t>Add/remove user to group and modify access.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22A7F" w14:textId="77777777" w:rsidR="006A43DB" w:rsidRDefault="00000000">
            <w:pPr>
              <w:spacing w:after="60" w:line="259" w:lineRule="auto"/>
            </w:pPr>
            <w:r>
              <w:t>S11</w:t>
            </w:r>
          </w:p>
        </w:tc>
        <w:tc>
          <w:tcPr>
            <w:tcW w:w="25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51CEF" w14:textId="77777777" w:rsidR="006A43DB" w:rsidRDefault="00000000">
            <w:pPr>
              <w:spacing w:after="60" w:line="259" w:lineRule="auto"/>
            </w:pPr>
            <w:r>
              <w:t>Backend RBAC must enforce, not only UI.</w:t>
            </w:r>
          </w:p>
        </w:tc>
      </w:tr>
    </w:tbl>
    <w:p w14:paraId="36F87C71" w14:textId="77777777" w:rsidR="006A43DB" w:rsidRDefault="00000000">
      <w:pPr>
        <w:pStyle w:val="Heading1"/>
      </w:pPr>
      <w:r>
        <w:t>16. RBAC design guidance</w:t>
      </w:r>
    </w:p>
    <w:p w14:paraId="75CACC7F" w14:textId="77777777" w:rsidR="006A43DB" w:rsidRDefault="00000000">
      <w:pPr>
        <w:ind w:left="360"/>
      </w:pPr>
      <w:r>
        <w:t>• RBAC must be enforced in the backend API and data layer; the UI should only reflect permitted actions, not define them.</w:t>
      </w:r>
    </w:p>
    <w:p w14:paraId="00140EFD" w14:textId="77777777" w:rsidR="006A43DB" w:rsidRDefault="00000000">
      <w:pPr>
        <w:ind w:left="360"/>
      </w:pPr>
      <w:r>
        <w:t>• Recommended permission model: role -&gt; capability -&gt; object scope -&gt; section scope.</w:t>
      </w:r>
    </w:p>
    <w:p w14:paraId="1C8FB44A" w14:textId="77777777" w:rsidR="006A43DB" w:rsidRDefault="00000000">
      <w:pPr>
        <w:ind w:left="360"/>
      </w:pPr>
      <w:r>
        <w:t>• Section scope is critical because medical faculty can edit only the sections assigned by the claims analyst.</w:t>
      </w:r>
    </w:p>
    <w:p w14:paraId="50042D16" w14:textId="77777777" w:rsidR="006A43DB" w:rsidRDefault="00000000">
      <w:pPr>
        <w:ind w:left="360"/>
      </w:pPr>
      <w:r>
        <w:t>• Enquiries / AI Assist responses must respect record-level and role-level access boundaries.</w:t>
      </w:r>
    </w:p>
    <w:p w14:paraId="4B4280EE" w14:textId="77777777" w:rsidR="006A43DB" w:rsidRDefault="00000000">
      <w:pPr>
        <w:ind w:left="360"/>
      </w:pPr>
      <w:r>
        <w:t>• Admin functions should be isolated from operational review functions for security and audit reasons.</w:t>
      </w:r>
    </w:p>
    <w:p w14:paraId="5158FF6E" w14:textId="77777777" w:rsidR="006A43DB" w:rsidRDefault="00000000">
      <w:pPr>
        <w:pStyle w:val="Heading1"/>
      </w:pPr>
      <w:r>
        <w:t>17. Notification and Appian integration design</w:t>
      </w:r>
    </w:p>
    <w:p w14:paraId="5E4BF80D" w14:textId="77777777" w:rsidR="006A43DB" w:rsidRDefault="00000000">
      <w:pPr>
        <w:ind w:left="360"/>
      </w:pPr>
      <w:r>
        <w:t>• System should notify users when a claim is processed, assigned, regenerated, approved, rejected, or returned for action.</w:t>
      </w:r>
    </w:p>
    <w:p w14:paraId="2377E371" w14:textId="77777777" w:rsidR="006A43DB" w:rsidRDefault="00000000">
      <w:pPr>
        <w:ind w:left="360"/>
      </w:pPr>
      <w:r>
        <w:t>• Notifications should appear in-app through a notification center and also support email delivery where required.</w:t>
      </w:r>
    </w:p>
    <w:p w14:paraId="495D1BED" w14:textId="77777777" w:rsidR="006A43DB" w:rsidRDefault="00000000">
      <w:pPr>
        <w:ind w:left="360"/>
      </w:pPr>
      <w:r>
        <w:t>• When a workflow-triggering event occurs, the system must also notify the specific mailbox that initiates the corresponding Appian case.</w:t>
      </w:r>
    </w:p>
    <w:p w14:paraId="14051D94" w14:textId="77777777" w:rsidR="006A43DB" w:rsidRDefault="00000000">
      <w:pPr>
        <w:ind w:left="360"/>
      </w:pPr>
      <w:r>
        <w:t>• Recommended notification payload: claim ID, event type, role recipient, timestamp, triggering user/system, reason, and deep link to the claim or work queue.</w:t>
      </w:r>
    </w:p>
    <w:p w14:paraId="234C7F60" w14:textId="77777777" w:rsidR="006A43DB" w:rsidRDefault="00000000">
      <w:pPr>
        <w:ind w:left="360"/>
      </w:pPr>
      <w:r>
        <w:lastRenderedPageBreak/>
        <w:t>• Workflow events should be auditable and retryable so mailbox/Appian failures do not silently lose business actions.</w:t>
      </w:r>
    </w:p>
    <w:p w14:paraId="48BF39BA" w14:textId="77777777" w:rsidR="006A43DB" w:rsidRDefault="00000000">
      <w:pPr>
        <w:pStyle w:val="Heading1"/>
      </w:pPr>
      <w:r>
        <w:t>18. Assignment logic recommendations</w:t>
      </w:r>
    </w:p>
    <w:p w14:paraId="6B1662B8" w14:textId="77777777" w:rsidR="006A43DB" w:rsidRDefault="00000000">
      <w:pPr>
        <w:ind w:left="360"/>
      </w:pPr>
      <w:r>
        <w:t>• Match faculty specialty to claim specialty whenever possible.</w:t>
      </w:r>
    </w:p>
    <w:p w14:paraId="54D617FE" w14:textId="77777777" w:rsidR="006A43DB" w:rsidRDefault="00000000">
      <w:pPr>
        <w:ind w:left="360"/>
      </w:pPr>
      <w:r>
        <w:t>• Check reviewer workload and pending volume to avoid over-allocation.</w:t>
      </w:r>
    </w:p>
    <w:p w14:paraId="34633B86" w14:textId="77777777" w:rsidR="006A43DB" w:rsidRDefault="00000000">
      <w:pPr>
        <w:ind w:left="360"/>
      </w:pPr>
      <w:r>
        <w:t>• Apply conflict-of-interest rules before assignment.</w:t>
      </w:r>
    </w:p>
    <w:p w14:paraId="5DEF4BC2" w14:textId="77777777" w:rsidR="006A43DB" w:rsidRDefault="00000000">
      <w:pPr>
        <w:ind w:left="360"/>
      </w:pPr>
      <w:r>
        <w:t>• Use availability calendars or leave status where available.</w:t>
      </w:r>
    </w:p>
    <w:p w14:paraId="403A47A4" w14:textId="77777777" w:rsidR="006A43DB" w:rsidRDefault="00000000">
      <w:pPr>
        <w:ind w:left="360"/>
      </w:pPr>
      <w:r>
        <w:t>• Use AI confidence and case complexity to decide whether full review, section-only review, or direct analyst approval is needed.</w:t>
      </w:r>
    </w:p>
    <w:p w14:paraId="6523EE96" w14:textId="3D01256C" w:rsidR="006A43DB" w:rsidRDefault="00000000" w:rsidP="00AF6488">
      <w:pPr>
        <w:pStyle w:val="Heading1"/>
      </w:pPr>
      <w:r>
        <w:lastRenderedPageBreak/>
        <w:t>2</w:t>
      </w:r>
      <w:r w:rsidR="00810DB9">
        <w:t>1</w:t>
      </w:r>
      <w:r>
        <w:t>.</w:t>
      </w:r>
    </w:p>
    <w:p w14:paraId="2E84CD08" w14:textId="1D039E42" w:rsidR="006A43DB" w:rsidRDefault="00000000">
      <w:pPr>
        <w:pStyle w:val="Heading2"/>
      </w:pPr>
      <w:r>
        <w:t>2</w:t>
      </w:r>
      <w:r w:rsidR="00810DB9">
        <w:t>1</w:t>
      </w:r>
      <w:r>
        <w:t>.1 Header role switcher</w:t>
      </w:r>
    </w:p>
    <w:p w14:paraId="37BA6BE5" w14:textId="77777777" w:rsidR="006A43DB" w:rsidRDefault="00000000">
      <w:r>
        <w:t>A role switcher is now shown in the header so the application can expose a role-specific experience such as Claims Analyst or Advice Team. This is useful for controlled multi-role access, demo environments, test environments, and users who are explicitly granted more than one operational role.</w:t>
      </w:r>
    </w:p>
    <w:p w14:paraId="05CA0EAE" w14:textId="77777777" w:rsidR="006A43DB" w:rsidRDefault="00000000">
      <w:pPr>
        <w:pStyle w:val="ListBullet"/>
      </w:pPr>
      <w:r>
        <w:t>Display the active role clearly in the top bar.</w:t>
      </w:r>
    </w:p>
    <w:p w14:paraId="33A1DE90" w14:textId="77777777" w:rsidR="006A43DB" w:rsidRDefault="00000000">
      <w:pPr>
        <w:pStyle w:val="ListBullet"/>
      </w:pPr>
      <w:r>
        <w:t>Allow switching only among roles granted to the signed-in user.</w:t>
      </w:r>
    </w:p>
    <w:p w14:paraId="63E3FA60" w14:textId="77777777" w:rsidR="006A43DB" w:rsidRDefault="00000000">
      <w:pPr>
        <w:pStyle w:val="ListBullet"/>
      </w:pPr>
      <w:r>
        <w:t>Refresh dashboard metrics, work queue, actions, notifications, and reports based on the newly selected role context.</w:t>
      </w:r>
    </w:p>
    <w:p w14:paraId="3C091A54" w14:textId="77777777" w:rsidR="006A43DB" w:rsidRDefault="00000000">
      <w:pPr>
        <w:pStyle w:val="ListBullet"/>
      </w:pPr>
      <w:r>
        <w:t>Record role-switch activity in the audit trail because the visible worklist and allowed actions change immediately.</w:t>
      </w:r>
    </w:p>
    <w:p w14:paraId="4443E01B" w14:textId="77777777" w:rsidR="006A43DB" w:rsidRDefault="00000000">
      <w:pPr>
        <w:jc w:val="center"/>
      </w:pPr>
      <w:r>
        <w:rPr>
          <w:noProof/>
        </w:rPr>
        <w:drawing>
          <wp:inline distT="0" distB="0" distL="0" distR="0" wp14:anchorId="00EE9A15" wp14:editId="5C99CB67">
            <wp:extent cx="5943600" cy="27751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29B" w14:textId="77777777" w:rsidR="006A43DB" w:rsidRDefault="00000000">
      <w:pPr>
        <w:pStyle w:val="Caption"/>
      </w:pPr>
      <w:r>
        <w:t>Updated dashboard header with role switcher for Claims Analyst and Advice Team.</w:t>
      </w:r>
    </w:p>
    <w:p w14:paraId="49E30C9A" w14:textId="43F7B65E" w:rsidR="006A43DB" w:rsidRDefault="00000000">
      <w:pPr>
        <w:pStyle w:val="Heading2"/>
      </w:pPr>
      <w:r>
        <w:t>2</w:t>
      </w:r>
      <w:r w:rsidR="001476BA">
        <w:t>1</w:t>
      </w:r>
      <w:r>
        <w:t>.2 Notification center</w:t>
      </w:r>
    </w:p>
    <w:p w14:paraId="2667595F" w14:textId="77777777" w:rsidR="006A43DB" w:rsidRDefault="00000000">
      <w:r>
        <w:t>The header notification bell now expands into a notification center that lists operational events such as claim rejection, MFQ generation, assignment, and other workflow outcomes. This supports the notification requirements and creates a clear bridge to Appian-trigger events.</w:t>
      </w:r>
    </w:p>
    <w:p w14:paraId="65DC5ACA" w14:textId="77777777" w:rsidR="006A43DB" w:rsidRDefault="00000000">
      <w:pPr>
        <w:pStyle w:val="ListBullet"/>
      </w:pPr>
      <w:r>
        <w:t>Unread count badge in the header.</w:t>
      </w:r>
    </w:p>
    <w:p w14:paraId="5193E9F3" w14:textId="77777777" w:rsidR="006A43DB" w:rsidRDefault="00000000">
      <w:pPr>
        <w:pStyle w:val="ListBullet"/>
      </w:pPr>
      <w:r>
        <w:t>Scrollable notification panel with event icon, claim ID, message text, and relative timestamp.</w:t>
      </w:r>
    </w:p>
    <w:p w14:paraId="3282DEB4" w14:textId="77777777" w:rsidR="006A43DB" w:rsidRDefault="00000000">
      <w:pPr>
        <w:pStyle w:val="ListBullet"/>
      </w:pPr>
      <w:r>
        <w:t>Mark all read action and per-item read state.</w:t>
      </w:r>
    </w:p>
    <w:p w14:paraId="61A6678B" w14:textId="77777777" w:rsidR="006A43DB" w:rsidRDefault="00000000">
      <w:pPr>
        <w:pStyle w:val="ListBullet"/>
      </w:pPr>
      <w:r>
        <w:t>Deep link from each notification to the related claim detail or work queue.</w:t>
      </w:r>
    </w:p>
    <w:p w14:paraId="47DF3CA0" w14:textId="77777777" w:rsidR="006A43DB" w:rsidRDefault="00000000">
      <w:pPr>
        <w:pStyle w:val="ListBullet"/>
      </w:pPr>
      <w:r>
        <w:t>Same business event should optionally fan out to in-app notification, email, and Appian mailbox integration.</w:t>
      </w:r>
    </w:p>
    <w:p w14:paraId="5A25AD00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1D1BF8" wp14:editId="5EC6A719">
            <wp:extent cx="5943600" cy="2847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C1E6" w14:textId="77777777" w:rsidR="006A43DB" w:rsidRDefault="00000000">
      <w:pPr>
        <w:pStyle w:val="Caption"/>
      </w:pPr>
      <w:r>
        <w:t>Notification center showing claim events, unread count, and quick read management.</w:t>
      </w:r>
    </w:p>
    <w:p w14:paraId="049D79C9" w14:textId="7EFD95CD" w:rsidR="006A43DB" w:rsidRDefault="00000000">
      <w:pPr>
        <w:pStyle w:val="Heading2"/>
      </w:pPr>
      <w:r>
        <w:t>2</w:t>
      </w:r>
      <w:r w:rsidR="001476BA">
        <w:t>1</w:t>
      </w:r>
      <w:r>
        <w:t>.3 Claims list enhancements: AI confidence, flagged claims, and regenerate</w:t>
      </w:r>
    </w:p>
    <w:p w14:paraId="2855D6C8" w14:textId="77777777" w:rsidR="006A43DB" w:rsidRDefault="00000000">
      <w:r>
        <w:t>The work queue mockup now includes AI confidence visibility directly in the table, red-flag indicators on select claims, and a Regenerate action for MFQ-generated items. These controls are important because analysts should be able to identify questionable AI output before opening every claim.</w:t>
      </w:r>
    </w:p>
    <w:p w14:paraId="001D8A6E" w14:textId="77777777" w:rsidR="006A43DB" w:rsidRDefault="00000000">
      <w:pPr>
        <w:pStyle w:val="ListBullet"/>
      </w:pPr>
      <w:r>
        <w:t>Add an AI Confidence column to the claim list with threshold-based chips such as High, Medium, or Low confidence.</w:t>
      </w:r>
    </w:p>
    <w:p w14:paraId="0854544A" w14:textId="77777777" w:rsidR="006A43DB" w:rsidRDefault="00000000">
      <w:pPr>
        <w:pStyle w:val="ListBullet"/>
      </w:pPr>
      <w:r>
        <w:t>Support visual flags for claims that need attention, rework, or special handling.</w:t>
      </w:r>
    </w:p>
    <w:p w14:paraId="26324273" w14:textId="77777777" w:rsidR="006A43DB" w:rsidRDefault="00000000">
      <w:pPr>
        <w:pStyle w:val="ListBullet"/>
      </w:pPr>
      <w:r>
        <w:t>Provide Regenerate action only when the claim is eligible and the user has permission.</w:t>
      </w:r>
    </w:p>
    <w:p w14:paraId="712BF408" w14:textId="77777777" w:rsidR="006A43DB" w:rsidRDefault="00000000">
      <w:pPr>
        <w:pStyle w:val="ListBullet"/>
      </w:pPr>
      <w:r>
        <w:t>Regenerate should create a new AI generation version, preserve previous output for audit comparison, and notify the user when the refreshed MFQ is ready.</w:t>
      </w:r>
    </w:p>
    <w:p w14:paraId="3E3DC5B0" w14:textId="77777777" w:rsidR="006A43DB" w:rsidRDefault="00000000">
      <w:pPr>
        <w:pStyle w:val="ListBullet"/>
      </w:pPr>
      <w:r>
        <w:t>Review link remains available as the primary navigation into the claim workspace.</w:t>
      </w:r>
    </w:p>
    <w:p w14:paraId="62D5CD06" w14:textId="77777777" w:rsidR="006A43DB" w:rsidRDefault="00000000">
      <w:pPr>
        <w:jc w:val="center"/>
      </w:pPr>
      <w:r>
        <w:rPr>
          <w:noProof/>
        </w:rPr>
        <w:drawing>
          <wp:inline distT="0" distB="0" distL="0" distR="0" wp14:anchorId="06055828" wp14:editId="1613A37E">
            <wp:extent cx="5486400" cy="33293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216" w14:textId="77777777" w:rsidR="006A43DB" w:rsidRDefault="00000000">
      <w:pPr>
        <w:pStyle w:val="Caption"/>
      </w:pPr>
      <w:r>
        <w:lastRenderedPageBreak/>
        <w:t>Claims list with AI confidence, attention flags, and Regenerate action.</w:t>
      </w:r>
    </w:p>
    <w:p w14:paraId="601F16D7" w14:textId="0B20B9E1" w:rsidR="006A43DB" w:rsidRDefault="00000000">
      <w:pPr>
        <w:pStyle w:val="Heading2"/>
      </w:pPr>
      <w:r>
        <w:t>2</w:t>
      </w:r>
      <w:r w:rsidR="001476BA">
        <w:t>1</w:t>
      </w:r>
      <w:r>
        <w:t>.4 Claim detail action bar: Assign to Faculty, Edit, and Approve</w:t>
      </w:r>
    </w:p>
    <w:p w14:paraId="23BC0F92" w14:textId="77777777" w:rsidR="006A43DB" w:rsidRDefault="00000000">
      <w:r>
        <w:t>The claim detail page now shows stronger action controls for the Claims Analyst role. These actions should be treated as first-class workflow buttons because they directly support HITL review and override design.</w:t>
      </w:r>
    </w:p>
    <w:p w14:paraId="00AE293D" w14:textId="77777777" w:rsidR="006A43DB" w:rsidRDefault="00000000">
      <w:pPr>
        <w:pStyle w:val="ListBullet"/>
      </w:pPr>
      <w:r>
        <w:t>Assign to Faculty button should open an assignment workflow where the analyst selects reviewer, specialty alignment, due date, and editable MFQ sections.</w:t>
      </w:r>
    </w:p>
    <w:p w14:paraId="3470AA6E" w14:textId="77777777" w:rsidR="006A43DB" w:rsidRDefault="00000000">
      <w:pPr>
        <w:pStyle w:val="ListBullet"/>
      </w:pPr>
      <w:r>
        <w:t>Approve button should validate mandatory fields, role permissions, and missing-document checks before completing approval.</w:t>
      </w:r>
    </w:p>
    <w:p w14:paraId="61470A50" w14:textId="77777777" w:rsidR="006A43DB" w:rsidRDefault="00000000">
      <w:pPr>
        <w:pStyle w:val="ListBullet"/>
      </w:pPr>
      <w:r>
        <w:t>Edit button allows the claims analyst to modify AI-prefilled answers before approval or assignment, subject to field-level audit tracking.</w:t>
      </w:r>
    </w:p>
    <w:p w14:paraId="7D6387EC" w14:textId="77777777" w:rsidR="006A43DB" w:rsidRDefault="00000000">
      <w:pPr>
        <w:pStyle w:val="ListBullet"/>
      </w:pPr>
      <w:r>
        <w:t>Buttons should be enabled or disabled based on claim status, selected role, and backend RBAC.</w:t>
      </w:r>
    </w:p>
    <w:p w14:paraId="6E625D9F" w14:textId="77777777" w:rsidR="006A43DB" w:rsidRDefault="00000000">
      <w:pPr>
        <w:jc w:val="center"/>
      </w:pPr>
      <w:r>
        <w:rPr>
          <w:noProof/>
        </w:rPr>
        <w:drawing>
          <wp:inline distT="0" distB="0" distL="0" distR="0" wp14:anchorId="0A73CBA7" wp14:editId="175885F6">
            <wp:extent cx="5943600" cy="27940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8463" w14:textId="77777777" w:rsidR="006A43DB" w:rsidRDefault="00000000">
      <w:pPr>
        <w:pStyle w:val="Caption"/>
      </w:pPr>
      <w:r>
        <w:t>Claim detail header with Assign to Faculty, Approve, and MFQ Edit actions.</w:t>
      </w:r>
    </w:p>
    <w:p w14:paraId="1819ABE6" w14:textId="4AE951DA" w:rsidR="006A43DB" w:rsidRDefault="00000000">
      <w:pPr>
        <w:pStyle w:val="Heading2"/>
      </w:pPr>
      <w:r>
        <w:t>2</w:t>
      </w:r>
      <w:r w:rsidR="001476BA">
        <w:t>1</w:t>
      </w:r>
      <w:r>
        <w:t>.5 Dashboard and work queue filter panel</w:t>
      </w:r>
    </w:p>
    <w:p w14:paraId="2BE4598B" w14:textId="77777777" w:rsidR="006A43DB" w:rsidRDefault="00000000">
      <w:r>
        <w:t>The updated dashboard includes a filter drawer or popover for status, priority, and AI confidence score. This makes the dashboard more actionable and reduces the need to open a separate advanced-search page for common operational filtering.</w:t>
      </w:r>
    </w:p>
    <w:p w14:paraId="724BEBCE" w14:textId="77777777" w:rsidR="006A43DB" w:rsidRDefault="00000000">
      <w:pPr>
        <w:pStyle w:val="ListBullet"/>
      </w:pPr>
      <w:r>
        <w:t>Filter by claim status such as MFQ Generated, Assigned, Approved, and Rejected.</w:t>
      </w:r>
    </w:p>
    <w:p w14:paraId="65A23485" w14:textId="77777777" w:rsidR="006A43DB" w:rsidRDefault="00000000">
      <w:pPr>
        <w:pStyle w:val="ListBullet"/>
      </w:pPr>
      <w:r>
        <w:t>Filter by priority such as High, Medium, and Low.</w:t>
      </w:r>
    </w:p>
    <w:p w14:paraId="1AC5C7BB" w14:textId="77777777" w:rsidR="006A43DB" w:rsidRDefault="00000000">
      <w:pPr>
        <w:pStyle w:val="ListBullet"/>
      </w:pPr>
      <w:r>
        <w:t>Filter by AI confidence bands such as High (90%+), Medium (80-89%), and Low (&lt;80%).</w:t>
      </w:r>
    </w:p>
    <w:p w14:paraId="308C1C9D" w14:textId="77777777" w:rsidR="006A43DB" w:rsidRDefault="00000000">
      <w:pPr>
        <w:pStyle w:val="ListBullet"/>
      </w:pPr>
      <w:r>
        <w:t>Selected filters should update KPI cards and the visible recent claims list consistently.</w:t>
      </w:r>
    </w:p>
    <w:p w14:paraId="0A32780C" w14:textId="77777777" w:rsidR="006A43DB" w:rsidRDefault="00000000">
      <w:pPr>
        <w:pStyle w:val="ListBullet"/>
      </w:pPr>
      <w:r>
        <w:t>Filters should be retained temporarily in session for analyst convenience.</w:t>
      </w:r>
    </w:p>
    <w:p w14:paraId="4D342300" w14:textId="77777777" w:rsidR="006A43D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17DC00" wp14:editId="405FB73A">
            <wp:extent cx="5943600" cy="27946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8B25" w14:textId="77777777" w:rsidR="006A43DB" w:rsidRDefault="00000000">
      <w:pPr>
        <w:pStyle w:val="Caption"/>
      </w:pPr>
      <w:r>
        <w:t>Dashboard filter panel with status, priority, and AI confidence controls.</w:t>
      </w:r>
    </w:p>
    <w:p w14:paraId="3DA15B35" w14:textId="161ACB25" w:rsidR="006A43DB" w:rsidRDefault="006A43DB"/>
    <w:sectPr w:rsidR="006A43DB" w:rsidSect="00034616">
      <w:footerReference w:type="default" r:id="rId21"/>
      <w:pgSz w:w="12240" w:h="15840"/>
      <w:pgMar w:top="864" w:right="1008" w:bottom="864" w:left="1008" w:header="720" w:footer="720" w:gutter="0"/>
      <w:cols w:space="720"/>
      <w:docGrid w:linePitch="360"/>
    </w:sectPr>
    <w:p w14:paraId="69BF524C" w14:textId="38481946" w:rsidR="006A43DB" w:rsidRDefault="00000000">
      <w:pPr>
        <w:pStyle w:val="Heading1"/>
      </w:pPr>
      <w:r>
        <w:t>2</w:t>
      </w:r>
      <w:r w:rsidR="00222CFB">
        <w:t>0</w:t>
      </w:r>
      <w:r>
        <w:t>. Conclusion</w:t>
      </w:r>
    </w:p>
    <w:p w14:paraId="6BC518F6" w14:textId="77777777" w:rsidR="006A43DB" w:rsidRDefault="00000000">
      <w:r>
        <w:t>The supplied requirements and reference screens support a strong foundation for an MFQ review portal. The recommended design centers on one unified claim workspace, guided AI confidence indicators, role-based section editing, robust missing-document handling, and workflow integration for downstream Appian case creation. This document can now be used as the working baseline for UX refinement, API design, workflow mapping, and development estimation.</w:t>
      </w:r>
    </w:p>
    <w:p w14:paraId="035B823E" w14:textId="77777777" w:rsidR="006A43DB" w:rsidRDefault="00000000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F5094" w14:textId="77777777" w:rsidR="00DF14F9" w:rsidRDefault="00DF14F9">
      <w:pPr>
        <w:spacing w:after="0" w:line="240" w:lineRule="auto"/>
      </w:pPr>
      <w:r>
        <w:separator/>
      </w:r>
    </w:p>
  </w:endnote>
  <w:endnote w:type="continuationSeparator" w:id="0">
    <w:p w14:paraId="7EC4DC2C" w14:textId="77777777" w:rsidR="00DF14F9" w:rsidRDefault="00DF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9030" w14:textId="77777777" w:rsidR="006A43DB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824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BE4E4" w14:textId="77777777" w:rsidR="00DF14F9" w:rsidRDefault="00DF14F9">
      <w:pPr>
        <w:spacing w:after="0" w:line="240" w:lineRule="auto"/>
      </w:pPr>
      <w:r>
        <w:separator/>
      </w:r>
    </w:p>
  </w:footnote>
  <w:footnote w:type="continuationSeparator" w:id="0">
    <w:p w14:paraId="6586FE8A" w14:textId="77777777" w:rsidR="00DF14F9" w:rsidRDefault="00DF1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503140">
    <w:abstractNumId w:val="8"/>
  </w:num>
  <w:num w:numId="2" w16cid:durableId="546989374">
    <w:abstractNumId w:val="6"/>
  </w:num>
  <w:num w:numId="3" w16cid:durableId="1416823414">
    <w:abstractNumId w:val="5"/>
  </w:num>
  <w:num w:numId="4" w16cid:durableId="79838296">
    <w:abstractNumId w:val="4"/>
  </w:num>
  <w:num w:numId="5" w16cid:durableId="1399598971">
    <w:abstractNumId w:val="7"/>
  </w:num>
  <w:num w:numId="6" w16cid:durableId="438330322">
    <w:abstractNumId w:val="3"/>
  </w:num>
  <w:num w:numId="7" w16cid:durableId="117339409">
    <w:abstractNumId w:val="2"/>
  </w:num>
  <w:num w:numId="8" w16cid:durableId="140082868">
    <w:abstractNumId w:val="1"/>
  </w:num>
  <w:num w:numId="9" w16cid:durableId="33811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BA"/>
    <w:rsid w:val="0015074B"/>
    <w:rsid w:val="00222CFB"/>
    <w:rsid w:val="0029639D"/>
    <w:rsid w:val="00326F90"/>
    <w:rsid w:val="004C0C98"/>
    <w:rsid w:val="005017EB"/>
    <w:rsid w:val="006A43DB"/>
    <w:rsid w:val="00810DB9"/>
    <w:rsid w:val="00AA1D8D"/>
    <w:rsid w:val="00AF6488"/>
    <w:rsid w:val="00B47730"/>
    <w:rsid w:val="00CB0664"/>
    <w:rsid w:val="00DA2C3C"/>
    <w:rsid w:val="00DF14F9"/>
    <w:rsid w:val="00F82499"/>
    <w:rsid w:val="00F96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81020"/>
  <w14:defaultImageDpi w14:val="300"/>
  <w15:docId w15:val="{918EF319-1B12-4EC9-8B17-F0AE1266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2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56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2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50505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19</Pages>
  <Words>3598</Words>
  <Characters>20512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Patil</cp:lastModifiedBy>
  <cp:revision>7</cp:revision>
  <dcterms:created xsi:type="dcterms:W3CDTF">2013-12-23T23:15:00Z</dcterms:created>
  <dcterms:modified xsi:type="dcterms:W3CDTF">2026-04-16T14:28:00Z</dcterms:modified>
  <cp:category/>
</cp:coreProperties>
</file>