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pStyle w:val="Title"/>
        <w:jc w:val="center"/>
      </w:pPr>
      <w:r>
        <w:rPr>
          <w:color w:val="2563EB"/>
          <w:sz w:val="72"/>
        </w:rPr>
        <w:t>InsureAgent</w:t>
      </w:r>
    </w:p>
    <w:p>
      <w:pPr>
        <w:pStyle w:val="Heading1"/>
        <w:jc w:val="center"/>
      </w:pPr>
      <w:r>
        <w:rPr>
          <w:color w:val="111827"/>
          <w:sz w:val="48"/>
        </w:rPr>
        <w:t>Functional Design Specification</w:t>
      </w:r>
    </w:p>
    <w:p/>
    <w:p>
      <w:pPr>
        <w:jc w:val="center"/>
      </w:pPr>
      <w:r>
        <w:rPr>
          <w:b/>
          <w:color w:val="111827"/>
        </w:rPr>
        <w:t xml:space="preserve">Version: </w:t>
      </w:r>
      <w:r>
        <w:rPr>
          <w:color w:val="6B7280"/>
        </w:rPr>
        <w:t>1.0</w:t>
      </w:r>
    </w:p>
    <w:p>
      <w:pPr>
        <w:jc w:val="center"/>
      </w:pPr>
      <w:r>
        <w:rPr>
          <w:b/>
          <w:color w:val="111827"/>
        </w:rPr>
        <w:t xml:space="preserve">Date: </w:t>
      </w:r>
      <w:r>
        <w:rPr>
          <w:color w:val="6B7280"/>
        </w:rPr>
        <w:t>February 2026</w:t>
      </w:r>
    </w:p>
    <w:p>
      <w:pPr>
        <w:jc w:val="center"/>
      </w:pPr>
      <w:r>
        <w:rPr>
          <w:b/>
          <w:color w:val="111827"/>
        </w:rPr>
        <w:t xml:space="preserve">Status: </w:t>
      </w:r>
      <w:r>
        <w:rPr>
          <w:color w:val="6B7280"/>
        </w:rPr>
        <w:t>Implemented (Phase 1 &amp; 2 Complete)</w:t>
      </w:r>
    </w:p>
    <w:p>
      <w:pPr>
        <w:jc w:val="center"/>
      </w:pPr>
      <w:r>
        <w:rPr>
          <w:b/>
          <w:color w:val="111827"/>
        </w:rPr>
        <w:t xml:space="preserve">Classification: </w:t>
      </w:r>
      <w:r>
        <w:rPr>
          <w:color w:val="6B7280"/>
        </w:rPr>
        <w:t>Internal</w:t>
      </w:r>
    </w:p>
    <w:p>
      <w:r>
        <w:br w:type="page"/>
      </w:r>
    </w:p>
    <w:p>
      <w:pPr>
        <w:pStyle w:val="Heading1"/>
      </w:pPr>
      <w:r>
        <w:rPr>
          <w:color w:val="2563EB"/>
        </w:rPr>
        <w:t>Table of Contents</w:t>
      </w:r>
    </w:p>
    <w:p>
      <w:pPr>
        <w:spacing w:after="40"/>
      </w:pPr>
      <w:r>
        <w:t>1. Introduction</w:t>
      </w:r>
    </w:p>
    <w:p>
      <w:pPr>
        <w:spacing w:after="40"/>
      </w:pPr>
      <w:r>
        <w:t>2. System Overview</w:t>
      </w:r>
    </w:p>
    <w:p>
      <w:pPr>
        <w:spacing w:after="40"/>
      </w:pPr>
      <w:r>
        <w:t>3. User Roles &amp; Permissions</w:t>
      </w:r>
    </w:p>
    <w:p>
      <w:pPr>
        <w:spacing w:after="40"/>
      </w:pPr>
      <w:r>
        <w:t>4. Module Specifications</w:t>
      </w:r>
    </w:p>
    <w:p>
      <w:pPr>
        <w:spacing w:after="40"/>
      </w:pPr>
      <w:r>
        <w:t xml:space="preserve">    4.1 Authentication Module</w:t>
      </w:r>
    </w:p>
    <w:p>
      <w:pPr>
        <w:spacing w:after="40"/>
      </w:pPr>
      <w:r>
        <w:t xml:space="preserve">    4.2 Lead Management Module</w:t>
      </w:r>
    </w:p>
    <w:p>
      <w:pPr>
        <w:spacing w:after="40"/>
      </w:pPr>
      <w:r>
        <w:t xml:space="preserve">    4.3 Product Management Module</w:t>
      </w:r>
    </w:p>
    <w:p>
      <w:pPr>
        <w:spacing w:after="40"/>
      </w:pPr>
      <w:r>
        <w:t xml:space="preserve">    4.4 Product Category Module</w:t>
      </w:r>
    </w:p>
    <w:p>
      <w:pPr>
        <w:spacing w:after="40"/>
      </w:pPr>
      <w:r>
        <w:t xml:space="preserve">    4.5 Calendar &amp; Scheduling Module</w:t>
      </w:r>
    </w:p>
    <w:p>
      <w:pPr>
        <w:spacing w:after="40"/>
      </w:pPr>
      <w:r>
        <w:t xml:space="preserve">    4.6 Dashboard Module</w:t>
      </w:r>
    </w:p>
    <w:p>
      <w:pPr>
        <w:spacing w:after="40"/>
      </w:pPr>
      <w:r>
        <w:t>5. Data Model</w:t>
      </w:r>
    </w:p>
    <w:p>
      <w:pPr>
        <w:spacing w:after="40"/>
      </w:pPr>
      <w:r>
        <w:t>6. API Specification</w:t>
      </w:r>
    </w:p>
    <w:p>
      <w:pPr>
        <w:spacing w:after="40"/>
      </w:pPr>
      <w:r>
        <w:t>7. Security Design</w:t>
      </w:r>
    </w:p>
    <w:p>
      <w:pPr>
        <w:spacing w:after="40"/>
      </w:pPr>
      <w:r>
        <w:t>8. Frontend Architecture</w:t>
      </w:r>
    </w:p>
    <w:p>
      <w:pPr>
        <w:spacing w:after="40"/>
      </w:pPr>
      <w:r>
        <w:t>9. Non-Functional Requirements</w:t>
      </w:r>
    </w:p>
    <w:p>
      <w:pPr>
        <w:spacing w:after="40"/>
      </w:pPr>
      <w:r>
        <w:t>10. Glossary</w:t>
      </w:r>
    </w:p>
    <w:p>
      <w:r>
        <w:br w:type="page"/>
      </w:r>
    </w:p>
    <w:p>
      <w:pPr>
        <w:pStyle w:val="Heading1"/>
      </w:pPr>
      <w:r>
        <w:rPr>
          <w:color w:val="2563EB"/>
        </w:rPr>
        <w:t>1. Introduction</w:t>
      </w:r>
    </w:p>
    <w:p>
      <w:pPr>
        <w:pStyle w:val="Heading2"/>
      </w:pPr>
      <w:r>
        <w:rPr>
          <w:color w:val="111827"/>
        </w:rPr>
        <w:t>1.1 Purpose</w:t>
      </w:r>
    </w:p>
    <w:p>
      <w:r>
        <w:rPr>
          <w:b w:val="0"/>
          <w:i w:val="0"/>
        </w:rPr>
        <w:t>This document defines the functional design of InsureAgent, an insurance agent CRM and dashboard platform. It describes the system's modules, data models, API contracts, security architecture, and frontend design.</w:t>
      </w:r>
    </w:p>
    <w:p>
      <w:pPr>
        <w:pStyle w:val="Heading2"/>
      </w:pPr>
      <w:r>
        <w:rPr>
          <w:color w:val="111827"/>
        </w:rPr>
        <w:t>1.2 Scope</w:t>
      </w:r>
    </w:p>
    <w:p>
      <w:r>
        <w:rPr>
          <w:b w:val="0"/>
          <w:i w:val="0"/>
        </w:rPr>
        <w:t>InsureAgent provides insurance agents with tools to:</w:t>
      </w:r>
    </w:p>
    <w:p>
      <w:pPr>
        <w:pStyle w:val="ListBullet"/>
        <w:ind w:left="360"/>
      </w:pPr>
      <w:r>
        <w:t>Manage leads through a complete sales pipeline</w:t>
      </w:r>
    </w:p>
    <w:p>
      <w:pPr>
        <w:pStyle w:val="ListBullet"/>
        <w:ind w:left="360"/>
      </w:pPr>
      <w:r>
        <w:t>Maintain an organized product catalog with categories</w:t>
      </w:r>
    </w:p>
    <w:p>
      <w:pPr>
        <w:pStyle w:val="ListBullet"/>
        <w:ind w:left="360"/>
      </w:pPr>
      <w:r>
        <w:t>Schedule and manage calendar appointments</w:t>
      </w:r>
    </w:p>
    <w:p>
      <w:pPr>
        <w:pStyle w:val="ListBullet"/>
        <w:ind w:left="360"/>
      </w:pPr>
      <w:r>
        <w:t>View business metrics on a central dashboard</w:t>
      </w:r>
    </w:p>
    <w:p>
      <w:pPr>
        <w:pStyle w:val="Heading2"/>
      </w:pPr>
      <w:r>
        <w:rPr>
          <w:color w:val="111827"/>
        </w:rPr>
        <w:t>1.3 Audience</w:t>
      </w:r>
    </w:p>
    <w:p>
      <w:pPr>
        <w:pStyle w:val="ListBullet"/>
        <w:ind w:left="360"/>
      </w:pPr>
      <w:r>
        <w:t>Development team</w:t>
      </w:r>
    </w:p>
    <w:p>
      <w:pPr>
        <w:pStyle w:val="ListBullet"/>
        <w:ind w:left="360"/>
      </w:pPr>
      <w:r>
        <w:t>QA / testing team</w:t>
      </w:r>
    </w:p>
    <w:p>
      <w:pPr>
        <w:pStyle w:val="ListBullet"/>
        <w:ind w:left="360"/>
      </w:pPr>
      <w:r>
        <w:t>Product stakeholders</w:t>
      </w:r>
    </w:p>
    <w:p>
      <w:pPr>
        <w:pStyle w:val="ListBullet"/>
        <w:ind w:left="360"/>
      </w:pPr>
      <w:r>
        <w:t>Technical architects</w:t>
      </w:r>
    </w:p>
    <w:p>
      <w:r>
        <w:br w:type="page"/>
      </w:r>
    </w:p>
    <w:p>
      <w:pPr>
        <w:pStyle w:val="Heading1"/>
      </w:pPr>
      <w:r>
        <w:rPr>
          <w:color w:val="2563EB"/>
        </w:rPr>
        <w:t>2. System Overview</w:t>
      </w:r>
    </w:p>
    <w:p>
      <w:pPr>
        <w:pStyle w:val="Heading2"/>
      </w:pPr>
      <w:r>
        <w:rPr>
          <w:color w:val="111827"/>
        </w:rPr>
        <w:t>2.1 Architecture</w:t>
      </w:r>
    </w:p>
    <w:p>
      <w:r>
        <w:rPr>
          <w:b w:val="0"/>
          <w:i w:val="0"/>
        </w:rPr>
        <w:t>InsureAgent follows a client-server architecture with clear separation of concerns:</w:t>
      </w:r>
    </w:p>
    <w:p>
      <w:pPr>
        <w:ind w:left="720"/>
      </w:pPr>
      <w:r>
        <w:rPr>
          <w:rFonts w:ascii="Consolas" w:hAnsi="Consolas"/>
          <w:color w:val="1E1E1E"/>
          <w:sz w:val="18"/>
        </w:rPr>
        <w:t>React SPA (Frontend)  ◄── REST/JSON ──►  Spring Boot (Backend)  ◄── JDBC ──►  PostgreSQL (Database)</w:t>
        <w:br/>
        <w:t>Port: 5173                                Port: 8080                           Port: 5432</w:t>
      </w:r>
    </w:p>
    <w:p>
      <w:pPr>
        <w:pStyle w:val="Heading2"/>
      </w:pPr>
      <w:r>
        <w:rPr>
          <w:color w:val="111827"/>
        </w:rPr>
        <w:t>2.2 Technology Stack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Layer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Technology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Version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Frontend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React + TypeScript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18.3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Build Tool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Vite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6.x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Styling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Tailwind CSS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3.4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Routing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React Router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6.28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HTTP Client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Axios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1.7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Backend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Spring Boot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3.4.1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Language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Java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21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Security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Spring Security + JWT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6.x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ORM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Spring Data JPA / Hibernate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6.x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Database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PostgreSQL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15+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Migrations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Flyway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10.x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API Docs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SpringDoc OpenAPI (Swagger)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2.x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2563EB"/>
        </w:rPr>
        <w:t>3. User Roles &amp; Permissions</w:t>
      </w:r>
    </w:p>
    <w:p>
      <w:pPr>
        <w:pStyle w:val="Heading2"/>
      </w:pPr>
      <w:r>
        <w:rPr>
          <w:color w:val="111827"/>
        </w:rPr>
        <w:t>3.1 Roles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Role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Description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AGENT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Standard insurance agent. Can manage leads, products, categories, and calendar slots. Default role on registration.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ADMIN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Administrator with full access including admin-only endpoints under /api/v1/admin/**.</w:t>
            </w:r>
          </w:p>
        </w:tc>
      </w:tr>
    </w:tbl>
    <w:p/>
    <w:p>
      <w:pPr>
        <w:pStyle w:val="Heading2"/>
      </w:pPr>
      <w:r>
        <w:rPr>
          <w:color w:val="111827"/>
        </w:rPr>
        <w:t>3.2 Permission Matrix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Resource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AGENT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ADMIN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Register / Login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Yes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Leads CRUD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Yes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Lead Notes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Yes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Products CRUD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Yes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Categories CRUD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Yes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Calendar Slots CRUD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Yes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Admin endpoints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Yes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2563EB"/>
        </w:rPr>
        <w:t>4. Module Specifications</w:t>
      </w:r>
    </w:p>
    <w:p>
      <w:pPr>
        <w:pStyle w:val="Heading2"/>
      </w:pPr>
      <w:r>
        <w:rPr>
          <w:color w:val="111827"/>
        </w:rPr>
        <w:t>4.1 Authentication Module</w:t>
      </w:r>
    </w:p>
    <w:p>
      <w:pPr>
        <w:pStyle w:val="Heading3"/>
      </w:pPr>
      <w:r>
        <w:rPr>
          <w:color w:val="111827"/>
        </w:rPr>
        <w:t>4.1.1 Registration</w:t>
      </w:r>
    </w:p>
    <w:p>
      <w:r>
        <w:rPr>
          <w:b w:val="0"/>
          <w:i/>
          <w:color w:val="6B7280"/>
        </w:rPr>
        <w:t>Actors: Unauthenticated user</w:t>
      </w:r>
    </w:p>
    <w:p>
      <w:r>
        <w:rPr>
          <w:b w:val="0"/>
          <w:i w:val="0"/>
        </w:rPr>
        <w:t>Flow:</w:t>
      </w:r>
    </w:p>
    <w:p>
      <w:pPr>
        <w:pStyle w:val="ListBullet"/>
        <w:ind w:left="360"/>
      </w:pPr>
      <w:r>
        <w:t>User submits registration form (username, password, email, fullName)</w:t>
      </w:r>
    </w:p>
    <w:p>
      <w:pPr>
        <w:pStyle w:val="ListBullet"/>
        <w:ind w:left="360"/>
      </w:pPr>
      <w:r>
        <w:t>System validates uniqueness and format constraints</w:t>
      </w:r>
    </w:p>
    <w:p>
      <w:pPr>
        <w:pStyle w:val="ListBullet"/>
        <w:ind w:left="360"/>
      </w:pPr>
      <w:r>
        <w:t>System creates user with BCrypt-hashed password</w:t>
      </w:r>
    </w:p>
    <w:p>
      <w:pPr>
        <w:pStyle w:val="ListBullet"/>
        <w:ind w:left="360"/>
      </w:pPr>
      <w:r>
        <w:t>System generates and returns JWT token</w:t>
      </w:r>
    </w:p>
    <w:p>
      <w:r>
        <w:rPr>
          <w:b/>
          <w:i w:val="0"/>
        </w:rPr>
        <w:t>Validation Rules: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Rule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username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Required, 3-50 characters, unique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password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Required, 8-100 characters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email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Required, valid email format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fullName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Optional</w:t>
            </w:r>
          </w:p>
        </w:tc>
      </w:tr>
    </w:tbl>
    <w:p/>
    <w:p>
      <w:pPr>
        <w:pStyle w:val="Heading3"/>
      </w:pPr>
      <w:r>
        <w:rPr>
          <w:color w:val="111827"/>
        </w:rPr>
        <w:t>4.1.2 Login</w:t>
      </w:r>
    </w:p>
    <w:p>
      <w:r>
        <w:rPr>
          <w:b w:val="0"/>
          <w:i w:val="0"/>
        </w:rPr>
        <w:t>Flow:</w:t>
      </w:r>
    </w:p>
    <w:p>
      <w:pPr>
        <w:pStyle w:val="ListBullet"/>
        <w:ind w:left="360"/>
      </w:pPr>
      <w:r>
        <w:t>User submits username + password</w:t>
      </w:r>
    </w:p>
    <w:p>
      <w:pPr>
        <w:pStyle w:val="ListBullet"/>
        <w:ind w:left="360"/>
      </w:pPr>
      <w:r>
        <w:t>System authenticates via Spring Security</w:t>
      </w:r>
    </w:p>
    <w:p>
      <w:pPr>
        <w:pStyle w:val="ListBullet"/>
        <w:ind w:left="360"/>
      </w:pPr>
      <w:r>
        <w:t>On success: returns JWT token + user metadata</w:t>
      </w:r>
    </w:p>
    <w:p>
      <w:pPr>
        <w:pStyle w:val="ListBullet"/>
        <w:ind w:left="360"/>
      </w:pPr>
      <w:r>
        <w:t>On failure: returns error message</w:t>
      </w:r>
    </w:p>
    <w:p>
      <w:pPr>
        <w:pStyle w:val="Heading3"/>
      </w:pPr>
      <w:r>
        <w:rPr>
          <w:color w:val="111827"/>
        </w:rPr>
        <w:t>4.1.3 Token Management</w:t>
      </w:r>
    </w:p>
    <w:p>
      <w:pPr>
        <w:pStyle w:val="ListBullet"/>
        <w:ind w:left="360"/>
      </w:pPr>
      <w:r>
        <w:t>Token stored in browser localStorage</w:t>
      </w:r>
    </w:p>
    <w:p>
      <w:pPr>
        <w:pStyle w:val="ListBullet"/>
        <w:ind w:left="360"/>
      </w:pPr>
      <w:r>
        <w:t>Axios interceptor attaches Authorization: Bearer {token} to every request</w:t>
      </w:r>
    </w:p>
    <w:p>
      <w:pPr>
        <w:pStyle w:val="ListBullet"/>
        <w:ind w:left="360"/>
      </w:pPr>
      <w:r>
        <w:t>On HTTP 401 response: token cleared, user redirected to login page</w:t>
      </w:r>
    </w:p>
    <w:p>
      <w:r>
        <w:br w:type="page"/>
      </w:r>
    </w:p>
    <w:p>
      <w:pPr>
        <w:pStyle w:val="Heading2"/>
      </w:pPr>
      <w:r>
        <w:rPr>
          <w:color w:val="111827"/>
        </w:rPr>
        <w:t>4.2 Lead Management Module</w:t>
      </w:r>
    </w:p>
    <w:p>
      <w:pPr>
        <w:pStyle w:val="Heading3"/>
      </w:pPr>
      <w:r>
        <w:rPr>
          <w:color w:val="111827"/>
        </w:rPr>
        <w:t>4.2.1 Lead Entity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Field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Type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Required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Description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id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Auto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Unique identifier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firstName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String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Lead's first name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lastName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String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Lead's last name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email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String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Valid email address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phone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String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Phone number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status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Auto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Pipeline stage (default: NEW)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source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String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Lead acquisition source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assignedAgent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String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Agent handling the lead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notes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String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General notes field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createdAt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DateTime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Auto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Creation timestamp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updatedAt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DateTime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Auto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Last update timestamp</w:t>
            </w:r>
          </w:p>
        </w:tc>
      </w:tr>
    </w:tbl>
    <w:p/>
    <w:p>
      <w:pPr>
        <w:pStyle w:val="Heading3"/>
      </w:pPr>
      <w:r>
        <w:rPr>
          <w:color w:val="111827"/>
        </w:rPr>
        <w:t>4.2.2 Lead Status Pipeline</w:t>
      </w:r>
    </w:p>
    <w:p>
      <w:r>
        <w:rPr>
          <w:b w:val="0"/>
          <w:i w:val="0"/>
        </w:rPr>
        <w:t>Leads progress through the following stages:</w:t>
      </w:r>
    </w:p>
    <w:p>
      <w:pPr>
        <w:ind w:left="720"/>
      </w:pPr>
      <w:r>
        <w:rPr>
          <w:rFonts w:ascii="Consolas" w:hAnsi="Consolas"/>
          <w:color w:val="1E1E1E"/>
          <w:sz w:val="18"/>
        </w:rPr>
        <w:t>NEW → CONTACTED → QUALIFIED → PROPOSAL_SENT → NEGOTIATION → WON / LOST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Status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Description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UI Badge Color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NEW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Freshly created lead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Blue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CONTACTED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Initial contact made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Yellow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QUALIFIED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Confirmed as viable prospect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Purple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PROPOSAL_SENT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Insurance proposal delivered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Indigo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NEGOTIATION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Terms being discussed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Orange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WON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Successfully converted to client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Green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LOST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Lead did not convert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Red</w:t>
            </w:r>
          </w:p>
        </w:tc>
      </w:tr>
    </w:tbl>
    <w:p/>
    <w:p>
      <w:pPr>
        <w:pStyle w:val="Heading3"/>
      </w:pPr>
      <w:r>
        <w:rPr>
          <w:color w:val="111827"/>
        </w:rPr>
        <w:t>4.2.3 Lead Operations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Operation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Endpoint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Description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List all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/api/v1/leads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Returns all leads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Get by ID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/api/v1/leads/{id}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Returns single lead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Create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POST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/api/v1/leads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Creates new lead (status=NEW)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Update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PUT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/api/v1/leads/{id}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Updates lead fields including status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Delete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DELETE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/api/v1/leads/{id}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Removes lead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Filter by status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/api/v1/leads/status/{status}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Returns leads with given status</w:t>
            </w:r>
          </w:p>
        </w:tc>
      </w:tr>
    </w:tbl>
    <w:p/>
    <w:p>
      <w:pPr>
        <w:pStyle w:val="Heading3"/>
      </w:pPr>
      <w:r>
        <w:rPr>
          <w:color w:val="111827"/>
        </w:rPr>
        <w:t>4.2.4 Lead Notes</w:t>
      </w:r>
    </w:p>
    <w:p>
      <w:r>
        <w:rPr>
          <w:b w:val="0"/>
          <w:i w:val="0"/>
        </w:rPr>
        <w:t>Each lead can have multiple timestamped activity notes.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Field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Type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Required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Description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id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Auto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Unique identifier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leadId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Auto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Parent lead reference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content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String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Note text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author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String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Who wrote the note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createdAt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DateTime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Auto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Creation timestamp</w:t>
            </w:r>
          </w:p>
        </w:tc>
      </w:tr>
    </w:tbl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Operation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Method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Endpoint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Add note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/api/v1/leads/{id}/notes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List notes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/api/v1/leads/{id}/notes</w:t>
            </w:r>
          </w:p>
        </w:tc>
      </w:tr>
    </w:tbl>
    <w:p/>
    <w:p>
      <w:r>
        <w:br w:type="page"/>
      </w:r>
    </w:p>
    <w:p>
      <w:pPr>
        <w:pStyle w:val="Heading2"/>
      </w:pPr>
      <w:r>
        <w:rPr>
          <w:color w:val="111827"/>
        </w:rPr>
        <w:t>4.3 Product Management Module</w:t>
      </w:r>
    </w:p>
    <w:p>
      <w:pPr>
        <w:pStyle w:val="Heading3"/>
      </w:pPr>
      <w:r>
        <w:rPr>
          <w:color w:val="111827"/>
        </w:rPr>
        <w:t>4.3.1 Product Entity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Field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Type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Required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Description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id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Auto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Unique identifier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name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String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Product name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description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String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Product description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categoryId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FK to ProductCategory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categoryName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String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Auto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Denormalized category name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premiumRange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String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e.g., "$100-500/month"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coverageAmount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String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e.g., "$1,000,000"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features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String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Product features text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active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Boolean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Auto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Active status (default: true)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createdAt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DateTime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Auto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Creation timestamp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updatedAt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DateTime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Auto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Last update timestamp</w:t>
            </w:r>
          </w:p>
        </w:tc>
      </w:tr>
    </w:tbl>
    <w:p/>
    <w:p>
      <w:pPr>
        <w:pStyle w:val="Heading3"/>
      </w:pPr>
      <w:r>
        <w:rPr>
          <w:color w:val="111827"/>
        </w:rPr>
        <w:t>4.3.2 Product Operations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Operation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Endpoint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Description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List all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/api/v1/products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Returns all products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Get by ID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/api/v1/products/{id}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Returns single product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Create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POST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/api/v1/products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Creates product (active=true)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Update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PUT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/api/v1/products/{id}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Updates product fields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Delete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DELETE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/api/v1/products/{id}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Removes product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By category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/api/v1/products/category/{catId}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Filter by category</w:t>
            </w:r>
          </w:p>
        </w:tc>
      </w:tr>
    </w:tbl>
    <w:p/>
    <w:p>
      <w:pPr>
        <w:pStyle w:val="Heading3"/>
      </w:pPr>
      <w:r>
        <w:rPr>
          <w:color w:val="111827"/>
        </w:rPr>
        <w:t>4.3.3 Product Documents</w:t>
      </w:r>
    </w:p>
    <w:p>
      <w:r>
        <w:rPr>
          <w:b w:val="0"/>
          <w:i w:val="0"/>
        </w:rPr>
        <w:t>Products can have attached document metadata.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Field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Required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id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UUID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Auto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productId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UUID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Auto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fileName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String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Yes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fileUrl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String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Yes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documentType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String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No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createdAt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DateTime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Auto</w:t>
            </w:r>
          </w:p>
        </w:tc>
      </w:tr>
    </w:tbl>
    <w:p/>
    <w:p>
      <w:r>
        <w:br w:type="page"/>
      </w:r>
    </w:p>
    <w:p>
      <w:pPr>
        <w:pStyle w:val="Heading2"/>
      </w:pPr>
      <w:r>
        <w:rPr>
          <w:color w:val="111827"/>
        </w:rPr>
        <w:t>4.4 Product Category Module</w:t>
      </w:r>
    </w:p>
    <w:p>
      <w:pPr>
        <w:pStyle w:val="Heading3"/>
      </w:pPr>
      <w:r>
        <w:rPr>
          <w:color w:val="111827"/>
        </w:rPr>
        <w:t>4.4.1 Category Entity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Field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Type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Required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Description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id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Auto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Unique identifier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name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String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Category name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description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String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Category description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createdAt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DateTime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Auto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Creation timestamp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updatedAt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DateTime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Auto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Last update timestamp</w:t>
            </w:r>
          </w:p>
        </w:tc>
      </w:tr>
    </w:tbl>
    <w:p/>
    <w:p>
      <w:pPr>
        <w:pStyle w:val="Heading3"/>
      </w:pPr>
      <w:r>
        <w:rPr>
          <w:color w:val="111827"/>
        </w:rPr>
        <w:t>4.4.2 Category Operations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Operation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Method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Endpoint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List all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/api/v1/product-categories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Get by ID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/api/v1/product-categories/{id}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Create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/api/v1/product-categories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Update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PUT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/api/v1/product-categories/{id}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Delete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DELETE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/api/v1/product-categories/{id}</w:t>
            </w:r>
          </w:p>
        </w:tc>
      </w:tr>
    </w:tbl>
    <w:p/>
    <w:p>
      <w:pPr>
        <w:pStyle w:val="Heading2"/>
      </w:pPr>
      <w:r>
        <w:rPr>
          <w:color w:val="111827"/>
        </w:rPr>
        <w:t>4.5 Calendar &amp; Scheduling Module</w:t>
      </w:r>
    </w:p>
    <w:p>
      <w:pPr>
        <w:pStyle w:val="Heading3"/>
      </w:pPr>
      <w:r>
        <w:rPr>
          <w:color w:val="111827"/>
        </w:rPr>
        <w:t>4.5.1 Calendar Slot Entity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Field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Type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Required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Description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id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Auto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Unique identifier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agentId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String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Agent who owns the slot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startTime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DateTime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Slot start time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endTime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DateTime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Slot end time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booked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Boolean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Auto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Booking status (default: false)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leadId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Linked lead (when booked)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title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String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Slot title/description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notes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String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Additional notes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createdAt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DateTime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Auto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Creation timestamp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updatedAt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DateTime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Auto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Last update timestamp</w:t>
            </w:r>
          </w:p>
        </w:tc>
      </w:tr>
    </w:tbl>
    <w:p/>
    <w:p>
      <w:pPr>
        <w:pStyle w:val="Heading3"/>
      </w:pPr>
      <w:r>
        <w:rPr>
          <w:color w:val="111827"/>
        </w:rPr>
        <w:t>4.5.2 Calendar Operations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Operation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Endpoint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Description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List all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/api/v1/calendar/slots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All slots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Get by ID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/api/v1/calendar/slots/{id}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Single slot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Create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POST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/api/v1/calendar/slots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New slot (booked=false)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Update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PUT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/api/v1/calendar/slots/{id}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Update slot fields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Delete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DELETE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/api/v1/calendar/slots/{id}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Remove slot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Available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/api/v1/calendar/slots/available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Unbooked slots only</w:t>
            </w:r>
          </w:p>
        </w:tc>
      </w:tr>
    </w:tbl>
    <w:p/>
    <w:p>
      <w:r>
        <w:br w:type="page"/>
      </w:r>
    </w:p>
    <w:p>
      <w:pPr>
        <w:pStyle w:val="Heading2"/>
      </w:pPr>
      <w:r>
        <w:rPr>
          <w:color w:val="111827"/>
        </w:rPr>
        <w:t>4.6 Dashboard Module</w:t>
      </w:r>
    </w:p>
    <w:p>
      <w:r>
        <w:rPr>
          <w:b w:val="0"/>
          <w:i w:val="0"/>
        </w:rPr>
        <w:t>The dashboard is a frontend-only module that aggregates data from other API endpoints.</w:t>
      </w:r>
    </w:p>
    <w:p>
      <w:pPr>
        <w:pStyle w:val="Heading3"/>
      </w:pPr>
      <w:r>
        <w:rPr>
          <w:color w:val="111827"/>
        </w:rPr>
        <w:t>4.6.1 Data Sources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Metric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Source API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Calculation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Total Leads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GET /leads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Array length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New Leads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GET /leads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Filter status=NEW, count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Won Leads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GET /leads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Filter status=WON, count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Total Products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GET /products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Array length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Available Slots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GET /calendar/slots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Filter booked=false, count</w:t>
            </w:r>
          </w:p>
        </w:tc>
      </w:tr>
    </w:tbl>
    <w:p/>
    <w:p>
      <w:pPr>
        <w:pStyle w:val="Heading3"/>
      </w:pPr>
      <w:r>
        <w:rPr>
          <w:color w:val="111827"/>
        </w:rPr>
        <w:t>4.6.2 Dashboard Components</w:t>
      </w:r>
    </w:p>
    <w:p>
      <w:pPr>
        <w:pStyle w:val="ListBullet"/>
        <w:ind w:left="360"/>
      </w:pPr>
      <w:r>
        <w:t>Stats Cards — Five metric cards with icons and counts</w:t>
      </w:r>
    </w:p>
    <w:p>
      <w:pPr>
        <w:pStyle w:val="ListBullet"/>
        <w:ind w:left="360"/>
      </w:pPr>
      <w:r>
        <w:t>Quick Actions — Buttons linking to create lead / create product</w:t>
      </w:r>
    </w:p>
    <w:p>
      <w:pPr>
        <w:pStyle w:val="ListBullet"/>
        <w:ind w:left="360"/>
      </w:pPr>
      <w:r>
        <w:t>Recent Leads Table — Last 5 leads sorted by createdAt descending</w:t>
      </w:r>
    </w:p>
    <w:p>
      <w:r>
        <w:br w:type="page"/>
      </w:r>
    </w:p>
    <w:p>
      <w:pPr>
        <w:pStyle w:val="Heading1"/>
      </w:pPr>
      <w:r>
        <w:rPr>
          <w:color w:val="2563EB"/>
        </w:rPr>
        <w:t>5. Data Model</w:t>
      </w:r>
    </w:p>
    <w:p>
      <w:pPr>
        <w:pStyle w:val="Heading2"/>
      </w:pPr>
      <w:r>
        <w:rPr>
          <w:color w:val="111827"/>
        </w:rPr>
        <w:t>5.1 Entity Relationship Diagram</w:t>
      </w:r>
    </w:p>
    <w:p>
      <w:pPr>
        <w:ind w:left="720"/>
      </w:pPr>
      <w:r>
        <w:rPr>
          <w:rFonts w:ascii="Consolas" w:hAnsi="Consolas"/>
          <w:color w:val="1E1E1E"/>
          <w:sz w:val="18"/>
        </w:rPr>
        <w:t>Users                ProductCategory ──── 1:* ──── Product ──── 1:* ──── ProductDocument</w:t>
        <w:br/>
        <w:t xml:space="preserve">  id (UUID)            id (UUID)                     id (UUID)              id (UUID)</w:t>
        <w:br/>
        <w:t xml:space="preserve">  username             name                          name                   productId (FK)</w:t>
        <w:br/>
        <w:t xml:space="preserve">  password             description                   categoryId (FK)        fileName</w:t>
        <w:br/>
        <w:t xml:space="preserve">  email                                              premiumRange           fileUrl</w:t>
        <w:br/>
        <w:t xml:space="preserve">  fullName                                           coverageAmount         documentType</w:t>
        <w:br/>
        <w:t xml:space="preserve">  role                                               active</w:t>
        <w:br/>
        <w:br/>
        <w:t>Lead ──── 1:* ──── LeadNote             CalendarSlot</w:t>
        <w:br/>
        <w:t xml:space="preserve">  id (UUID)          id (UUID)            id (UUID)</w:t>
        <w:br/>
        <w:t xml:space="preserve">  firstName           leadId (FK)          agentId</w:t>
        <w:br/>
        <w:t xml:space="preserve">  lastName            content              startTime / endTime</w:t>
        <w:br/>
        <w:t xml:space="preserve">  email               author               booked</w:t>
        <w:br/>
        <w:t xml:space="preserve">  status              createdAt            leadId (FK, optional)</w:t>
        <w:br/>
        <w:t xml:space="preserve">  source                                   title / notes</w:t>
      </w:r>
    </w:p>
    <w:p>
      <w:pPr>
        <w:pStyle w:val="Heading2"/>
      </w:pPr>
      <w:r>
        <w:rPr>
          <w:color w:val="111827"/>
        </w:rPr>
        <w:t>5.2 Key Constraints</w:t>
      </w:r>
    </w:p>
    <w:p>
      <w:pPr>
        <w:pStyle w:val="ListBullet"/>
        <w:ind w:left="360"/>
      </w:pPr>
      <w:r>
        <w:t>All primary keys are UUID (auto-generated)</w:t>
      </w:r>
    </w:p>
    <w:p>
      <w:pPr>
        <w:pStyle w:val="ListBullet"/>
        <w:ind w:left="360"/>
      </w:pPr>
      <w:r>
        <w:t>createdAt is set on insert, immutable</w:t>
      </w:r>
    </w:p>
    <w:p>
      <w:pPr>
        <w:pStyle w:val="ListBullet"/>
        <w:ind w:left="360"/>
      </w:pPr>
      <w:r>
        <w:t>updatedAt is updated on every modification</w:t>
      </w:r>
    </w:p>
    <w:p>
      <w:pPr>
        <w:pStyle w:val="ListBullet"/>
        <w:ind w:left="360"/>
      </w:pPr>
      <w:r>
        <w:t>Lead.status defaults to NEW</w:t>
      </w:r>
    </w:p>
    <w:p>
      <w:pPr>
        <w:pStyle w:val="ListBullet"/>
        <w:ind w:left="360"/>
      </w:pPr>
      <w:r>
        <w:t>Product.active defaults to true</w:t>
      </w:r>
    </w:p>
    <w:p>
      <w:pPr>
        <w:pStyle w:val="ListBullet"/>
        <w:ind w:left="360"/>
      </w:pPr>
      <w:r>
        <w:t>CalendarSlot.booked defaults to false</w:t>
      </w:r>
    </w:p>
    <w:p>
      <w:pPr>
        <w:pStyle w:val="ListBullet"/>
        <w:ind w:left="360"/>
      </w:pPr>
      <w:r>
        <w:t>Product.categoryId is a foreign key to ProductCategory.id</w:t>
      </w:r>
    </w:p>
    <w:p>
      <w:pPr>
        <w:pStyle w:val="ListBullet"/>
        <w:ind w:left="360"/>
      </w:pPr>
      <w:r>
        <w:t>LeadNote.leadId is a foreign key to Lead.id</w:t>
      </w:r>
    </w:p>
    <w:p>
      <w:pPr>
        <w:pStyle w:val="ListBullet"/>
        <w:ind w:left="360"/>
      </w:pPr>
      <w:r>
        <w:t>ProductDocument.productId is a foreign key to Product.id</w:t>
      </w:r>
    </w:p>
    <w:p>
      <w:r>
        <w:br w:type="page"/>
      </w:r>
    </w:p>
    <w:p>
      <w:pPr>
        <w:pStyle w:val="Heading1"/>
      </w:pPr>
      <w:r>
        <w:rPr>
          <w:color w:val="2563EB"/>
        </w:rPr>
        <w:t>6. API Specification</w:t>
      </w:r>
    </w:p>
    <w:p>
      <w:pPr>
        <w:pStyle w:val="Heading2"/>
      </w:pPr>
      <w:r>
        <w:rPr>
          <w:color w:val="111827"/>
        </w:rPr>
        <w:t>6.1 Base URL</w:t>
      </w:r>
    </w:p>
    <w:p>
      <w:pPr>
        <w:ind w:left="720"/>
      </w:pPr>
      <w:r>
        <w:rPr>
          <w:rFonts w:ascii="Consolas" w:hAnsi="Consolas"/>
          <w:color w:val="1E1E1E"/>
          <w:sz w:val="18"/>
        </w:rPr>
        <w:t>http://localhost:8080/api/v1</w:t>
      </w:r>
    </w:p>
    <w:p>
      <w:pPr>
        <w:pStyle w:val="Heading2"/>
      </w:pPr>
      <w:r>
        <w:rPr>
          <w:color w:val="111827"/>
        </w:rPr>
        <w:t>6.2 Standard Response Format</w:t>
      </w:r>
    </w:p>
    <w:p>
      <w:r>
        <w:rPr>
          <w:b w:val="0"/>
          <w:i w:val="0"/>
        </w:rPr>
        <w:t>All API responses follow a consistent envelope:</w:t>
      </w:r>
    </w:p>
    <w:p>
      <w:pPr>
        <w:ind w:left="720"/>
      </w:pPr>
      <w:r>
        <w:rPr>
          <w:rFonts w:ascii="Consolas" w:hAnsi="Consolas"/>
          <w:color w:val="1E1E1E"/>
          <w:sz w:val="18"/>
        </w:rPr>
        <w:t>{</w:t>
        <w:br/>
        <w:t xml:space="preserve">  "success": true,</w:t>
        <w:br/>
        <w:t xml:space="preserve">  "message": "Operation successful",</w:t>
        <w:br/>
        <w:t xml:space="preserve">  "data": { ... },</w:t>
        <w:br/>
        <w:t xml:space="preserve">  "timestamp": "2026-02-16T12:00:00"</w:t>
        <w:br/>
        <w:t>}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Field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success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boolean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Whether the operation succeeded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message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string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Human-readable message (optional)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data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T / T[]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Response payload (optional)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timestamp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datetime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Server timestamp</w:t>
            </w:r>
          </w:p>
        </w:tc>
      </w:tr>
    </w:tbl>
    <w:p/>
    <w:p>
      <w:pPr>
        <w:pStyle w:val="Heading2"/>
      </w:pPr>
      <w:r>
        <w:rPr>
          <w:color w:val="111827"/>
        </w:rPr>
        <w:t>6.3 HTTP Status Codes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Code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Usage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200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Successful GET/PUT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201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Successful POST (resource created)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204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Successful DELETE (no content)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400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Validation error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401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Missing or invalid JWT token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403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Insufficient permissions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404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Resource not found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500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Internal server error</w:t>
            </w:r>
          </w:p>
        </w:tc>
      </w:tr>
    </w:tbl>
    <w:p/>
    <w:p>
      <w:pPr>
        <w:pStyle w:val="Heading2"/>
      </w:pPr>
      <w:r>
        <w:rPr>
          <w:color w:val="111827"/>
        </w:rPr>
        <w:t>6.4 Authentication Header</w:t>
      </w:r>
    </w:p>
    <w:p>
      <w:r>
        <w:rPr>
          <w:b w:val="0"/>
          <w:i w:val="0"/>
        </w:rPr>
        <w:t>All endpoints except /auth/* require:</w:t>
      </w:r>
    </w:p>
    <w:p>
      <w:pPr>
        <w:ind w:left="720"/>
      </w:pPr>
      <w:r>
        <w:rPr>
          <w:rFonts w:ascii="Consolas" w:hAnsi="Consolas"/>
          <w:color w:val="1E1E1E"/>
          <w:sz w:val="18"/>
        </w:rPr>
        <w:t>Authorization: Bearer eyJhbGciOiJIUzI1NiJ9...</w:t>
      </w:r>
    </w:p>
    <w:p>
      <w:r>
        <w:br w:type="page"/>
      </w:r>
    </w:p>
    <w:p>
      <w:pPr>
        <w:pStyle w:val="Heading1"/>
      </w:pPr>
      <w:r>
        <w:rPr>
          <w:color w:val="2563EB"/>
        </w:rPr>
        <w:t>7. Security Design</w:t>
      </w:r>
    </w:p>
    <w:p>
      <w:pPr>
        <w:pStyle w:val="Heading2"/>
      </w:pPr>
      <w:r>
        <w:rPr>
          <w:color w:val="111827"/>
        </w:rPr>
        <w:t>7.1 Authentication Flow</w:t>
      </w:r>
    </w:p>
    <w:p>
      <w:pPr>
        <w:ind w:left="720"/>
      </w:pPr>
      <w:r>
        <w:rPr>
          <w:rFonts w:ascii="Consolas" w:hAnsi="Consolas"/>
          <w:color w:val="1E1E1E"/>
          <w:sz w:val="18"/>
        </w:rPr>
        <w:t>Client                              Server</w:t>
        <w:br/>
        <w:t xml:space="preserve">  │  POST /auth/login                 │</w:t>
        <w:br/>
        <w:t xml:space="preserve">  │  {username, password}             │</w:t>
        <w:br/>
        <w:t xml:space="preserve">  │─────────────────────────────────► │</w:t>
        <w:br/>
        <w:t xml:space="preserve">  │                                   │  Validate credentials</w:t>
        <w:br/>
        <w:t xml:space="preserve">  │                                   │  Generate JWT (HS256)</w:t>
        <w:br/>
        <w:t xml:space="preserve">  │  {token, userId, role}            │</w:t>
        <w:br/>
        <w:t xml:space="preserve">  │◄───────────────────────────────── │</w:t>
        <w:br/>
        <w:t xml:space="preserve">  │                                   │</w:t>
        <w:br/>
        <w:t xml:space="preserve">  │  GET /leads                       │</w:t>
        <w:br/>
        <w:t xml:space="preserve">  │  Authorization: Bearer {jwt}      │</w:t>
        <w:br/>
        <w:t xml:space="preserve">  │─────────────────────────────────► │</w:t>
        <w:br/>
        <w:t xml:space="preserve">  │                                   │  Validate JWT</w:t>
        <w:br/>
        <w:t xml:space="preserve">  │  {success: true, data: [...]}     │  Load user authorities</w:t>
        <w:br/>
        <w:t xml:space="preserve">  │◄───────────────────────────────── │</w:t>
      </w:r>
    </w:p>
    <w:p>
      <w:pPr>
        <w:pStyle w:val="Heading2"/>
      </w:pPr>
      <w:r>
        <w:rPr>
          <w:color w:val="111827"/>
        </w:rPr>
        <w:t>7.2 JWT Token Details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Property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Algorithm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HMAC SHA-256 (HS256)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Subject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Username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Expiration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24 hours (configurable)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Secret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Base64-encoded key (env: JWT_SECRET)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Header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Authorization: Bearer {token}</w:t>
            </w:r>
          </w:p>
        </w:tc>
      </w:tr>
    </w:tbl>
    <w:p/>
    <w:p>
      <w:pPr>
        <w:pStyle w:val="Heading2"/>
      </w:pPr>
      <w:r>
        <w:rPr>
          <w:color w:val="111827"/>
        </w:rPr>
        <w:t>7.3 Security Configuration</w:t>
      </w:r>
    </w:p>
    <w:p>
      <w:pPr>
        <w:pStyle w:val="ListBullet"/>
        <w:ind w:left="360"/>
      </w:pPr>
      <w:r>
        <w:t>Session Management: Stateless (no server-side sessions)</w:t>
      </w:r>
    </w:p>
    <w:p>
      <w:pPr>
        <w:pStyle w:val="ListBullet"/>
        <w:ind w:left="360"/>
      </w:pPr>
      <w:r>
        <w:t>CSRF: Disabled (token-based authentication)</w:t>
      </w:r>
    </w:p>
    <w:p>
      <w:pPr>
        <w:pStyle w:val="ListBullet"/>
        <w:ind w:left="360"/>
      </w:pPr>
      <w:r>
        <w:t>Password Hashing: BCrypt</w:t>
      </w:r>
    </w:p>
    <w:p>
      <w:pPr>
        <w:pStyle w:val="ListBullet"/>
        <w:ind w:left="360"/>
      </w:pPr>
      <w:r>
        <w:t>Public Endpoints: /api/v1/auth/**, /swagger-ui/**, /actuator/health</w:t>
      </w:r>
    </w:p>
    <w:p>
      <w:pPr>
        <w:pStyle w:val="Heading2"/>
      </w:pPr>
      <w:r>
        <w:rPr>
          <w:color w:val="111827"/>
        </w:rPr>
        <w:t>7.4 Frontend Token Handling</w:t>
      </w:r>
    </w:p>
    <w:p>
      <w:pPr>
        <w:pStyle w:val="ListBullet"/>
        <w:ind w:left="360"/>
      </w:pPr>
      <w:r>
        <w:t>On login/register success: store token in localStorage</w:t>
      </w:r>
    </w:p>
    <w:p>
      <w:pPr>
        <w:pStyle w:val="ListBullet"/>
        <w:ind w:left="360"/>
      </w:pPr>
      <w:r>
        <w:t>Axios request interceptor: attach Authorization header</w:t>
      </w:r>
    </w:p>
    <w:p>
      <w:pPr>
        <w:pStyle w:val="ListBullet"/>
        <w:ind w:left="360"/>
      </w:pPr>
      <w:r>
        <w:t>Axios response interceptor: on 401, clear token and redirect to /login</w:t>
      </w:r>
    </w:p>
    <w:p>
      <w:r>
        <w:br w:type="page"/>
      </w:r>
    </w:p>
    <w:p>
      <w:pPr>
        <w:pStyle w:val="Heading1"/>
      </w:pPr>
      <w:r>
        <w:rPr>
          <w:color w:val="2563EB"/>
        </w:rPr>
        <w:t>8. Frontend Architecture</w:t>
      </w:r>
    </w:p>
    <w:p>
      <w:pPr>
        <w:pStyle w:val="Heading2"/>
      </w:pPr>
      <w:r>
        <w:rPr>
          <w:color w:val="111827"/>
        </w:rPr>
        <w:t>8.1 Component Hierarchy</w:t>
      </w:r>
    </w:p>
    <w:p>
      <w:pPr>
        <w:ind w:left="720"/>
      </w:pPr>
      <w:r>
        <w:rPr>
          <w:rFonts w:ascii="Consolas" w:hAnsi="Consolas"/>
          <w:color w:val="1E1E1E"/>
          <w:sz w:val="18"/>
        </w:rPr>
        <w:t>&lt;BrowserRouter&gt;</w:t>
        <w:br/>
        <w:t xml:space="preserve">  &lt;AuthProvider&gt;</w:t>
        <w:br/>
        <w:t xml:space="preserve">    &lt;App&gt;</w:t>
        <w:br/>
        <w:t xml:space="preserve">      /login       → &lt;Login /&gt;</w:t>
        <w:br/>
        <w:t xml:space="preserve">      /register    → &lt;Register /&gt;</w:t>
        <w:br/>
        <w:t xml:space="preserve">      &lt;PrivateRoute&gt;</w:t>
        <w:br/>
        <w:t xml:space="preserve">        &lt;Layout&gt;  (Sidebar + Topbar + &lt;Outlet&gt;)</w:t>
        <w:br/>
        <w:t xml:space="preserve">          /            → &lt;Dashboard /&gt;</w:t>
        <w:br/>
        <w:t xml:space="preserve">          /leads       → &lt;Leads /&gt;</w:t>
        <w:br/>
        <w:t xml:space="preserve">          /leads/:id   → &lt;LeadDetail /&gt;</w:t>
        <w:br/>
        <w:t xml:space="preserve">          /products    → &lt;Products /&gt;</w:t>
        <w:br/>
        <w:t xml:space="preserve">          /categories  → &lt;Categories /&gt;</w:t>
        <w:br/>
        <w:t xml:space="preserve">          /calendar    → &lt;Calendar /&gt;</w:t>
        <w:br/>
        <w:t xml:space="preserve">        &lt;/Layout&gt;</w:t>
        <w:br/>
        <w:t xml:space="preserve">      &lt;/PrivateRoute&gt;</w:t>
      </w:r>
    </w:p>
    <w:p>
      <w:pPr>
        <w:pStyle w:val="Heading2"/>
      </w:pPr>
      <w:r>
        <w:rPr>
          <w:color w:val="111827"/>
        </w:rPr>
        <w:t>8.2 State Management</w:t>
      </w:r>
    </w:p>
    <w:p>
      <w:pPr>
        <w:pStyle w:val="ListBullet"/>
        <w:ind w:left="360"/>
      </w:pPr>
      <w:r>
        <w:t>Auth state: React Context (AuthContext) holding user object and token</w:t>
      </w:r>
    </w:p>
    <w:p>
      <w:pPr>
        <w:pStyle w:val="ListBullet"/>
        <w:ind w:left="360"/>
      </w:pPr>
      <w:r>
        <w:t>Page state: Local useState per page component</w:t>
      </w:r>
    </w:p>
    <w:p>
      <w:pPr>
        <w:pStyle w:val="ListBullet"/>
        <w:ind w:left="360"/>
      </w:pPr>
      <w:r>
        <w:t>API calls: Direct Axios calls within useEffect hooks</w:t>
      </w:r>
    </w:p>
    <w:p>
      <w:pPr>
        <w:pStyle w:val="Heading2"/>
      </w:pPr>
      <w:r>
        <w:rPr>
          <w:color w:val="111827"/>
        </w:rPr>
        <w:t>8.3 Key UI Patterns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Pattern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Implementation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Protected routes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&lt;PrivateRoute&gt; wrapper checks auth context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CRUD modals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Shared &lt;Modal&gt; component with form inside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Status badges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&lt;Badge&gt; component with color mapping per status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Loading states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Spinner animation during API calls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Responsive layout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Tailwind breakpoints, collapsible sidebar on mobile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Confirmation dialogs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Browser confirm() for delete operations</w:t>
            </w:r>
          </w:p>
        </w:tc>
      </w:tr>
    </w:tbl>
    <w:p/>
    <w:p>
      <w:pPr>
        <w:pStyle w:val="Heading2"/>
      </w:pPr>
      <w:r>
        <w:rPr>
          <w:color w:val="111827"/>
        </w:rPr>
        <w:t>8.4 API Proxy</w:t>
      </w:r>
    </w:p>
    <w:p>
      <w:r>
        <w:rPr>
          <w:b w:val="0"/>
          <w:i w:val="0"/>
        </w:rPr>
        <w:t>The Vite dev server proxies /api/** requests to http://localhost:8080 to avoid CORS issues during development.</w:t>
      </w:r>
    </w:p>
    <w:p>
      <w:r>
        <w:br w:type="page"/>
      </w:r>
    </w:p>
    <w:p>
      <w:pPr>
        <w:pStyle w:val="Heading1"/>
      </w:pPr>
      <w:r>
        <w:rPr>
          <w:color w:val="2563EB"/>
        </w:rPr>
        <w:t>9. Non-Functional Requirements</w:t>
      </w:r>
    </w:p>
    <w:p>
      <w:pPr>
        <w:pStyle w:val="Heading2"/>
      </w:pPr>
      <w:r>
        <w:rPr>
          <w:color w:val="111827"/>
        </w:rPr>
        <w:t>9.1 Performance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Metric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Target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API response time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&lt; 200ms (P95)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Frontend initial load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&lt; 3 seconds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Frontend navigation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&lt; 100ms (SPA routing)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Database queries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Indexed UUID lookups</w:t>
            </w:r>
          </w:p>
        </w:tc>
      </w:tr>
    </w:tbl>
    <w:p/>
    <w:p>
      <w:pPr>
        <w:pStyle w:val="Heading2"/>
      </w:pPr>
      <w:r>
        <w:rPr>
          <w:color w:val="111827"/>
        </w:rPr>
        <w:t>9.2 Scalability</w:t>
      </w:r>
    </w:p>
    <w:p>
      <w:pPr>
        <w:pStyle w:val="ListBullet"/>
        <w:ind w:left="360"/>
      </w:pPr>
      <w:r>
        <w:t>Backend uses Java 21 virtual threads for high concurrency</w:t>
      </w:r>
    </w:p>
    <w:p>
      <w:pPr>
        <w:pStyle w:val="ListBullet"/>
        <w:ind w:left="360"/>
      </w:pPr>
      <w:r>
        <w:t>Stateless JWT auth enables horizontal scaling</w:t>
      </w:r>
    </w:p>
    <w:p>
      <w:pPr>
        <w:pStyle w:val="ListBullet"/>
        <w:ind w:left="360"/>
      </w:pPr>
      <w:r>
        <w:t>Database supports connection pooling via HikariCP</w:t>
      </w:r>
    </w:p>
    <w:p>
      <w:pPr>
        <w:pStyle w:val="Heading2"/>
      </w:pPr>
      <w:r>
        <w:rPr>
          <w:color w:val="111827"/>
        </w:rPr>
        <w:t>9.3 Browser Support</w:t>
      </w:r>
    </w:p>
    <w:p>
      <w:pPr>
        <w:pStyle w:val="ListBullet"/>
        <w:ind w:left="360"/>
      </w:pPr>
      <w:r>
        <w:t>Chrome 90+</w:t>
      </w:r>
    </w:p>
    <w:p>
      <w:pPr>
        <w:pStyle w:val="ListBullet"/>
        <w:ind w:left="360"/>
      </w:pPr>
      <w:r>
        <w:t>Firefox 90+</w:t>
      </w:r>
    </w:p>
    <w:p>
      <w:pPr>
        <w:pStyle w:val="ListBullet"/>
        <w:ind w:left="360"/>
      </w:pPr>
      <w:r>
        <w:t>Safari 14+</w:t>
      </w:r>
    </w:p>
    <w:p>
      <w:pPr>
        <w:pStyle w:val="ListBullet"/>
        <w:ind w:left="360"/>
      </w:pPr>
      <w:r>
        <w:t>Edge 90+</w:t>
      </w:r>
    </w:p>
    <w:p>
      <w:pPr>
        <w:pStyle w:val="Heading2"/>
      </w:pPr>
      <w:r>
        <w:rPr>
          <w:color w:val="111827"/>
        </w:rPr>
        <w:t>9.4 Accessibility</w:t>
      </w:r>
    </w:p>
    <w:p>
      <w:pPr>
        <w:pStyle w:val="ListBullet"/>
        <w:ind w:left="360"/>
      </w:pPr>
      <w:r>
        <w:t>Semantic HTML elements</w:t>
      </w:r>
    </w:p>
    <w:p>
      <w:pPr>
        <w:pStyle w:val="ListBullet"/>
        <w:ind w:left="360"/>
      </w:pPr>
      <w:r>
        <w:t>Form labels for all inputs</w:t>
      </w:r>
    </w:p>
    <w:p>
      <w:pPr>
        <w:pStyle w:val="ListBullet"/>
        <w:ind w:left="360"/>
      </w:pPr>
      <w:r>
        <w:t>Keyboard-navigable interface</w:t>
      </w:r>
    </w:p>
    <w:p>
      <w:pPr>
        <w:pStyle w:val="ListBullet"/>
        <w:ind w:left="360"/>
      </w:pPr>
      <w:r>
        <w:t>Color contrast meeting WCAG 2.1 AA</w:t>
      </w:r>
    </w:p>
    <w:p>
      <w:r>
        <w:br w:type="page"/>
      </w:r>
    </w:p>
    <w:p>
      <w:pPr>
        <w:pStyle w:val="Heading1"/>
      </w:pPr>
      <w:r>
        <w:rPr>
          <w:color w:val="2563EB"/>
        </w:rPr>
        <w:t>10. Glossary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Term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Definition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Lead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A potential insurance client being tracked through the sales pipeline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Lead Note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A timestamped activity entry attached to a lead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Product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An insurance product offered by the agency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Product Category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A classification grouping for insurance products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Calendar Slot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A time block available for scheduling client meetings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JWT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JSON Web Token — a compact, self-contained token for authentication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SPA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Single Page Application — the React frontend loads once and handles routing client-side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CRUD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Create, Read, Update, Delete — the four basic data operations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DTO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Data Transfer Object — the JSON shape exchanged between frontend and backend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