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1A3" w:rsidRDefault="0059452E" w:rsidP="0020314A">
      <w:pPr>
        <w:jc w:val="center"/>
        <w:rPr>
          <w:b/>
          <w:u w:val="single"/>
        </w:rPr>
      </w:pPr>
      <w:r>
        <w:rPr>
          <w:b/>
          <w:u w:val="single"/>
        </w:rPr>
        <w:t xml:space="preserve">Volume </w:t>
      </w:r>
      <w:r w:rsidR="005D258B">
        <w:rPr>
          <w:b/>
          <w:u w:val="single"/>
        </w:rPr>
        <w:t>3</w:t>
      </w:r>
      <w:r w:rsidR="005D258B">
        <w:rPr>
          <w:rFonts w:cstheme="minorHAnsi"/>
          <w:b/>
          <w:u w:val="single"/>
        </w:rPr>
        <w:t>│Dance</w:t>
      </w:r>
    </w:p>
    <w:p w:rsidR="005D258B" w:rsidRPr="00CA157D" w:rsidRDefault="005D258B" w:rsidP="005D258B">
      <w:pPr>
        <w:pStyle w:val="ABOUTBOOKAI"/>
        <w:spacing w:before="0"/>
        <w:rPr>
          <w:sz w:val="22"/>
          <w:szCs w:val="22"/>
        </w:rPr>
      </w:pPr>
      <w:r w:rsidRPr="00CA157D">
        <w:rPr>
          <w:sz w:val="22"/>
          <w:szCs w:val="22"/>
        </w:rPr>
        <w:t xml:space="preserve">When she made her first move, she created an art form. Dance first came out of the temples of </w:t>
      </w:r>
      <w:proofErr w:type="spellStart"/>
      <w:r w:rsidRPr="003D5137">
        <w:rPr>
          <w:i/>
          <w:sz w:val="22"/>
          <w:szCs w:val="22"/>
        </w:rPr>
        <w:t>devadasis</w:t>
      </w:r>
      <w:proofErr w:type="spellEnd"/>
      <w:r w:rsidRPr="00CA157D">
        <w:rPr>
          <w:sz w:val="22"/>
          <w:szCs w:val="22"/>
        </w:rPr>
        <w:t xml:space="preserve"> and evolved into a form combining literature, music and theatre. </w:t>
      </w:r>
    </w:p>
    <w:p w:rsidR="005D258B" w:rsidRPr="00CA157D" w:rsidRDefault="005D258B" w:rsidP="005D258B">
      <w:pPr>
        <w:pStyle w:val="ABOUTBOOKAI"/>
        <w:spacing w:before="0"/>
        <w:rPr>
          <w:sz w:val="22"/>
          <w:szCs w:val="22"/>
        </w:rPr>
      </w:pPr>
      <w:r w:rsidRPr="00CA157D">
        <w:rPr>
          <w:sz w:val="22"/>
          <w:szCs w:val="22"/>
        </w:rPr>
        <w:t xml:space="preserve">But was it easy for this initially unsophisticated art form to be accommodated in the social milieu of the day? </w:t>
      </w:r>
    </w:p>
    <w:p w:rsidR="005D258B" w:rsidRPr="00CA157D" w:rsidRDefault="005D258B" w:rsidP="005D258B">
      <w:pPr>
        <w:pStyle w:val="ABOUTBOOKAI"/>
        <w:spacing w:before="0"/>
        <w:rPr>
          <w:sz w:val="22"/>
          <w:szCs w:val="22"/>
        </w:rPr>
      </w:pPr>
      <w:r w:rsidRPr="00CA157D">
        <w:rPr>
          <w:sz w:val="22"/>
          <w:szCs w:val="22"/>
        </w:rPr>
        <w:t xml:space="preserve">How did </w:t>
      </w:r>
      <w:proofErr w:type="spellStart"/>
      <w:r w:rsidRPr="00CA157D">
        <w:rPr>
          <w:sz w:val="22"/>
          <w:szCs w:val="22"/>
        </w:rPr>
        <w:t>Bharatanatyam</w:t>
      </w:r>
      <w:proofErr w:type="spellEnd"/>
      <w:r w:rsidRPr="00CA157D">
        <w:rPr>
          <w:sz w:val="22"/>
          <w:szCs w:val="22"/>
        </w:rPr>
        <w:t xml:space="preserve">, </w:t>
      </w:r>
      <w:proofErr w:type="spellStart"/>
      <w:r w:rsidRPr="00CA157D">
        <w:rPr>
          <w:sz w:val="22"/>
          <w:szCs w:val="22"/>
        </w:rPr>
        <w:t>Kathak</w:t>
      </w:r>
      <w:proofErr w:type="spellEnd"/>
      <w:r w:rsidRPr="00CA157D">
        <w:rPr>
          <w:sz w:val="22"/>
          <w:szCs w:val="22"/>
        </w:rPr>
        <w:t xml:space="preserve">, </w:t>
      </w:r>
      <w:proofErr w:type="spellStart"/>
      <w:r w:rsidRPr="00CA157D">
        <w:rPr>
          <w:sz w:val="22"/>
          <w:szCs w:val="22"/>
        </w:rPr>
        <w:t>Kuchipudi</w:t>
      </w:r>
      <w:proofErr w:type="spellEnd"/>
      <w:r w:rsidRPr="00CA157D">
        <w:rPr>
          <w:sz w:val="22"/>
          <w:szCs w:val="22"/>
        </w:rPr>
        <w:t xml:space="preserve"> and Manipuri become an acceptable form of artistic expression? </w:t>
      </w:r>
    </w:p>
    <w:p w:rsidR="005D258B" w:rsidRPr="00CA157D" w:rsidRDefault="005D258B" w:rsidP="005D258B">
      <w:pPr>
        <w:pStyle w:val="ABOUTBOOKAI"/>
        <w:spacing w:before="0"/>
        <w:rPr>
          <w:sz w:val="22"/>
          <w:szCs w:val="22"/>
        </w:rPr>
      </w:pPr>
      <w:r w:rsidRPr="00CA157D">
        <w:rPr>
          <w:sz w:val="22"/>
          <w:szCs w:val="22"/>
        </w:rPr>
        <w:t xml:space="preserve">This book is the story of evolution of the dance forms in India. From its traditional custodians to its latest globalised avatar, the volume choreographs the journey of </w:t>
      </w:r>
      <w:proofErr w:type="spellStart"/>
      <w:r w:rsidRPr="003D5137">
        <w:rPr>
          <w:i/>
          <w:sz w:val="22"/>
          <w:szCs w:val="22"/>
        </w:rPr>
        <w:t>abhinaya</w:t>
      </w:r>
      <w:proofErr w:type="spellEnd"/>
      <w:r w:rsidRPr="00CA157D">
        <w:rPr>
          <w:sz w:val="22"/>
          <w:szCs w:val="22"/>
        </w:rPr>
        <w:t xml:space="preserve"> and brings to life for the readers, one of our most cherished performing arts—dance.</w:t>
      </w:r>
    </w:p>
    <w:p w:rsidR="00816721" w:rsidRDefault="00816721"/>
    <w:p w:rsidR="00AE5358" w:rsidRPr="00E97B51" w:rsidRDefault="00AE5358" w:rsidP="00AE5358">
      <w:pPr>
        <w:rPr>
          <w:rFonts w:cstheme="minorHAnsi"/>
          <w:b/>
        </w:rPr>
      </w:pPr>
      <w:r w:rsidRPr="00E97B51">
        <w:rPr>
          <w:rFonts w:cstheme="minorHAnsi"/>
          <w:b/>
        </w:rPr>
        <w:t>Contents</w:t>
      </w:r>
    </w:p>
    <w:p w:rsidR="00AE5358" w:rsidRDefault="00AE5358">
      <w:pPr>
        <w:rPr>
          <w:rStyle w:val="A4"/>
          <w:rFonts w:ascii="TradeGothic LT CondEighteen" w:hAnsi="TradeGothic LT CondEighteen" w:cs="TradeGothic LT CondEighteen"/>
        </w:rPr>
      </w:pPr>
      <w:r w:rsidRPr="00AE5358">
        <w:rPr>
          <w:rStyle w:val="A4"/>
          <w:bCs w:val="0"/>
          <w:sz w:val="28"/>
          <w:szCs w:val="28"/>
        </w:rPr>
        <w:t>1</w:t>
      </w:r>
      <w:r>
        <w:rPr>
          <w:rStyle w:val="A4"/>
          <w:b w:val="0"/>
          <w:bCs w:val="0"/>
        </w:rPr>
        <w:t xml:space="preserve">A Rich and Fragmented Heritage by </w:t>
      </w:r>
      <w:proofErr w:type="spellStart"/>
      <w:r>
        <w:rPr>
          <w:rStyle w:val="A4"/>
          <w:rFonts w:ascii="TradeGothic LT CondEighteen" w:hAnsi="TradeGothic LT CondEighteen" w:cs="TradeGothic LT CondEighteen"/>
        </w:rPr>
        <w:t>Devina</w:t>
      </w:r>
      <w:proofErr w:type="spellEnd"/>
      <w:r>
        <w:rPr>
          <w:rStyle w:val="A4"/>
          <w:rFonts w:ascii="TradeGothic LT CondEighteen" w:hAnsi="TradeGothic LT CondEighteen" w:cs="TradeGothic LT CondEighteen"/>
        </w:rPr>
        <w:t xml:space="preserve"> </w:t>
      </w:r>
      <w:proofErr w:type="spellStart"/>
      <w:r>
        <w:rPr>
          <w:rStyle w:val="A4"/>
          <w:rFonts w:ascii="TradeGothic LT CondEighteen" w:hAnsi="TradeGothic LT CondEighteen" w:cs="TradeGothic LT CondEighteen"/>
        </w:rPr>
        <w:t>Dutt</w:t>
      </w:r>
      <w:proofErr w:type="spellEnd"/>
      <w:r>
        <w:rPr>
          <w:rStyle w:val="A4"/>
          <w:rFonts w:ascii="TradeGothic LT CondEighteen" w:hAnsi="TradeGothic LT CondEighteen" w:cs="TradeGothic LT CondEighteen"/>
        </w:rPr>
        <w:t xml:space="preserve"> </w:t>
      </w:r>
      <w:r>
        <w:rPr>
          <w:rStyle w:val="A4"/>
          <w:b w:val="0"/>
          <w:bCs w:val="0"/>
        </w:rPr>
        <w:t xml:space="preserve">and </w:t>
      </w:r>
      <w:proofErr w:type="spellStart"/>
      <w:r>
        <w:rPr>
          <w:rStyle w:val="A4"/>
          <w:rFonts w:ascii="TradeGothic LT CondEighteen" w:hAnsi="TradeGothic LT CondEighteen" w:cs="TradeGothic LT CondEighteen"/>
        </w:rPr>
        <w:t>Prakriti</w:t>
      </w:r>
      <w:proofErr w:type="spellEnd"/>
      <w:r>
        <w:rPr>
          <w:rStyle w:val="A4"/>
          <w:rFonts w:ascii="TradeGothic LT CondEighteen" w:hAnsi="TradeGothic LT CondEighteen" w:cs="TradeGothic LT CondEighteen"/>
        </w:rPr>
        <w:t xml:space="preserve"> </w:t>
      </w:r>
      <w:proofErr w:type="spellStart"/>
      <w:r>
        <w:rPr>
          <w:rStyle w:val="A4"/>
          <w:rFonts w:ascii="TradeGothic LT CondEighteen" w:hAnsi="TradeGothic LT CondEighteen" w:cs="TradeGothic LT CondEighteen"/>
        </w:rPr>
        <w:t>Kashyap</w:t>
      </w:r>
      <w:proofErr w:type="spellEnd"/>
    </w:p>
    <w:p w:rsidR="00AE5358" w:rsidRDefault="00AE5358">
      <w:pPr>
        <w:rPr>
          <w:rStyle w:val="A4"/>
          <w:rFonts w:ascii="TradeGothic LT CondEighteen" w:hAnsi="TradeGothic LT CondEighteen" w:cs="TradeGothic LT CondEighteen"/>
        </w:rPr>
      </w:pPr>
      <w:r w:rsidRPr="00AE5358">
        <w:rPr>
          <w:rStyle w:val="A4"/>
          <w:bCs w:val="0"/>
          <w:sz w:val="28"/>
          <w:szCs w:val="28"/>
        </w:rPr>
        <w:t>2</w:t>
      </w:r>
      <w:r>
        <w:rPr>
          <w:rStyle w:val="A4"/>
          <w:b w:val="0"/>
          <w:bCs w:val="0"/>
        </w:rPr>
        <w:t xml:space="preserve">Birju Maharaj in Conversation with </w:t>
      </w:r>
      <w:proofErr w:type="spellStart"/>
      <w:r>
        <w:rPr>
          <w:rStyle w:val="A4"/>
          <w:rFonts w:ascii="TradeGothic LT CondEighteen" w:hAnsi="TradeGothic LT CondEighteen" w:cs="TradeGothic LT CondEighteen"/>
        </w:rPr>
        <w:t>Anjana</w:t>
      </w:r>
      <w:proofErr w:type="spellEnd"/>
      <w:r>
        <w:rPr>
          <w:rStyle w:val="A4"/>
          <w:rFonts w:ascii="TradeGothic LT CondEighteen" w:hAnsi="TradeGothic LT CondEighteen" w:cs="TradeGothic LT CondEighteen"/>
        </w:rPr>
        <w:t xml:space="preserve"> </w:t>
      </w:r>
      <w:proofErr w:type="spellStart"/>
      <w:r>
        <w:rPr>
          <w:rStyle w:val="A4"/>
          <w:rFonts w:ascii="TradeGothic LT CondEighteen" w:hAnsi="TradeGothic LT CondEighteen" w:cs="TradeGothic LT CondEighteen"/>
        </w:rPr>
        <w:t>Rajan</w:t>
      </w:r>
      <w:proofErr w:type="spellEnd"/>
    </w:p>
    <w:p w:rsidR="00AE5358" w:rsidRDefault="00057317">
      <w:pPr>
        <w:rPr>
          <w:rStyle w:val="A4"/>
          <w:rFonts w:ascii="TradeGothic LT CondEighteen" w:hAnsi="TradeGothic LT CondEighteen" w:cs="TradeGothic LT CondEighteen"/>
        </w:rPr>
      </w:pPr>
      <w:r w:rsidRPr="00057317">
        <w:rPr>
          <w:rStyle w:val="A4"/>
          <w:bCs w:val="0"/>
          <w:sz w:val="28"/>
          <w:szCs w:val="28"/>
        </w:rPr>
        <w:t>3</w:t>
      </w:r>
      <w:r w:rsidR="00AE5358">
        <w:rPr>
          <w:rStyle w:val="A4"/>
          <w:b w:val="0"/>
          <w:bCs w:val="0"/>
        </w:rPr>
        <w:t xml:space="preserve">Padma Subrahmanyam in Conversation with </w:t>
      </w:r>
      <w:r w:rsidR="00AE5358">
        <w:rPr>
          <w:rStyle w:val="A4"/>
          <w:rFonts w:ascii="TradeGothic LT CondEighteen" w:hAnsi="TradeGothic LT CondEighteen" w:cs="TradeGothic LT CondEighteen"/>
        </w:rPr>
        <w:t xml:space="preserve">Gowri </w:t>
      </w:r>
      <w:proofErr w:type="spellStart"/>
      <w:r w:rsidR="00AE5358">
        <w:rPr>
          <w:rStyle w:val="A4"/>
          <w:rFonts w:ascii="TradeGothic LT CondEighteen" w:hAnsi="TradeGothic LT CondEighteen" w:cs="TradeGothic LT CondEighteen"/>
        </w:rPr>
        <w:t>Ramnarayan</w:t>
      </w:r>
      <w:proofErr w:type="spellEnd"/>
    </w:p>
    <w:p w:rsidR="00656D55" w:rsidRDefault="001F1BB6" w:rsidP="001F1BB6">
      <w:pPr>
        <w:autoSpaceDE w:val="0"/>
        <w:autoSpaceDN w:val="0"/>
        <w:adjustRightInd w:val="0"/>
        <w:spacing w:after="0" w:line="241" w:lineRule="atLeast"/>
        <w:rPr>
          <w:rFonts w:ascii="Trade Gothic" w:hAnsi="Trade Gothic" w:cs="Trade Gothic"/>
          <w:color w:val="221E1F"/>
        </w:rPr>
      </w:pPr>
      <w:r w:rsidRPr="00656D55">
        <w:rPr>
          <w:rFonts w:ascii="Minion Pro" w:hAnsi="Minion Pro" w:cs="Minion Pro"/>
          <w:b/>
          <w:sz w:val="28"/>
          <w:szCs w:val="28"/>
        </w:rPr>
        <w:t>4</w:t>
      </w:r>
      <w:r w:rsidRPr="001F1BB6">
        <w:rPr>
          <w:rFonts w:ascii="Trade Gothic" w:hAnsi="Trade Gothic" w:cs="Trade Gothic"/>
          <w:color w:val="221E1F"/>
        </w:rPr>
        <w:t>Profile</w:t>
      </w:r>
    </w:p>
    <w:p w:rsidR="00656D55" w:rsidRDefault="00656D55" w:rsidP="001F1BB6">
      <w:pPr>
        <w:autoSpaceDE w:val="0"/>
        <w:autoSpaceDN w:val="0"/>
        <w:adjustRightInd w:val="0"/>
        <w:spacing w:after="0" w:line="241" w:lineRule="atLeast"/>
        <w:rPr>
          <w:rFonts w:ascii="Trade Gothic" w:hAnsi="Trade Gothic" w:cs="Trade Gothic"/>
          <w:color w:val="221E1F"/>
        </w:rPr>
      </w:pPr>
    </w:p>
    <w:p w:rsidR="00656D55" w:rsidRDefault="00656D55" w:rsidP="001F1BB6">
      <w:pPr>
        <w:autoSpaceDE w:val="0"/>
        <w:autoSpaceDN w:val="0"/>
        <w:adjustRightInd w:val="0"/>
        <w:spacing w:after="0" w:line="241" w:lineRule="atLeast"/>
        <w:rPr>
          <w:rStyle w:val="A4"/>
          <w:rFonts w:ascii="TradeGothic LT CondEighteen" w:hAnsi="TradeGothic LT CondEighteen" w:cs="TradeGothic LT CondEighteen"/>
        </w:rPr>
      </w:pPr>
      <w:r w:rsidRPr="00656D55">
        <w:rPr>
          <w:rStyle w:val="A4"/>
          <w:bCs w:val="0"/>
          <w:sz w:val="32"/>
          <w:szCs w:val="32"/>
        </w:rPr>
        <w:t>5</w:t>
      </w:r>
      <w:r>
        <w:rPr>
          <w:rStyle w:val="A4"/>
          <w:b w:val="0"/>
          <w:bCs w:val="0"/>
        </w:rPr>
        <w:t xml:space="preserve">Forgotten Rhythms by </w:t>
      </w:r>
      <w:r>
        <w:rPr>
          <w:rStyle w:val="A4"/>
          <w:rFonts w:ascii="TradeGothic LT CondEighteen" w:hAnsi="TradeGothic LT CondEighteen" w:cs="TradeGothic LT CondEighteen"/>
        </w:rPr>
        <w:t>Prakriti Kashyap</w:t>
      </w:r>
    </w:p>
    <w:p w:rsidR="00A915CC" w:rsidRDefault="00A915CC" w:rsidP="001F1BB6">
      <w:pPr>
        <w:autoSpaceDE w:val="0"/>
        <w:autoSpaceDN w:val="0"/>
        <w:adjustRightInd w:val="0"/>
        <w:spacing w:after="0" w:line="241" w:lineRule="atLeast"/>
        <w:rPr>
          <w:rStyle w:val="A4"/>
          <w:rFonts w:ascii="TradeGothic LT CondEighteen" w:hAnsi="TradeGothic LT CondEighteen" w:cs="TradeGothic LT CondEighteen"/>
        </w:rPr>
      </w:pPr>
    </w:p>
    <w:p w:rsidR="00727F9D" w:rsidRDefault="00727F9D" w:rsidP="00A915CC">
      <w:pPr>
        <w:rPr>
          <w:rFonts w:cstheme="minorHAnsi"/>
          <w:b/>
        </w:rPr>
      </w:pPr>
    </w:p>
    <w:p w:rsidR="00A915CC" w:rsidRPr="00E97B51" w:rsidRDefault="00A915CC" w:rsidP="00A915CC">
      <w:pPr>
        <w:rPr>
          <w:rFonts w:cstheme="minorHAnsi"/>
          <w:b/>
        </w:rPr>
      </w:pPr>
      <w:r w:rsidRPr="00E97B51">
        <w:rPr>
          <w:rFonts w:cstheme="minorHAnsi"/>
          <w:b/>
        </w:rPr>
        <w:t>Pathfinders</w:t>
      </w:r>
    </w:p>
    <w:p w:rsidR="00A915CC" w:rsidRDefault="00727F9D" w:rsidP="00727F9D">
      <w:pPr>
        <w:pStyle w:val="ListParagraph"/>
        <w:numPr>
          <w:ilvl w:val="0"/>
          <w:numId w:val="1"/>
        </w:numPr>
        <w:autoSpaceDE w:val="0"/>
        <w:autoSpaceDN w:val="0"/>
        <w:adjustRightInd w:val="0"/>
        <w:spacing w:after="0" w:line="241" w:lineRule="atLeast"/>
        <w:rPr>
          <w:rFonts w:cstheme="minorHAnsi"/>
          <w:color w:val="221E1F"/>
        </w:rPr>
      </w:pPr>
      <w:r w:rsidRPr="00727F9D">
        <w:rPr>
          <w:rStyle w:val="A13"/>
          <w:rFonts w:cstheme="minorHAnsi"/>
          <w:sz w:val="22"/>
          <w:szCs w:val="22"/>
        </w:rPr>
        <w:t>T</w:t>
      </w:r>
      <w:r w:rsidRPr="00727F9D">
        <w:rPr>
          <w:rFonts w:cstheme="minorHAnsi"/>
          <w:color w:val="221E1F"/>
        </w:rPr>
        <w:t xml:space="preserve">he pioneer of modern dance in India, dancer and choreographer </w:t>
      </w:r>
      <w:proofErr w:type="spellStart"/>
      <w:r w:rsidRPr="00727F9D">
        <w:rPr>
          <w:rFonts w:ascii="GillSans" w:hAnsi="GillSans" w:cstheme="minorHAnsi"/>
          <w:b/>
          <w:color w:val="221E1F"/>
        </w:rPr>
        <w:t>Uday</w:t>
      </w:r>
      <w:proofErr w:type="spellEnd"/>
      <w:r w:rsidRPr="00727F9D">
        <w:rPr>
          <w:rFonts w:ascii="GillSans" w:hAnsi="GillSans" w:cstheme="minorHAnsi"/>
          <w:b/>
          <w:color w:val="221E1F"/>
        </w:rPr>
        <w:t xml:space="preserve"> Shankar</w:t>
      </w:r>
      <w:r w:rsidRPr="00727F9D">
        <w:rPr>
          <w:rFonts w:cstheme="minorHAnsi"/>
          <w:color w:val="221E1F"/>
        </w:rPr>
        <w:t xml:space="preserve"> had an exciting international career and was best known for his adaptation of Western theatrical techniques to Indian classical, folk and tribal dance. He was able to win acceptance for his distinctive style and </w:t>
      </w:r>
      <w:proofErr w:type="spellStart"/>
      <w:r w:rsidRPr="00727F9D">
        <w:rPr>
          <w:rFonts w:cstheme="minorHAnsi"/>
          <w:color w:val="221E1F"/>
        </w:rPr>
        <w:t>popularise</w:t>
      </w:r>
      <w:proofErr w:type="spellEnd"/>
      <w:r w:rsidRPr="00727F9D">
        <w:rPr>
          <w:rFonts w:cstheme="minorHAnsi"/>
          <w:color w:val="221E1F"/>
        </w:rPr>
        <w:t xml:space="preserve"> Indian dance in Europe and the United States in the 1920s and 1930s.</w:t>
      </w:r>
    </w:p>
    <w:p w:rsidR="00205D42" w:rsidRDefault="00205D42" w:rsidP="00727F9D">
      <w:pPr>
        <w:pStyle w:val="ListParagraph"/>
        <w:numPr>
          <w:ilvl w:val="0"/>
          <w:numId w:val="1"/>
        </w:numPr>
        <w:autoSpaceDE w:val="0"/>
        <w:autoSpaceDN w:val="0"/>
        <w:adjustRightInd w:val="0"/>
        <w:spacing w:after="0" w:line="241" w:lineRule="atLeast"/>
        <w:rPr>
          <w:rFonts w:cstheme="minorHAnsi"/>
          <w:color w:val="221E1F"/>
        </w:rPr>
      </w:pPr>
      <w:r w:rsidRPr="00205D42">
        <w:rPr>
          <w:rStyle w:val="A13"/>
          <w:rFonts w:cstheme="minorHAnsi"/>
          <w:sz w:val="22"/>
          <w:szCs w:val="22"/>
        </w:rPr>
        <w:t>T</w:t>
      </w:r>
      <w:r w:rsidRPr="00205D42">
        <w:rPr>
          <w:rFonts w:cstheme="minorHAnsi"/>
          <w:color w:val="221E1F"/>
        </w:rPr>
        <w:t xml:space="preserve">he credit for providing an institutional framework for the restoration of the ancient classical dance </w:t>
      </w:r>
      <w:proofErr w:type="spellStart"/>
      <w:r w:rsidRPr="00205D42">
        <w:rPr>
          <w:rFonts w:cstheme="minorHAnsi"/>
          <w:color w:val="221E1F"/>
        </w:rPr>
        <w:t>Bharatanatyam</w:t>
      </w:r>
      <w:proofErr w:type="spellEnd"/>
      <w:r w:rsidRPr="00205D42">
        <w:rPr>
          <w:rFonts w:cstheme="minorHAnsi"/>
          <w:color w:val="221E1F"/>
        </w:rPr>
        <w:t xml:space="preserve"> must go to </w:t>
      </w:r>
      <w:proofErr w:type="spellStart"/>
      <w:r w:rsidRPr="00D614C8">
        <w:rPr>
          <w:rFonts w:cstheme="minorHAnsi"/>
          <w:b/>
          <w:color w:val="221E1F"/>
        </w:rPr>
        <w:t>Rukmini</w:t>
      </w:r>
      <w:proofErr w:type="spellEnd"/>
      <w:r w:rsidRPr="00D614C8">
        <w:rPr>
          <w:rFonts w:cstheme="minorHAnsi"/>
          <w:b/>
          <w:color w:val="221E1F"/>
        </w:rPr>
        <w:t xml:space="preserve"> Devi </w:t>
      </w:r>
      <w:proofErr w:type="spellStart"/>
      <w:r w:rsidRPr="00D614C8">
        <w:rPr>
          <w:rFonts w:cstheme="minorHAnsi"/>
          <w:b/>
          <w:color w:val="221E1F"/>
        </w:rPr>
        <w:t>Arundale</w:t>
      </w:r>
      <w:proofErr w:type="spellEnd"/>
      <w:r w:rsidRPr="00205D42">
        <w:rPr>
          <w:rFonts w:cstheme="minorHAnsi"/>
          <w:color w:val="221E1F"/>
        </w:rPr>
        <w:t xml:space="preserve">, an enlightened upper-class Theosophist from Chennai. She is considered one of the most significant renaissance figures whose quest for an indigenous tradition in the arts led to an unprecedented revival of interest in </w:t>
      </w:r>
      <w:proofErr w:type="spellStart"/>
      <w:r w:rsidRPr="00205D42">
        <w:rPr>
          <w:rFonts w:cstheme="minorHAnsi"/>
          <w:color w:val="221E1F"/>
        </w:rPr>
        <w:t>Bharatanatyam</w:t>
      </w:r>
      <w:proofErr w:type="spellEnd"/>
      <w:r w:rsidRPr="00205D42">
        <w:rPr>
          <w:rFonts w:cstheme="minorHAnsi"/>
          <w:color w:val="221E1F"/>
        </w:rPr>
        <w:t>.</w:t>
      </w:r>
    </w:p>
    <w:p w:rsidR="00D614C8" w:rsidRDefault="00115D95" w:rsidP="00727F9D">
      <w:pPr>
        <w:pStyle w:val="ListParagraph"/>
        <w:numPr>
          <w:ilvl w:val="0"/>
          <w:numId w:val="1"/>
        </w:numPr>
        <w:autoSpaceDE w:val="0"/>
        <w:autoSpaceDN w:val="0"/>
        <w:adjustRightInd w:val="0"/>
        <w:spacing w:after="0" w:line="241" w:lineRule="atLeast"/>
        <w:rPr>
          <w:rFonts w:cstheme="minorHAnsi"/>
          <w:color w:val="221E1F"/>
        </w:rPr>
      </w:pPr>
      <w:r w:rsidRPr="00115D95">
        <w:rPr>
          <w:rStyle w:val="A13"/>
          <w:rFonts w:cstheme="minorHAnsi"/>
          <w:sz w:val="22"/>
          <w:szCs w:val="22"/>
        </w:rPr>
        <w:t>T</w:t>
      </w:r>
      <w:r w:rsidRPr="00115D95">
        <w:rPr>
          <w:rFonts w:cstheme="minorHAnsi"/>
          <w:color w:val="221E1F"/>
        </w:rPr>
        <w:t xml:space="preserve">o the iconoclastic dancer and choreographer </w:t>
      </w:r>
      <w:proofErr w:type="spellStart"/>
      <w:r w:rsidRPr="00115D95">
        <w:rPr>
          <w:rFonts w:cstheme="minorHAnsi"/>
          <w:b/>
          <w:color w:val="221E1F"/>
        </w:rPr>
        <w:t>Chandralekha</w:t>
      </w:r>
      <w:proofErr w:type="spellEnd"/>
      <w:r w:rsidRPr="00115D95">
        <w:rPr>
          <w:rFonts w:cstheme="minorHAnsi"/>
          <w:color w:val="221E1F"/>
        </w:rPr>
        <w:t xml:space="preserve"> goes the credit of infusing a shock of modernity into the world of classical Indian dance, thereby fashioning a distinct space for a contemporary dance idiom. Trained in classical </w:t>
      </w:r>
      <w:proofErr w:type="spellStart"/>
      <w:r w:rsidRPr="00115D95">
        <w:rPr>
          <w:rFonts w:cstheme="minorHAnsi"/>
          <w:color w:val="221E1F"/>
        </w:rPr>
        <w:t>Bharatanatyam</w:t>
      </w:r>
      <w:proofErr w:type="spellEnd"/>
      <w:r w:rsidRPr="00115D95">
        <w:rPr>
          <w:rFonts w:cstheme="minorHAnsi"/>
          <w:color w:val="221E1F"/>
        </w:rPr>
        <w:t xml:space="preserve"> and a student of the famous teacher </w:t>
      </w:r>
      <w:proofErr w:type="spellStart"/>
      <w:r w:rsidRPr="00115D95">
        <w:rPr>
          <w:rFonts w:cstheme="minorHAnsi"/>
          <w:color w:val="221E1F"/>
        </w:rPr>
        <w:t>Ellappa</w:t>
      </w:r>
      <w:proofErr w:type="spellEnd"/>
      <w:r w:rsidRPr="00115D95">
        <w:rPr>
          <w:rFonts w:cstheme="minorHAnsi"/>
          <w:color w:val="221E1F"/>
        </w:rPr>
        <w:t xml:space="preserve"> </w:t>
      </w:r>
      <w:proofErr w:type="spellStart"/>
      <w:r w:rsidRPr="00115D95">
        <w:rPr>
          <w:rFonts w:cstheme="minorHAnsi"/>
          <w:color w:val="221E1F"/>
        </w:rPr>
        <w:t>Pillai</w:t>
      </w:r>
      <w:proofErr w:type="spellEnd"/>
      <w:r w:rsidRPr="00115D95">
        <w:rPr>
          <w:rFonts w:cstheme="minorHAnsi"/>
          <w:color w:val="221E1F"/>
        </w:rPr>
        <w:t xml:space="preserve">, she had begun to tire of her success as a classical dancer and had begun to make some attempts at choreography as early as 1961 with </w:t>
      </w:r>
      <w:proofErr w:type="spellStart"/>
      <w:r w:rsidRPr="00115D95">
        <w:rPr>
          <w:rFonts w:cstheme="minorHAnsi"/>
          <w:i/>
          <w:iCs/>
          <w:color w:val="221E1F"/>
        </w:rPr>
        <w:t>Devadasi</w:t>
      </w:r>
      <w:proofErr w:type="spellEnd"/>
      <w:r w:rsidRPr="00115D95">
        <w:rPr>
          <w:rFonts w:cstheme="minorHAnsi"/>
          <w:i/>
          <w:iCs/>
          <w:color w:val="221E1F"/>
        </w:rPr>
        <w:t xml:space="preserve"> </w:t>
      </w:r>
      <w:r w:rsidRPr="00115D95">
        <w:rPr>
          <w:rFonts w:cstheme="minorHAnsi"/>
          <w:color w:val="221E1F"/>
        </w:rPr>
        <w:t xml:space="preserve">and later with </w:t>
      </w:r>
      <w:proofErr w:type="spellStart"/>
      <w:r w:rsidRPr="00115D95">
        <w:rPr>
          <w:rFonts w:cstheme="minorHAnsi"/>
          <w:i/>
          <w:iCs/>
          <w:color w:val="221E1F"/>
        </w:rPr>
        <w:t>Navagraha</w:t>
      </w:r>
      <w:proofErr w:type="spellEnd"/>
      <w:r w:rsidRPr="00115D95">
        <w:rPr>
          <w:rFonts w:cstheme="minorHAnsi"/>
          <w:i/>
          <w:iCs/>
          <w:color w:val="221E1F"/>
        </w:rPr>
        <w:t xml:space="preserve"> </w:t>
      </w:r>
      <w:r w:rsidRPr="00115D95">
        <w:rPr>
          <w:rFonts w:cstheme="minorHAnsi"/>
          <w:color w:val="221E1F"/>
        </w:rPr>
        <w:t xml:space="preserve">in 1972. Unhappy with what she perceived as the restricting structure of the form, she turned her back on classical </w:t>
      </w:r>
      <w:proofErr w:type="spellStart"/>
      <w:r w:rsidRPr="00115D95">
        <w:rPr>
          <w:rFonts w:cstheme="minorHAnsi"/>
          <w:color w:val="221E1F"/>
        </w:rPr>
        <w:t>Bharatanatyam</w:t>
      </w:r>
      <w:proofErr w:type="spellEnd"/>
      <w:r w:rsidRPr="00115D95">
        <w:rPr>
          <w:rFonts w:cstheme="minorHAnsi"/>
          <w:color w:val="221E1F"/>
        </w:rPr>
        <w:t>.</w:t>
      </w:r>
    </w:p>
    <w:p w:rsidR="00115D95" w:rsidRDefault="00115D95" w:rsidP="00727F9D">
      <w:pPr>
        <w:pStyle w:val="ListParagraph"/>
        <w:numPr>
          <w:ilvl w:val="0"/>
          <w:numId w:val="1"/>
        </w:numPr>
        <w:autoSpaceDE w:val="0"/>
        <w:autoSpaceDN w:val="0"/>
        <w:adjustRightInd w:val="0"/>
        <w:spacing w:after="0" w:line="241" w:lineRule="atLeast"/>
        <w:rPr>
          <w:rFonts w:cstheme="minorHAnsi"/>
          <w:color w:val="221E1F"/>
        </w:rPr>
      </w:pPr>
      <w:r w:rsidRPr="00115D95">
        <w:rPr>
          <w:rStyle w:val="A13"/>
          <w:rFonts w:cstheme="minorHAnsi"/>
          <w:sz w:val="22"/>
          <w:szCs w:val="22"/>
        </w:rPr>
        <w:lastRenderedPageBreak/>
        <w:t>U</w:t>
      </w:r>
      <w:r w:rsidRPr="00115D95">
        <w:rPr>
          <w:rFonts w:cstheme="minorHAnsi"/>
          <w:color w:val="221E1F"/>
        </w:rPr>
        <w:t xml:space="preserve">nequivocally rated as the </w:t>
      </w:r>
      <w:proofErr w:type="spellStart"/>
      <w:r w:rsidRPr="00115D95">
        <w:rPr>
          <w:rFonts w:cstheme="minorHAnsi"/>
          <w:i/>
          <w:iCs/>
          <w:color w:val="221E1F"/>
        </w:rPr>
        <w:t>numero</w:t>
      </w:r>
      <w:proofErr w:type="spellEnd"/>
      <w:r w:rsidRPr="00115D95">
        <w:rPr>
          <w:rFonts w:cstheme="minorHAnsi"/>
          <w:i/>
          <w:iCs/>
          <w:color w:val="221E1F"/>
        </w:rPr>
        <w:t xml:space="preserve"> </w:t>
      </w:r>
      <w:proofErr w:type="spellStart"/>
      <w:r w:rsidRPr="00115D95">
        <w:rPr>
          <w:rFonts w:cstheme="minorHAnsi"/>
          <w:i/>
          <w:iCs/>
          <w:color w:val="221E1F"/>
        </w:rPr>
        <w:t>uno</w:t>
      </w:r>
      <w:proofErr w:type="spellEnd"/>
      <w:r w:rsidRPr="00115D95">
        <w:rPr>
          <w:rFonts w:cstheme="minorHAnsi"/>
          <w:i/>
          <w:iCs/>
          <w:color w:val="221E1F"/>
        </w:rPr>
        <w:t xml:space="preserve"> </w:t>
      </w:r>
      <w:r w:rsidRPr="00115D95">
        <w:rPr>
          <w:rFonts w:cstheme="minorHAnsi"/>
          <w:color w:val="221E1F"/>
        </w:rPr>
        <w:t xml:space="preserve">among </w:t>
      </w:r>
      <w:proofErr w:type="spellStart"/>
      <w:r w:rsidRPr="00115D95">
        <w:rPr>
          <w:rFonts w:cstheme="minorHAnsi"/>
          <w:color w:val="221E1F"/>
        </w:rPr>
        <w:t>Kathakali</w:t>
      </w:r>
      <w:proofErr w:type="spellEnd"/>
      <w:r w:rsidRPr="00115D95">
        <w:rPr>
          <w:rFonts w:cstheme="minorHAnsi"/>
          <w:color w:val="221E1F"/>
        </w:rPr>
        <w:t xml:space="preserve"> actors today, </w:t>
      </w:r>
      <w:r w:rsidRPr="00DB6A67">
        <w:rPr>
          <w:rFonts w:cstheme="minorHAnsi"/>
          <w:b/>
          <w:color w:val="221E1F"/>
        </w:rPr>
        <w:t xml:space="preserve">V.M. </w:t>
      </w:r>
      <w:proofErr w:type="spellStart"/>
      <w:r w:rsidRPr="00DB6A67">
        <w:rPr>
          <w:rFonts w:cstheme="minorHAnsi"/>
          <w:b/>
          <w:color w:val="221E1F"/>
        </w:rPr>
        <w:t>Govindan</w:t>
      </w:r>
      <w:proofErr w:type="spellEnd"/>
      <w:r w:rsidRPr="00DB6A67">
        <w:rPr>
          <w:rFonts w:cstheme="minorHAnsi"/>
          <w:b/>
          <w:color w:val="221E1F"/>
        </w:rPr>
        <w:t xml:space="preserve"> Nair</w:t>
      </w:r>
      <w:r w:rsidRPr="00115D95">
        <w:rPr>
          <w:rFonts w:cstheme="minorHAnsi"/>
          <w:color w:val="221E1F"/>
        </w:rPr>
        <w:t xml:space="preserve">, popularly known as </w:t>
      </w:r>
      <w:proofErr w:type="spellStart"/>
      <w:r w:rsidRPr="00115D95">
        <w:rPr>
          <w:rFonts w:cstheme="minorHAnsi"/>
          <w:color w:val="221E1F"/>
        </w:rPr>
        <w:t>Kalamandalam</w:t>
      </w:r>
      <w:proofErr w:type="spellEnd"/>
      <w:r w:rsidRPr="00115D95">
        <w:rPr>
          <w:rFonts w:cstheme="minorHAnsi"/>
          <w:color w:val="221E1F"/>
        </w:rPr>
        <w:t xml:space="preserve"> </w:t>
      </w:r>
      <w:proofErr w:type="spellStart"/>
      <w:r w:rsidRPr="00115D95">
        <w:rPr>
          <w:rFonts w:cstheme="minorHAnsi"/>
          <w:color w:val="221E1F"/>
        </w:rPr>
        <w:t>Gopi</w:t>
      </w:r>
      <w:proofErr w:type="spellEnd"/>
      <w:r w:rsidRPr="00115D95">
        <w:rPr>
          <w:rFonts w:cstheme="minorHAnsi"/>
          <w:color w:val="221E1F"/>
        </w:rPr>
        <w:t xml:space="preserve">, is best known for his performances as the hero who displays </w:t>
      </w:r>
      <w:proofErr w:type="spellStart"/>
      <w:r w:rsidRPr="00115D95">
        <w:rPr>
          <w:rFonts w:cstheme="minorHAnsi"/>
          <w:i/>
          <w:iCs/>
          <w:color w:val="221E1F"/>
        </w:rPr>
        <w:t>satvik</w:t>
      </w:r>
      <w:proofErr w:type="spellEnd"/>
      <w:r w:rsidRPr="00115D95">
        <w:rPr>
          <w:rFonts w:cstheme="minorHAnsi"/>
          <w:i/>
          <w:iCs/>
          <w:color w:val="221E1F"/>
        </w:rPr>
        <w:t xml:space="preserve"> </w:t>
      </w:r>
      <w:r w:rsidRPr="00115D95">
        <w:rPr>
          <w:rFonts w:cstheme="minorHAnsi"/>
          <w:color w:val="221E1F"/>
        </w:rPr>
        <w:t xml:space="preserve">(divine) qualities which are distinguished by </w:t>
      </w:r>
      <w:proofErr w:type="spellStart"/>
      <w:r w:rsidRPr="00115D95">
        <w:rPr>
          <w:rFonts w:cstheme="minorHAnsi"/>
          <w:i/>
          <w:iCs/>
          <w:color w:val="221E1F"/>
        </w:rPr>
        <w:t>pacha</w:t>
      </w:r>
      <w:proofErr w:type="spellEnd"/>
      <w:r w:rsidRPr="00115D95">
        <w:rPr>
          <w:rFonts w:cstheme="minorHAnsi"/>
          <w:i/>
          <w:iCs/>
          <w:color w:val="221E1F"/>
        </w:rPr>
        <w:t xml:space="preserve"> </w:t>
      </w:r>
      <w:r w:rsidRPr="00115D95">
        <w:rPr>
          <w:rFonts w:cstheme="minorHAnsi"/>
          <w:color w:val="221E1F"/>
        </w:rPr>
        <w:t xml:space="preserve">(green) make-up. He was groomed by the late </w:t>
      </w:r>
      <w:proofErr w:type="spellStart"/>
      <w:r w:rsidRPr="00115D95">
        <w:rPr>
          <w:rFonts w:cstheme="minorHAnsi"/>
          <w:color w:val="221E1F"/>
        </w:rPr>
        <w:t>Kalamandalam</w:t>
      </w:r>
      <w:proofErr w:type="spellEnd"/>
      <w:r w:rsidRPr="00115D95">
        <w:rPr>
          <w:rFonts w:cstheme="minorHAnsi"/>
          <w:color w:val="221E1F"/>
        </w:rPr>
        <w:t xml:space="preserve"> </w:t>
      </w:r>
      <w:proofErr w:type="spellStart"/>
      <w:r w:rsidRPr="00115D95">
        <w:rPr>
          <w:rFonts w:cstheme="minorHAnsi"/>
          <w:color w:val="221E1F"/>
        </w:rPr>
        <w:t>Padmanabhan</w:t>
      </w:r>
      <w:proofErr w:type="spellEnd"/>
      <w:r w:rsidRPr="00115D95">
        <w:rPr>
          <w:rFonts w:cstheme="minorHAnsi"/>
          <w:color w:val="221E1F"/>
        </w:rPr>
        <w:t xml:space="preserve"> Nair and </w:t>
      </w:r>
      <w:proofErr w:type="spellStart"/>
      <w:r w:rsidRPr="00115D95">
        <w:rPr>
          <w:rFonts w:cstheme="minorHAnsi"/>
          <w:color w:val="221E1F"/>
        </w:rPr>
        <w:t>Ramankutty</w:t>
      </w:r>
      <w:proofErr w:type="spellEnd"/>
      <w:r w:rsidRPr="00115D95">
        <w:rPr>
          <w:rFonts w:cstheme="minorHAnsi"/>
          <w:color w:val="221E1F"/>
        </w:rPr>
        <w:t xml:space="preserve"> Nair through the Kerala </w:t>
      </w:r>
      <w:proofErr w:type="spellStart"/>
      <w:r w:rsidRPr="00115D95">
        <w:rPr>
          <w:rFonts w:cstheme="minorHAnsi"/>
          <w:color w:val="221E1F"/>
        </w:rPr>
        <w:t>Kalamandalam</w:t>
      </w:r>
      <w:proofErr w:type="spellEnd"/>
      <w:r w:rsidRPr="00115D95">
        <w:rPr>
          <w:rFonts w:cstheme="minorHAnsi"/>
          <w:color w:val="221E1F"/>
        </w:rPr>
        <w:t xml:space="preserve"> under the erstwhile guru–</w:t>
      </w:r>
      <w:proofErr w:type="spellStart"/>
      <w:r w:rsidRPr="00115D95">
        <w:rPr>
          <w:rFonts w:cstheme="minorHAnsi"/>
          <w:color w:val="221E1F"/>
        </w:rPr>
        <w:t>shishya</w:t>
      </w:r>
      <w:proofErr w:type="spellEnd"/>
      <w:r w:rsidRPr="00115D95">
        <w:rPr>
          <w:rFonts w:cstheme="minorHAnsi"/>
          <w:color w:val="221E1F"/>
        </w:rPr>
        <w:t xml:space="preserve"> </w:t>
      </w:r>
      <w:proofErr w:type="spellStart"/>
      <w:r w:rsidRPr="00115D95">
        <w:rPr>
          <w:rFonts w:cstheme="minorHAnsi"/>
          <w:color w:val="221E1F"/>
        </w:rPr>
        <w:t>parampbara</w:t>
      </w:r>
      <w:proofErr w:type="spellEnd"/>
      <w:r w:rsidRPr="00115D95">
        <w:rPr>
          <w:rFonts w:cstheme="minorHAnsi"/>
          <w:color w:val="221E1F"/>
        </w:rPr>
        <w:t xml:space="preserve">; on completing his training </w:t>
      </w:r>
      <w:proofErr w:type="spellStart"/>
      <w:r w:rsidRPr="00115D95">
        <w:rPr>
          <w:rFonts w:cstheme="minorHAnsi"/>
          <w:color w:val="221E1F"/>
        </w:rPr>
        <w:t>Gopi</w:t>
      </w:r>
      <w:proofErr w:type="spellEnd"/>
      <w:r w:rsidRPr="00115D95">
        <w:rPr>
          <w:rFonts w:cstheme="minorHAnsi"/>
          <w:color w:val="221E1F"/>
        </w:rPr>
        <w:t xml:space="preserve"> served on the faculty of his alma mater until his retirement from the post of principal. Today he is regarded as the apostle of the </w:t>
      </w:r>
      <w:proofErr w:type="spellStart"/>
      <w:r w:rsidRPr="00115D95">
        <w:rPr>
          <w:rFonts w:cstheme="minorHAnsi"/>
          <w:color w:val="221E1F"/>
        </w:rPr>
        <w:t>Kalamandalam</w:t>
      </w:r>
      <w:proofErr w:type="spellEnd"/>
      <w:r w:rsidRPr="00115D95">
        <w:rPr>
          <w:rFonts w:cstheme="minorHAnsi"/>
          <w:color w:val="221E1F"/>
        </w:rPr>
        <w:t xml:space="preserve"> style, which evolved from the great </w:t>
      </w:r>
      <w:proofErr w:type="spellStart"/>
      <w:r w:rsidRPr="00115D95">
        <w:rPr>
          <w:rFonts w:cstheme="minorHAnsi"/>
          <w:color w:val="221E1F"/>
        </w:rPr>
        <w:t>Pattikkamthodi</w:t>
      </w:r>
      <w:proofErr w:type="spellEnd"/>
      <w:r w:rsidRPr="00115D95">
        <w:rPr>
          <w:rFonts w:cstheme="minorHAnsi"/>
          <w:color w:val="221E1F"/>
        </w:rPr>
        <w:t xml:space="preserve"> and </w:t>
      </w:r>
      <w:proofErr w:type="spellStart"/>
      <w:r w:rsidRPr="00115D95">
        <w:rPr>
          <w:rFonts w:cstheme="minorHAnsi"/>
          <w:color w:val="221E1F"/>
        </w:rPr>
        <w:t>Kalluvazhi</w:t>
      </w:r>
      <w:proofErr w:type="spellEnd"/>
      <w:r w:rsidRPr="00115D95">
        <w:rPr>
          <w:rFonts w:cstheme="minorHAnsi"/>
          <w:color w:val="221E1F"/>
        </w:rPr>
        <w:t xml:space="preserve"> traditions of late 19th and early 20th centuries.</w:t>
      </w:r>
    </w:p>
    <w:p w:rsidR="004517D3" w:rsidRPr="004517D3" w:rsidRDefault="004517D3" w:rsidP="00727F9D">
      <w:pPr>
        <w:pStyle w:val="ListParagraph"/>
        <w:numPr>
          <w:ilvl w:val="0"/>
          <w:numId w:val="1"/>
        </w:numPr>
        <w:autoSpaceDE w:val="0"/>
        <w:autoSpaceDN w:val="0"/>
        <w:adjustRightInd w:val="0"/>
        <w:spacing w:after="0" w:line="241" w:lineRule="atLeast"/>
        <w:rPr>
          <w:rFonts w:cstheme="minorHAnsi"/>
          <w:color w:val="221E1F"/>
        </w:rPr>
      </w:pPr>
      <w:r w:rsidRPr="004517D3">
        <w:rPr>
          <w:rStyle w:val="A13"/>
          <w:rFonts w:cstheme="minorHAnsi"/>
          <w:sz w:val="22"/>
          <w:szCs w:val="22"/>
        </w:rPr>
        <w:t>A</w:t>
      </w:r>
      <w:r w:rsidRPr="004517D3">
        <w:rPr>
          <w:rFonts w:cstheme="minorHAnsi"/>
          <w:color w:val="221E1F"/>
        </w:rPr>
        <w:t xml:space="preserve">n iconic dancer and leading exponent of </w:t>
      </w:r>
      <w:proofErr w:type="spellStart"/>
      <w:r w:rsidRPr="004517D3">
        <w:rPr>
          <w:rFonts w:cstheme="minorHAnsi"/>
          <w:color w:val="221E1F"/>
        </w:rPr>
        <w:t>Odissi</w:t>
      </w:r>
      <w:proofErr w:type="spellEnd"/>
      <w:r w:rsidRPr="004517D3">
        <w:rPr>
          <w:rFonts w:cstheme="minorHAnsi"/>
          <w:color w:val="221E1F"/>
        </w:rPr>
        <w:t xml:space="preserve">, </w:t>
      </w:r>
      <w:proofErr w:type="spellStart"/>
      <w:r w:rsidRPr="004517D3">
        <w:rPr>
          <w:rFonts w:cstheme="minorHAnsi"/>
          <w:b/>
          <w:color w:val="221E1F"/>
        </w:rPr>
        <w:t>Sonal</w:t>
      </w:r>
      <w:proofErr w:type="spellEnd"/>
      <w:r w:rsidRPr="004517D3">
        <w:rPr>
          <w:rFonts w:cstheme="minorHAnsi"/>
          <w:b/>
          <w:color w:val="221E1F"/>
        </w:rPr>
        <w:t xml:space="preserve"> </w:t>
      </w:r>
      <w:proofErr w:type="spellStart"/>
      <w:r w:rsidRPr="004517D3">
        <w:rPr>
          <w:rFonts w:cstheme="minorHAnsi"/>
          <w:b/>
          <w:color w:val="221E1F"/>
        </w:rPr>
        <w:t>Mansingh</w:t>
      </w:r>
      <w:proofErr w:type="spellEnd"/>
      <w:r w:rsidRPr="004517D3">
        <w:rPr>
          <w:rFonts w:cstheme="minorHAnsi"/>
          <w:color w:val="221E1F"/>
        </w:rPr>
        <w:t xml:space="preserve"> is an original. Strong-willed from the start, she left her comfortable and privileged home in Bombay as a teenager to learn </w:t>
      </w:r>
      <w:proofErr w:type="spellStart"/>
      <w:r w:rsidRPr="004517D3">
        <w:rPr>
          <w:rFonts w:cstheme="minorHAnsi"/>
          <w:color w:val="221E1F"/>
        </w:rPr>
        <w:t>Bharatanatyam</w:t>
      </w:r>
      <w:proofErr w:type="spellEnd"/>
      <w:r w:rsidRPr="004517D3">
        <w:rPr>
          <w:rFonts w:cstheme="minorHAnsi"/>
          <w:color w:val="221E1F"/>
        </w:rPr>
        <w:t xml:space="preserve"> from gurus U.S. Krishna </w:t>
      </w:r>
      <w:proofErr w:type="spellStart"/>
      <w:r w:rsidRPr="004517D3">
        <w:rPr>
          <w:rFonts w:cstheme="minorHAnsi"/>
          <w:color w:val="221E1F"/>
        </w:rPr>
        <w:t>Rao</w:t>
      </w:r>
      <w:proofErr w:type="spellEnd"/>
      <w:r w:rsidRPr="004517D3">
        <w:rPr>
          <w:rFonts w:cstheme="minorHAnsi"/>
          <w:color w:val="221E1F"/>
        </w:rPr>
        <w:t xml:space="preserve"> and </w:t>
      </w:r>
      <w:proofErr w:type="spellStart"/>
      <w:r w:rsidRPr="004517D3">
        <w:rPr>
          <w:rFonts w:cstheme="minorHAnsi"/>
          <w:color w:val="221E1F"/>
        </w:rPr>
        <w:t>Chandrabhaga</w:t>
      </w:r>
      <w:proofErr w:type="spellEnd"/>
      <w:r w:rsidRPr="004517D3">
        <w:rPr>
          <w:rFonts w:cstheme="minorHAnsi"/>
          <w:color w:val="221E1F"/>
        </w:rPr>
        <w:t xml:space="preserve"> in Bangalore. Following her debut performance in 1961, she was already known as a rising young </w:t>
      </w:r>
      <w:proofErr w:type="spellStart"/>
      <w:r w:rsidRPr="004517D3">
        <w:rPr>
          <w:rFonts w:cstheme="minorHAnsi"/>
          <w:color w:val="221E1F"/>
        </w:rPr>
        <w:t>Bharatanatyam</w:t>
      </w:r>
      <w:proofErr w:type="spellEnd"/>
      <w:r w:rsidRPr="004517D3">
        <w:rPr>
          <w:rFonts w:cstheme="minorHAnsi"/>
          <w:color w:val="221E1F"/>
        </w:rPr>
        <w:t xml:space="preserve"> dancer, when fascinated by </w:t>
      </w:r>
      <w:proofErr w:type="spellStart"/>
      <w:r w:rsidRPr="004517D3">
        <w:rPr>
          <w:rFonts w:cstheme="minorHAnsi"/>
          <w:color w:val="221E1F"/>
        </w:rPr>
        <w:t>Odissi</w:t>
      </w:r>
      <w:proofErr w:type="spellEnd"/>
      <w:r w:rsidRPr="004517D3">
        <w:rPr>
          <w:rFonts w:cstheme="minorHAnsi"/>
          <w:color w:val="221E1F"/>
        </w:rPr>
        <w:t xml:space="preserve">, she began to train with Guru </w:t>
      </w:r>
      <w:proofErr w:type="spellStart"/>
      <w:r w:rsidRPr="004517D3">
        <w:rPr>
          <w:rFonts w:cstheme="minorHAnsi"/>
          <w:color w:val="221E1F"/>
        </w:rPr>
        <w:t>Kelucharan</w:t>
      </w:r>
      <w:proofErr w:type="spellEnd"/>
      <w:r w:rsidRPr="004517D3">
        <w:rPr>
          <w:rFonts w:cstheme="minorHAnsi"/>
          <w:color w:val="221E1F"/>
        </w:rPr>
        <w:t xml:space="preserve"> </w:t>
      </w:r>
      <w:proofErr w:type="spellStart"/>
      <w:r w:rsidRPr="004517D3">
        <w:rPr>
          <w:rFonts w:cstheme="minorHAnsi"/>
          <w:color w:val="221E1F"/>
        </w:rPr>
        <w:t>Mohapatra</w:t>
      </w:r>
      <w:proofErr w:type="spellEnd"/>
      <w:r w:rsidRPr="004517D3">
        <w:rPr>
          <w:rFonts w:cstheme="minorHAnsi"/>
          <w:color w:val="221E1F"/>
        </w:rPr>
        <w:t xml:space="preserve"> in 1965. The sensuous dance, which could be both aesthetic and erotic, was a perfect match for her deeply and unselfconsciously personal sense of spirituality, which did not discard the corporeal but celebrated it as an integral part of the life force which makes all creation possible.</w:t>
      </w:r>
    </w:p>
    <w:p w:rsidR="004524AE" w:rsidRPr="004524AE" w:rsidRDefault="004524AE" w:rsidP="00727F9D">
      <w:pPr>
        <w:pStyle w:val="ListParagraph"/>
        <w:numPr>
          <w:ilvl w:val="0"/>
          <w:numId w:val="1"/>
        </w:numPr>
        <w:autoSpaceDE w:val="0"/>
        <w:autoSpaceDN w:val="0"/>
        <w:adjustRightInd w:val="0"/>
        <w:spacing w:after="0" w:line="241" w:lineRule="atLeast"/>
        <w:rPr>
          <w:rFonts w:cstheme="minorHAnsi"/>
          <w:color w:val="221E1F"/>
        </w:rPr>
      </w:pPr>
      <w:proofErr w:type="spellStart"/>
      <w:r w:rsidRPr="004524AE">
        <w:rPr>
          <w:rStyle w:val="A13"/>
          <w:rFonts w:cstheme="minorHAnsi"/>
          <w:b/>
          <w:sz w:val="22"/>
          <w:szCs w:val="22"/>
        </w:rPr>
        <w:t>A</w:t>
      </w:r>
      <w:r w:rsidRPr="004524AE">
        <w:rPr>
          <w:rFonts w:cstheme="minorHAnsi"/>
          <w:b/>
          <w:color w:val="221E1F"/>
        </w:rPr>
        <w:t>stad</w:t>
      </w:r>
      <w:proofErr w:type="spellEnd"/>
      <w:r w:rsidRPr="004524AE">
        <w:rPr>
          <w:rFonts w:cstheme="minorHAnsi"/>
          <w:b/>
          <w:color w:val="221E1F"/>
        </w:rPr>
        <w:t xml:space="preserve"> </w:t>
      </w:r>
      <w:proofErr w:type="spellStart"/>
      <w:r w:rsidRPr="004524AE">
        <w:rPr>
          <w:rFonts w:cstheme="minorHAnsi"/>
          <w:b/>
          <w:color w:val="221E1F"/>
        </w:rPr>
        <w:t>Deboo</w:t>
      </w:r>
      <w:proofErr w:type="spellEnd"/>
      <w:r w:rsidRPr="004524AE">
        <w:rPr>
          <w:rFonts w:cstheme="minorHAnsi"/>
          <w:color w:val="221E1F"/>
        </w:rPr>
        <w:t xml:space="preserve">, a pioneer of Modern Dance, is a performing artiste, </w:t>
      </w:r>
      <w:proofErr w:type="spellStart"/>
      <w:r w:rsidRPr="004524AE">
        <w:rPr>
          <w:rFonts w:cstheme="minorHAnsi"/>
          <w:color w:val="221E1F"/>
        </w:rPr>
        <w:t>conceptualiser</w:t>
      </w:r>
      <w:proofErr w:type="spellEnd"/>
      <w:r w:rsidRPr="004524AE">
        <w:rPr>
          <w:rFonts w:cstheme="minorHAnsi"/>
          <w:color w:val="221E1F"/>
        </w:rPr>
        <w:t xml:space="preserve">, planner and coordinator, who </w:t>
      </w:r>
      <w:proofErr w:type="gramStart"/>
      <w:r w:rsidRPr="004524AE">
        <w:rPr>
          <w:rFonts w:cstheme="minorHAnsi"/>
          <w:color w:val="221E1F"/>
        </w:rPr>
        <w:t>has</w:t>
      </w:r>
      <w:proofErr w:type="gramEnd"/>
      <w:r w:rsidRPr="004524AE">
        <w:rPr>
          <w:rFonts w:cstheme="minorHAnsi"/>
          <w:color w:val="221E1F"/>
        </w:rPr>
        <w:t xml:space="preserve"> forged this new dance idiom as a viable movement in free India.</w:t>
      </w:r>
    </w:p>
    <w:sectPr w:rsidR="004524AE" w:rsidRPr="004524AE" w:rsidSect="001E61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rade Gothic">
    <w:altName w:val="Trade Goth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Minion Pro">
    <w:altName w:val="Minion Pro"/>
    <w:panose1 w:val="00000000000000000000"/>
    <w:charset w:val="00"/>
    <w:family w:val="roman"/>
    <w:notTrueType/>
    <w:pitch w:val="default"/>
    <w:sig w:usb0="00000003" w:usb1="00000000" w:usb2="00000000" w:usb3="00000000" w:csb0="00000001" w:csb1="00000000"/>
  </w:font>
  <w:font w:name="Shelley Allegro Script">
    <w:altName w:val="Shelley Allegro Script"/>
    <w:panose1 w:val="00000000000000000000"/>
    <w:charset w:val="00"/>
    <w:family w:val="script"/>
    <w:notTrueType/>
    <w:pitch w:val="default"/>
    <w:sig w:usb0="00000003" w:usb1="00000000" w:usb2="00000000" w:usb3="00000000" w:csb0="00000001" w:csb1="00000000"/>
  </w:font>
  <w:font w:name="TradeGothic LT CondEighteen">
    <w:altName w:val="TradeGothic LT CondEighteen"/>
    <w:panose1 w:val="00000000000000000000"/>
    <w:charset w:val="00"/>
    <w:family w:val="swiss"/>
    <w:notTrueType/>
    <w:pitch w:val="default"/>
    <w:sig w:usb0="00000003" w:usb1="00000000" w:usb2="00000000" w:usb3="00000000" w:csb0="00000001" w:csb1="00000000"/>
  </w:font>
  <w:font w:name="GillSans">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E7671"/>
    <w:multiLevelType w:val="hybridMultilevel"/>
    <w:tmpl w:val="359E45CC"/>
    <w:lvl w:ilvl="0" w:tplc="24CE422E">
      <w:numFmt w:val="bullet"/>
      <w:lvlText w:val="-"/>
      <w:lvlJc w:val="left"/>
      <w:pPr>
        <w:ind w:left="720" w:hanging="360"/>
      </w:pPr>
      <w:rPr>
        <w:rFonts w:ascii="Trade Gothic" w:eastAsiaTheme="minorHAnsi" w:hAnsi="Trade Gothic" w:cs="Trade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314A"/>
    <w:rsid w:val="00057317"/>
    <w:rsid w:val="00115D95"/>
    <w:rsid w:val="001E61A3"/>
    <w:rsid w:val="001F1BB6"/>
    <w:rsid w:val="0020314A"/>
    <w:rsid w:val="00205D42"/>
    <w:rsid w:val="00237383"/>
    <w:rsid w:val="00262DCC"/>
    <w:rsid w:val="003D5137"/>
    <w:rsid w:val="004517D3"/>
    <w:rsid w:val="004524AE"/>
    <w:rsid w:val="0049548F"/>
    <w:rsid w:val="0059452E"/>
    <w:rsid w:val="005D258B"/>
    <w:rsid w:val="00656D55"/>
    <w:rsid w:val="00727F9D"/>
    <w:rsid w:val="00816721"/>
    <w:rsid w:val="0085081C"/>
    <w:rsid w:val="00875B62"/>
    <w:rsid w:val="008D5428"/>
    <w:rsid w:val="00A164BC"/>
    <w:rsid w:val="00A45520"/>
    <w:rsid w:val="00A915CC"/>
    <w:rsid w:val="00AE5358"/>
    <w:rsid w:val="00D614C8"/>
    <w:rsid w:val="00DB6A67"/>
    <w:rsid w:val="00F74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1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OUTBOOKAI">
    <w:name w:val="ABOUT BOOK AI"/>
    <w:basedOn w:val="Normal"/>
    <w:link w:val="ABOUTBOOKAIChar"/>
    <w:rsid w:val="00816721"/>
    <w:pPr>
      <w:spacing w:before="240" w:after="100" w:line="240" w:lineRule="auto"/>
      <w:jc w:val="both"/>
    </w:pPr>
    <w:rPr>
      <w:rFonts w:ascii="Calibri" w:eastAsia="Batang" w:hAnsi="Calibri" w:cs="Times New Roman"/>
      <w:sz w:val="24"/>
      <w:szCs w:val="20"/>
      <w:lang w:val="en-GB"/>
    </w:rPr>
  </w:style>
  <w:style w:type="character" w:customStyle="1" w:styleId="ABOUTBOOKAIChar">
    <w:name w:val="ABOUT BOOK AI Char"/>
    <w:basedOn w:val="DefaultParagraphFont"/>
    <w:link w:val="ABOUTBOOKAI"/>
    <w:rsid w:val="00816721"/>
    <w:rPr>
      <w:rFonts w:ascii="Calibri" w:eastAsia="Batang" w:hAnsi="Calibri" w:cs="Times New Roman"/>
      <w:sz w:val="24"/>
      <w:szCs w:val="20"/>
      <w:lang w:val="en-GB"/>
    </w:rPr>
  </w:style>
  <w:style w:type="character" w:customStyle="1" w:styleId="A4">
    <w:name w:val="A4"/>
    <w:uiPriority w:val="99"/>
    <w:rsid w:val="00AE5358"/>
    <w:rPr>
      <w:rFonts w:cs="Trade Gothic"/>
      <w:b/>
      <w:bCs/>
      <w:color w:val="221E1F"/>
      <w:sz w:val="22"/>
      <w:szCs w:val="22"/>
    </w:rPr>
  </w:style>
  <w:style w:type="paragraph" w:customStyle="1" w:styleId="Pa6">
    <w:name w:val="Pa6"/>
    <w:basedOn w:val="Normal"/>
    <w:next w:val="Normal"/>
    <w:uiPriority w:val="99"/>
    <w:rsid w:val="001F1BB6"/>
    <w:pPr>
      <w:autoSpaceDE w:val="0"/>
      <w:autoSpaceDN w:val="0"/>
      <w:adjustRightInd w:val="0"/>
      <w:spacing w:after="0" w:line="241" w:lineRule="atLeast"/>
    </w:pPr>
    <w:rPr>
      <w:rFonts w:ascii="Minion Pro" w:hAnsi="Minion Pro"/>
      <w:sz w:val="24"/>
      <w:szCs w:val="24"/>
    </w:rPr>
  </w:style>
  <w:style w:type="character" w:customStyle="1" w:styleId="A3">
    <w:name w:val="A3"/>
    <w:uiPriority w:val="99"/>
    <w:rsid w:val="001F1BB6"/>
    <w:rPr>
      <w:rFonts w:cs="Minion Pro"/>
      <w:color w:val="6C6E70"/>
      <w:sz w:val="145"/>
      <w:szCs w:val="145"/>
    </w:rPr>
  </w:style>
  <w:style w:type="paragraph" w:styleId="ListParagraph">
    <w:name w:val="List Paragraph"/>
    <w:basedOn w:val="Normal"/>
    <w:uiPriority w:val="34"/>
    <w:qFormat/>
    <w:rsid w:val="00727F9D"/>
    <w:pPr>
      <w:ind w:left="720"/>
      <w:contextualSpacing/>
    </w:pPr>
  </w:style>
  <w:style w:type="character" w:customStyle="1" w:styleId="A13">
    <w:name w:val="A13"/>
    <w:uiPriority w:val="99"/>
    <w:rsid w:val="00727F9D"/>
    <w:rPr>
      <w:rFonts w:cs="Shelley Allegro Script"/>
      <w:color w:val="221E1F"/>
      <w:sz w:val="101"/>
      <w:szCs w:val="10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Suchi</dc:creator>
  <cp:lastModifiedBy>Smita, Suchi</cp:lastModifiedBy>
  <cp:revision>11</cp:revision>
  <dcterms:created xsi:type="dcterms:W3CDTF">2015-05-08T06:35:00Z</dcterms:created>
  <dcterms:modified xsi:type="dcterms:W3CDTF">2015-05-08T07:20:00Z</dcterms:modified>
</cp:coreProperties>
</file>