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1C19E" w14:textId="22477004" w:rsidR="00CD5DB8" w:rsidRDefault="00CD5DB8">
      <w:r w:rsidRPr="00CD5DB8">
        <w:t>Splunk is a SIEM solution that allows us to collect, analyze, and correlate logs in a centralized server in real-time.</w:t>
      </w:r>
    </w:p>
    <w:p w14:paraId="242A590F" w14:textId="5E50A0DC" w:rsidR="00CD5DB8" w:rsidRPr="00100503" w:rsidRDefault="00CD5DB8">
      <w:pPr>
        <w:rPr>
          <w:b/>
          <w:bCs/>
          <w:sz w:val="28"/>
          <w:szCs w:val="28"/>
        </w:rPr>
      </w:pPr>
      <w:r w:rsidRPr="00100503">
        <w:rPr>
          <w:b/>
          <w:bCs/>
          <w:sz w:val="28"/>
          <w:szCs w:val="28"/>
        </w:rPr>
        <w:t>Splunk Deployment on Linux Server:</w:t>
      </w:r>
    </w:p>
    <w:p w14:paraId="3E44F4DA" w14:textId="1A197168" w:rsidR="00CD5DB8" w:rsidRDefault="00CD5DB8">
      <w:pPr>
        <w:rPr>
          <w:rFonts w:ascii="Source Sans Pro" w:hAnsi="Source Sans Pro"/>
          <w:color w:val="151C2B"/>
          <w:shd w:val="clear" w:color="auto" w:fill="FFFFFF"/>
        </w:rPr>
      </w:pPr>
      <w:r>
        <w:rPr>
          <w:rFonts w:ascii="Source Sans Pro" w:hAnsi="Source Sans Pro"/>
          <w:color w:val="151C2B"/>
          <w:shd w:val="clear" w:color="auto" w:fill="FFFFFF"/>
        </w:rPr>
        <w:t xml:space="preserve">Splunk supports all major OS versions, </w:t>
      </w:r>
      <w:r w:rsidRPr="00CD5DB8">
        <w:rPr>
          <w:rFonts w:ascii="Source Sans Pro" w:hAnsi="Source Sans Pro"/>
          <w:color w:val="151C2B"/>
          <w:shd w:val="clear" w:color="auto" w:fill="FFFFFF"/>
        </w:rPr>
        <w:t xml:space="preserve">Typically, we would </w:t>
      </w:r>
      <w:r w:rsidRPr="00CD5DB8">
        <w:rPr>
          <w:rFonts w:ascii="Source Sans Pro" w:hAnsi="Source Sans Pro"/>
          <w:b/>
          <w:bCs/>
          <w:color w:val="151C2B"/>
          <w:shd w:val="clear" w:color="auto" w:fill="FFFFFF"/>
        </w:rPr>
        <w:t>create an account on splunk.com</w:t>
      </w:r>
      <w:r w:rsidRPr="00CD5DB8">
        <w:rPr>
          <w:rFonts w:ascii="Source Sans Pro" w:hAnsi="Source Sans Pro"/>
          <w:color w:val="151C2B"/>
          <w:shd w:val="clear" w:color="auto" w:fill="FFFFFF"/>
        </w:rPr>
        <w:t xml:space="preserve"> and go to </w:t>
      </w:r>
      <w:hyperlink r:id="rId5" w:history="1">
        <w:r w:rsidRPr="00CD5DB8">
          <w:rPr>
            <w:rStyle w:val="Hyperlink"/>
            <w:rFonts w:ascii="Source Sans Pro" w:hAnsi="Source Sans Pro"/>
            <w:shd w:val="clear" w:color="auto" w:fill="FFFFFF"/>
          </w:rPr>
          <w:t>this</w:t>
        </w:r>
      </w:hyperlink>
      <w:r w:rsidRPr="00CD5DB8">
        <w:rPr>
          <w:rFonts w:ascii="Source Sans Pro" w:hAnsi="Source Sans Pro"/>
          <w:color w:val="151C2B"/>
          <w:shd w:val="clear" w:color="auto" w:fill="FFFFFF"/>
        </w:rPr>
        <w:t xml:space="preserve"> Splunk Enterprise download link to select the installation package for the latest version.</w:t>
      </w:r>
      <w:r>
        <w:rPr>
          <w:rFonts w:ascii="Source Sans Pro" w:hAnsi="Source Sans Pro"/>
          <w:color w:val="151C2B"/>
          <w:shd w:val="clear" w:color="auto" w:fill="FFFFFF"/>
        </w:rPr>
        <w:br/>
      </w:r>
      <w:r w:rsidRPr="00CD5DB8">
        <w:rPr>
          <w:b/>
          <w:bCs/>
          <w:noProof/>
        </w:rPr>
        <w:drawing>
          <wp:inline distT="0" distB="0" distL="0" distR="0" wp14:anchorId="656365C0" wp14:editId="4683BB4F">
            <wp:extent cx="5943600" cy="179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91335"/>
                    </a:xfrm>
                    <a:prstGeom prst="rect">
                      <a:avLst/>
                    </a:prstGeom>
                  </pic:spPr>
                </pic:pic>
              </a:graphicData>
            </a:graphic>
          </wp:inline>
        </w:drawing>
      </w:r>
    </w:p>
    <w:p w14:paraId="55FF754E" w14:textId="3235968E" w:rsidR="00CD5DB8" w:rsidRDefault="00CD5DB8">
      <w:pPr>
        <w:rPr>
          <w:rFonts w:ascii="Source Sans Pro" w:hAnsi="Source Sans Pro"/>
          <w:color w:val="151C2B"/>
          <w:shd w:val="clear" w:color="auto" w:fill="FFFFFF"/>
        </w:rPr>
      </w:pPr>
      <w:r>
        <w:rPr>
          <w:rFonts w:ascii="Source Sans Pro" w:hAnsi="Source Sans Pro"/>
          <w:color w:val="151C2B"/>
          <w:shd w:val="clear" w:color="auto" w:fill="FFFFFF"/>
        </w:rPr>
        <w:t>After accepting the terms and conditions the download will start automatically.</w:t>
      </w:r>
      <w:r>
        <w:rPr>
          <w:rFonts w:ascii="Source Sans Pro" w:hAnsi="Source Sans Pro"/>
          <w:color w:val="151C2B"/>
          <w:shd w:val="clear" w:color="auto" w:fill="FFFFFF"/>
        </w:rPr>
        <w:br/>
      </w:r>
      <w:r w:rsidRPr="00CD5DB8">
        <w:rPr>
          <w:b/>
          <w:bCs/>
          <w:noProof/>
        </w:rPr>
        <w:drawing>
          <wp:inline distT="0" distB="0" distL="0" distR="0" wp14:anchorId="4CDD965C" wp14:editId="6BDE19EA">
            <wp:extent cx="4122777" cy="1028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2777" cy="1028789"/>
                    </a:xfrm>
                    <a:prstGeom prst="rect">
                      <a:avLst/>
                    </a:prstGeom>
                  </pic:spPr>
                </pic:pic>
              </a:graphicData>
            </a:graphic>
          </wp:inline>
        </w:drawing>
      </w:r>
    </w:p>
    <w:p w14:paraId="6ED39831" w14:textId="41090839" w:rsidR="00CD5DB8" w:rsidRDefault="00F46684">
      <w:pPr>
        <w:rPr>
          <w:rFonts w:ascii="Source Sans Pro" w:hAnsi="Source Sans Pro"/>
          <w:color w:val="151C2B"/>
          <w:shd w:val="clear" w:color="auto" w:fill="FFFFFF"/>
        </w:rPr>
      </w:pPr>
      <w:r>
        <w:rPr>
          <w:rFonts w:ascii="Source Sans Pro" w:hAnsi="Source Sans Pro"/>
          <w:color w:val="151C2B"/>
          <w:shd w:val="clear" w:color="auto" w:fill="FFFFFF"/>
        </w:rPr>
        <w:t>Now open the terminal and navigate to downloads folder, where we can find the downloaded Splunk zip file.</w:t>
      </w:r>
    </w:p>
    <w:p w14:paraId="518D8ABB" w14:textId="1FFE20D3" w:rsidR="00F46684" w:rsidRDefault="00F46684">
      <w:pPr>
        <w:rPr>
          <w:b/>
          <w:bCs/>
        </w:rPr>
      </w:pPr>
      <w:r w:rsidRPr="00F46684">
        <w:rPr>
          <w:b/>
          <w:bCs/>
          <w:noProof/>
        </w:rPr>
        <w:drawing>
          <wp:inline distT="0" distB="0" distL="0" distR="0" wp14:anchorId="733E150B" wp14:editId="2FBA3165">
            <wp:extent cx="4282811" cy="97544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2811" cy="975445"/>
                    </a:xfrm>
                    <a:prstGeom prst="rect">
                      <a:avLst/>
                    </a:prstGeom>
                  </pic:spPr>
                </pic:pic>
              </a:graphicData>
            </a:graphic>
          </wp:inline>
        </w:drawing>
      </w:r>
    </w:p>
    <w:p w14:paraId="19A9BCBD" w14:textId="0D95A6D2" w:rsidR="00F46684" w:rsidRDefault="00F46684">
      <w:r>
        <w:t>The file is in zip format, to unzip the file type below code to unzip.</w:t>
      </w:r>
    </w:p>
    <w:p w14:paraId="08A805C0" w14:textId="57E6F5DA" w:rsidR="00F46684" w:rsidRDefault="00F46684">
      <w:r w:rsidRPr="00F46684">
        <w:rPr>
          <w:noProof/>
        </w:rPr>
        <w:drawing>
          <wp:inline distT="0" distB="0" distL="0" distR="0" wp14:anchorId="5272A14F" wp14:editId="12A329DF">
            <wp:extent cx="4046571" cy="51058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6571" cy="510584"/>
                    </a:xfrm>
                    <a:prstGeom prst="rect">
                      <a:avLst/>
                    </a:prstGeom>
                  </pic:spPr>
                </pic:pic>
              </a:graphicData>
            </a:graphic>
          </wp:inline>
        </w:drawing>
      </w:r>
    </w:p>
    <w:p w14:paraId="010DEB96" w14:textId="11FC55EF" w:rsidR="00F46684" w:rsidRDefault="00F46684" w:rsidP="00100503">
      <w:pPr>
        <w:ind w:left="720"/>
      </w:pPr>
      <w:r>
        <w:t xml:space="preserve">tar: </w:t>
      </w:r>
      <w:r w:rsidR="00100503">
        <w:t>is the Linux command to unzip the file. We can also use commands like unzip, gzip etc.</w:t>
      </w:r>
    </w:p>
    <w:p w14:paraId="2B576410" w14:textId="75C38EA0" w:rsidR="00F46684" w:rsidRDefault="00F46684" w:rsidP="009428B4">
      <w:pPr>
        <w:pStyle w:val="ListParagraph"/>
        <w:numPr>
          <w:ilvl w:val="1"/>
          <w:numId w:val="3"/>
        </w:numPr>
      </w:pPr>
      <w:r w:rsidRPr="00F46684">
        <w:t>‘x’: This option tells the tar command to extract the contents of a tar file.</w:t>
      </w:r>
    </w:p>
    <w:p w14:paraId="4E5268B9" w14:textId="51DC0AD5" w:rsidR="00F46684" w:rsidRDefault="00F46684" w:rsidP="009428B4">
      <w:pPr>
        <w:pStyle w:val="ListParagraph"/>
        <w:numPr>
          <w:ilvl w:val="1"/>
          <w:numId w:val="3"/>
        </w:numPr>
      </w:pPr>
      <w:r w:rsidRPr="00F46684">
        <w:lastRenderedPageBreak/>
        <w:t>‘v’: The verbose option enables the command to display the progress in the terminal as it extracts files.</w:t>
      </w:r>
    </w:p>
    <w:p w14:paraId="7ECC1836" w14:textId="22E75CE4" w:rsidR="00100503" w:rsidRDefault="00100503" w:rsidP="009428B4">
      <w:pPr>
        <w:pStyle w:val="ListParagraph"/>
        <w:numPr>
          <w:ilvl w:val="1"/>
          <w:numId w:val="3"/>
        </w:numPr>
      </w:pPr>
      <w:r w:rsidRPr="00100503">
        <w:t>‘z’: Filter the archive through gzip</w:t>
      </w:r>
    </w:p>
    <w:p w14:paraId="4F971730" w14:textId="7BBFD7BF" w:rsidR="00F46684" w:rsidRDefault="00F46684" w:rsidP="009428B4">
      <w:pPr>
        <w:pStyle w:val="ListParagraph"/>
        <w:numPr>
          <w:ilvl w:val="1"/>
          <w:numId w:val="3"/>
        </w:numPr>
      </w:pPr>
      <w:r w:rsidRPr="00F46684">
        <w:t>‘f’: This option allows you to specify the name of the tar file.</w:t>
      </w:r>
    </w:p>
    <w:p w14:paraId="12457F1E" w14:textId="5180A970" w:rsidR="00100503" w:rsidRDefault="00100503" w:rsidP="00100503">
      <w:r>
        <w:t>Note: To unzip the files, we must have root permissions.</w:t>
      </w:r>
    </w:p>
    <w:p w14:paraId="6B7B8611" w14:textId="110F21F4" w:rsidR="00100503" w:rsidRDefault="00100503" w:rsidP="00100503">
      <w:r w:rsidRPr="00100503">
        <w:rPr>
          <w:noProof/>
        </w:rPr>
        <w:drawing>
          <wp:inline distT="0" distB="0" distL="0" distR="0" wp14:anchorId="0C96440B" wp14:editId="7BBD0886">
            <wp:extent cx="4671465" cy="15088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1465" cy="1508891"/>
                    </a:xfrm>
                    <a:prstGeom prst="rect">
                      <a:avLst/>
                    </a:prstGeom>
                  </pic:spPr>
                </pic:pic>
              </a:graphicData>
            </a:graphic>
          </wp:inline>
        </w:drawing>
      </w:r>
    </w:p>
    <w:p w14:paraId="0C562919" w14:textId="70CE2563" w:rsidR="00100503" w:rsidRDefault="00100503" w:rsidP="00100503">
      <w:r>
        <w:t>A sperate folder with name of “splunk” will be appear after the successful unzipping the above tar zip.</w:t>
      </w:r>
    </w:p>
    <w:p w14:paraId="71E40807" w14:textId="58F22A5F" w:rsidR="00100503" w:rsidRDefault="00100503" w:rsidP="00100503">
      <w:r w:rsidRPr="00100503">
        <w:rPr>
          <w:noProof/>
        </w:rPr>
        <w:drawing>
          <wp:inline distT="0" distB="0" distL="0" distR="0" wp14:anchorId="5D507619" wp14:editId="72CF7306">
            <wp:extent cx="3505504" cy="62489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504" cy="624894"/>
                    </a:xfrm>
                    <a:prstGeom prst="rect">
                      <a:avLst/>
                    </a:prstGeom>
                  </pic:spPr>
                </pic:pic>
              </a:graphicData>
            </a:graphic>
          </wp:inline>
        </w:drawing>
      </w:r>
    </w:p>
    <w:p w14:paraId="154BA602" w14:textId="1381F7C3" w:rsidR="00100503" w:rsidRDefault="00100503" w:rsidP="00100503">
      <w:pPr>
        <w:rPr>
          <w:rFonts w:ascii="Source Sans Pro" w:hAnsi="Source Sans Pro"/>
          <w:color w:val="151C2B"/>
          <w:shd w:val="clear" w:color="auto" w:fill="FFFFFF"/>
        </w:rPr>
      </w:pPr>
      <w:r>
        <w:rPr>
          <w:rFonts w:ascii="Source Sans Pro" w:hAnsi="Source Sans Pro"/>
          <w:color w:val="151C2B"/>
          <w:shd w:val="clear" w:color="auto" w:fill="FFFFFF"/>
        </w:rPr>
        <w:t>Let's now move this(splunk) folder to the </w:t>
      </w:r>
      <w:r>
        <w:rPr>
          <w:rStyle w:val="HTMLCode"/>
          <w:rFonts w:ascii="Consolas" w:eastAsiaTheme="majorEastAsia" w:hAnsi="Consolas"/>
          <w:b/>
          <w:bCs/>
          <w:color w:val="FFFFFF"/>
          <w:shd w:val="clear" w:color="auto" w:fill="212C42"/>
        </w:rPr>
        <w:t>/opt/</w:t>
      </w:r>
      <w:r>
        <w:rPr>
          <w:rFonts w:ascii="Source Sans Pro" w:hAnsi="Source Sans Pro"/>
          <w:color w:val="151C2B"/>
          <w:shd w:val="clear" w:color="auto" w:fill="FFFFFF"/>
        </w:rPr>
        <w:t> directory and start working on </w:t>
      </w:r>
      <w:r>
        <w:rPr>
          <w:rStyle w:val="glossary-term"/>
          <w:rFonts w:ascii="Source Sans Pro" w:hAnsi="Source Sans Pro"/>
          <w:color w:val="151C2B"/>
          <w:shd w:val="clear" w:color="auto" w:fill="FFFFFF"/>
        </w:rPr>
        <w:t>Splunk</w:t>
      </w:r>
      <w:r>
        <w:rPr>
          <w:rFonts w:ascii="Source Sans Pro" w:hAnsi="Source Sans Pro"/>
          <w:color w:val="151C2B"/>
          <w:shd w:val="clear" w:color="auto" w:fill="FFFFFF"/>
        </w:rPr>
        <w:t> from there.</w:t>
      </w:r>
    </w:p>
    <w:p w14:paraId="63AFF20B" w14:textId="45B421BE" w:rsidR="009428B4" w:rsidRDefault="009428B4" w:rsidP="00100503">
      <w:pPr>
        <w:rPr>
          <w:rFonts w:ascii="Source Sans Pro" w:hAnsi="Source Sans Pro"/>
          <w:color w:val="151C2B"/>
          <w:shd w:val="clear" w:color="auto" w:fill="FFFFFF"/>
        </w:rPr>
      </w:pPr>
      <w:r>
        <w:rPr>
          <w:rFonts w:ascii="Source Sans Pro" w:hAnsi="Source Sans Pro"/>
          <w:color w:val="151C2B"/>
          <w:shd w:val="clear" w:color="auto" w:fill="FFFFFF"/>
        </w:rPr>
        <w:t>Note:</w:t>
      </w:r>
    </w:p>
    <w:p w14:paraId="73D6A40C" w14:textId="43A8699F" w:rsidR="009428B4" w:rsidRDefault="009428B4" w:rsidP="009428B4">
      <w:pPr>
        <w:pStyle w:val="ListParagraph"/>
        <w:numPr>
          <w:ilvl w:val="0"/>
          <w:numId w:val="1"/>
        </w:numPr>
      </w:pPr>
      <w:r w:rsidRPr="009428B4">
        <w:t>The term "/opt" stands for "optional" and signifies that the directory is intended for the installation of optional or add-on software packages.</w:t>
      </w:r>
    </w:p>
    <w:p w14:paraId="326BCC12" w14:textId="772B1F3E" w:rsidR="009428B4" w:rsidRDefault="009428B4" w:rsidP="009428B4">
      <w:pPr>
        <w:pStyle w:val="ListParagraph"/>
        <w:numPr>
          <w:ilvl w:val="0"/>
          <w:numId w:val="1"/>
        </w:numPr>
      </w:pPr>
      <w:r w:rsidRPr="009428B4">
        <w:t>the "/opt" directory provides a designated location for software installations that are not part of the core operating system.</w:t>
      </w:r>
    </w:p>
    <w:p w14:paraId="3850431D" w14:textId="136E8CF9" w:rsidR="009428B4" w:rsidRDefault="009428B4" w:rsidP="009428B4">
      <w:r>
        <w:t>To move splunk folder from Downloads folder to /opt/ folder we will use below command.</w:t>
      </w:r>
    </w:p>
    <w:p w14:paraId="3A63379A" w14:textId="4B9A6CF8" w:rsidR="009428B4" w:rsidRDefault="009428B4" w:rsidP="009428B4">
      <w:r w:rsidRPr="009428B4">
        <w:rPr>
          <w:noProof/>
        </w:rPr>
        <w:drawing>
          <wp:inline distT="0" distB="0" distL="0" distR="0" wp14:anchorId="7E533750" wp14:editId="597DF45E">
            <wp:extent cx="2941575" cy="39627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1575" cy="396274"/>
                    </a:xfrm>
                    <a:prstGeom prst="rect">
                      <a:avLst/>
                    </a:prstGeom>
                  </pic:spPr>
                </pic:pic>
              </a:graphicData>
            </a:graphic>
          </wp:inline>
        </w:drawing>
      </w:r>
    </w:p>
    <w:p w14:paraId="42780BD2" w14:textId="4644407F" w:rsidR="009428B4" w:rsidRDefault="009428B4" w:rsidP="009428B4">
      <w:r>
        <w:t xml:space="preserve">Now navigate to </w:t>
      </w:r>
      <w:r w:rsidRPr="009428B4">
        <w:rPr>
          <w:b/>
          <w:bCs/>
        </w:rPr>
        <w:t>/opt/</w:t>
      </w:r>
      <w:r>
        <w:t xml:space="preserve"> directory check for splunk folder in it.</w:t>
      </w:r>
    </w:p>
    <w:p w14:paraId="586B8597" w14:textId="7B3D112E" w:rsidR="009428B4" w:rsidRDefault="009428B4" w:rsidP="009428B4">
      <w:r w:rsidRPr="009428B4">
        <w:rPr>
          <w:noProof/>
        </w:rPr>
        <w:drawing>
          <wp:inline distT="0" distB="0" distL="0" distR="0" wp14:anchorId="70C90FBD" wp14:editId="6C6DB394">
            <wp:extent cx="3475021" cy="914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021" cy="914479"/>
                    </a:xfrm>
                    <a:prstGeom prst="rect">
                      <a:avLst/>
                    </a:prstGeom>
                  </pic:spPr>
                </pic:pic>
              </a:graphicData>
            </a:graphic>
          </wp:inline>
        </w:drawing>
      </w:r>
    </w:p>
    <w:p w14:paraId="3BFD3592" w14:textId="77777777" w:rsidR="009428B4" w:rsidRDefault="009428B4" w:rsidP="009428B4">
      <w:pPr>
        <w:rPr>
          <w:rFonts w:ascii="Source Sans Pro" w:hAnsi="Source Sans Pro"/>
          <w:color w:val="151C2B"/>
          <w:shd w:val="clear" w:color="auto" w:fill="FFFFFF"/>
        </w:rPr>
      </w:pPr>
      <w:r>
        <w:rPr>
          <w:rFonts w:ascii="Source Sans Pro" w:hAnsi="Source Sans Pro"/>
          <w:color w:val="151C2B"/>
          <w:shd w:val="clear" w:color="auto" w:fill="FFFFFF"/>
        </w:rPr>
        <w:lastRenderedPageBreak/>
        <w:t>The above step unzips the </w:t>
      </w:r>
      <w:r>
        <w:rPr>
          <w:rStyle w:val="glossary-term"/>
          <w:rFonts w:ascii="Source Sans Pro" w:hAnsi="Source Sans Pro"/>
          <w:color w:val="151C2B"/>
          <w:shd w:val="clear" w:color="auto" w:fill="FFFFFF"/>
        </w:rPr>
        <w:t>Splunk</w:t>
      </w:r>
      <w:r>
        <w:rPr>
          <w:rFonts w:ascii="Source Sans Pro" w:hAnsi="Source Sans Pro"/>
          <w:color w:val="151C2B"/>
          <w:shd w:val="clear" w:color="auto" w:fill="FFFFFF"/>
        </w:rPr>
        <w:t xml:space="preserve"> installer and installs all the necessary binaries and files on the system. </w:t>
      </w:r>
    </w:p>
    <w:p w14:paraId="47D99774" w14:textId="3606BFEA" w:rsidR="009428B4" w:rsidRDefault="009428B4" w:rsidP="009428B4">
      <w:pPr>
        <w:rPr>
          <w:rFonts w:ascii="Source Sans Pro" w:hAnsi="Source Sans Pro"/>
          <w:color w:val="151C2B"/>
          <w:shd w:val="clear" w:color="auto" w:fill="FFFFFF"/>
        </w:rPr>
      </w:pPr>
      <w:r>
        <w:rPr>
          <w:rFonts w:ascii="Source Sans Pro" w:hAnsi="Source Sans Pro"/>
          <w:color w:val="151C2B"/>
          <w:shd w:val="clear" w:color="auto" w:fill="FFFFFF"/>
        </w:rPr>
        <w:t>Once installed, go to the directory </w:t>
      </w:r>
      <w:r>
        <w:rPr>
          <w:rStyle w:val="HTMLCode"/>
          <w:rFonts w:ascii="Consolas" w:eastAsiaTheme="majorEastAsia" w:hAnsi="Consolas"/>
          <w:b/>
          <w:bCs/>
          <w:color w:val="FFFFFF"/>
          <w:shd w:val="clear" w:color="auto" w:fill="212C42"/>
        </w:rPr>
        <w:t>/opt/splunk/bin</w:t>
      </w:r>
      <w:r>
        <w:rPr>
          <w:rFonts w:ascii="Source Sans Pro" w:hAnsi="Source Sans Pro"/>
          <w:color w:val="151C2B"/>
          <w:shd w:val="clear" w:color="auto" w:fill="FFFFFF"/>
        </w:rPr>
        <w:t> and run the following command to start </w:t>
      </w:r>
      <w:r>
        <w:rPr>
          <w:rStyle w:val="glossary-term"/>
          <w:rFonts w:ascii="Source Sans Pro" w:hAnsi="Source Sans Pro"/>
          <w:color w:val="151C2B"/>
          <w:shd w:val="clear" w:color="auto" w:fill="FFFFFF"/>
        </w:rPr>
        <w:t>Splunk.</w:t>
      </w:r>
      <w:r>
        <w:rPr>
          <w:rStyle w:val="HTMLCode"/>
          <w:rFonts w:ascii="Consolas" w:eastAsiaTheme="majorEastAsia" w:hAnsi="Consolas"/>
          <w:b/>
          <w:bCs/>
          <w:color w:val="FFFFFF"/>
          <w:shd w:val="clear" w:color="auto" w:fill="212C42"/>
        </w:rPr>
        <w:t xml:space="preserve"> ./splunk start --accept-license</w:t>
      </w:r>
      <w:r>
        <w:rPr>
          <w:rFonts w:ascii="Source Sans Pro" w:hAnsi="Source Sans Pro"/>
          <w:color w:val="151C2B"/>
          <w:shd w:val="clear" w:color="auto" w:fill="FFFFFF"/>
        </w:rPr>
        <w:t>. As it is the first time, we are starting the </w:t>
      </w:r>
      <w:r>
        <w:rPr>
          <w:rStyle w:val="glossary-term"/>
          <w:rFonts w:ascii="Source Sans Pro" w:hAnsi="Source Sans Pro"/>
          <w:color w:val="151C2B"/>
          <w:shd w:val="clear" w:color="auto" w:fill="FFFFFF"/>
        </w:rPr>
        <w:t>Splunk</w:t>
      </w:r>
      <w:r>
        <w:rPr>
          <w:rFonts w:ascii="Source Sans Pro" w:hAnsi="Source Sans Pro"/>
          <w:color w:val="151C2B"/>
          <w:shd w:val="clear" w:color="auto" w:fill="FFFFFF"/>
        </w:rPr>
        <w:t> instance, it will ask the user for admin credentials. Create a user account and proceed.</w:t>
      </w:r>
    </w:p>
    <w:p w14:paraId="32F8DCAE" w14:textId="5C9EA4AA" w:rsidR="009428B4" w:rsidRDefault="009428B4" w:rsidP="009428B4">
      <w:r w:rsidRPr="009428B4">
        <w:rPr>
          <w:noProof/>
        </w:rPr>
        <w:drawing>
          <wp:inline distT="0" distB="0" distL="0" distR="0" wp14:anchorId="4D1FE9EB" wp14:editId="52A9060C">
            <wp:extent cx="5943600" cy="47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6250"/>
                    </a:xfrm>
                    <a:prstGeom prst="rect">
                      <a:avLst/>
                    </a:prstGeom>
                  </pic:spPr>
                </pic:pic>
              </a:graphicData>
            </a:graphic>
          </wp:inline>
        </w:drawing>
      </w:r>
    </w:p>
    <w:p w14:paraId="4DDCB076" w14:textId="48D3ABCC" w:rsidR="00100503" w:rsidRDefault="00422EFB" w:rsidP="00100503">
      <w:r w:rsidRPr="00422EFB">
        <w:rPr>
          <w:noProof/>
        </w:rPr>
        <w:drawing>
          <wp:inline distT="0" distB="0" distL="0" distR="0" wp14:anchorId="7B729356" wp14:editId="618D7123">
            <wp:extent cx="5943600" cy="1457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7960"/>
                    </a:xfrm>
                    <a:prstGeom prst="rect">
                      <a:avLst/>
                    </a:prstGeom>
                  </pic:spPr>
                </pic:pic>
              </a:graphicData>
            </a:graphic>
          </wp:inline>
        </w:drawing>
      </w:r>
    </w:p>
    <w:p w14:paraId="58B6015E" w14:textId="55D44481" w:rsidR="00F46684" w:rsidRDefault="00422EFB" w:rsidP="00422EFB">
      <w:r>
        <w:t>If the installation is successful we will see the below message on terminal.</w:t>
      </w:r>
      <w:r>
        <w:br/>
      </w:r>
      <w:r w:rsidRPr="00422EFB">
        <w:rPr>
          <w:noProof/>
        </w:rPr>
        <w:drawing>
          <wp:inline distT="0" distB="0" distL="0" distR="0" wp14:anchorId="4B54EE51" wp14:editId="11B08826">
            <wp:extent cx="5943600" cy="791210"/>
            <wp:effectExtent l="0" t="0" r="0" b="889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a:blip r:embed="rId16"/>
                    <a:stretch>
                      <a:fillRect/>
                    </a:stretch>
                  </pic:blipFill>
                  <pic:spPr>
                    <a:xfrm>
                      <a:off x="0" y="0"/>
                      <a:ext cx="5943600" cy="791210"/>
                    </a:xfrm>
                    <a:prstGeom prst="rect">
                      <a:avLst/>
                    </a:prstGeom>
                  </pic:spPr>
                </pic:pic>
              </a:graphicData>
            </a:graphic>
          </wp:inline>
        </w:drawing>
      </w:r>
    </w:p>
    <w:p w14:paraId="3453A2F6" w14:textId="22CA6E91" w:rsidR="00F46684" w:rsidRDefault="00564C4C">
      <w:pPr>
        <w:rPr>
          <w:rFonts w:ascii="Consolas" w:hAnsi="Consolas"/>
          <w:b/>
          <w:bCs/>
          <w:color w:val="FFFFFF"/>
          <w:sz w:val="21"/>
          <w:szCs w:val="21"/>
          <w:shd w:val="clear" w:color="auto" w:fill="212C42"/>
        </w:rPr>
      </w:pPr>
      <w:r>
        <w:t>Accessing Splunk:</w:t>
      </w:r>
      <w:r>
        <w:br/>
      </w:r>
      <w:r>
        <w:rPr>
          <w:rFonts w:ascii="Source Sans Pro" w:hAnsi="Source Sans Pro"/>
          <w:color w:val="151C2B"/>
          <w:shd w:val="clear" w:color="auto" w:fill="FFFFFF"/>
        </w:rPr>
        <w:t>We successfully installed Splunk on our </w:t>
      </w:r>
      <w:r>
        <w:rPr>
          <w:rStyle w:val="glossary-term"/>
          <w:rFonts w:ascii="Source Sans Pro" w:hAnsi="Source Sans Pro"/>
          <w:color w:val="151C2B"/>
          <w:shd w:val="clear" w:color="auto" w:fill="FFFFFF"/>
        </w:rPr>
        <w:t>Linux</w:t>
      </w:r>
      <w:r>
        <w:rPr>
          <w:rFonts w:ascii="Source Sans Pro" w:hAnsi="Source Sans Pro"/>
          <w:color w:val="151C2B"/>
          <w:shd w:val="clear" w:color="auto" w:fill="FFFFFF"/>
        </w:rPr>
        <w:t> machine,</w:t>
      </w:r>
      <w:r w:rsidRPr="00564C4C">
        <w:rPr>
          <w:rFonts w:ascii="Source Sans Pro" w:hAnsi="Source Sans Pro"/>
          <w:color w:val="151C2B"/>
          <w:shd w:val="clear" w:color="auto" w:fill="FFFFFF"/>
        </w:rPr>
        <w:t xml:space="preserve"> </w:t>
      </w:r>
      <w:r>
        <w:rPr>
          <w:rFonts w:ascii="Source Sans Pro" w:hAnsi="Source Sans Pro"/>
          <w:color w:val="151C2B"/>
          <w:shd w:val="clear" w:color="auto" w:fill="FFFFFF"/>
        </w:rPr>
        <w:t>To access Splunk, open the browser within the </w:t>
      </w:r>
      <w:r>
        <w:rPr>
          <w:rStyle w:val="glossary-term"/>
          <w:rFonts w:ascii="Source Sans Pro" w:hAnsi="Source Sans Pro"/>
          <w:color w:val="151C2B"/>
          <w:shd w:val="clear" w:color="auto" w:fill="FFFFFF"/>
        </w:rPr>
        <w:t>VM</w:t>
      </w:r>
      <w:r>
        <w:rPr>
          <w:rFonts w:ascii="Source Sans Pro" w:hAnsi="Source Sans Pro"/>
          <w:color w:val="151C2B"/>
          <w:shd w:val="clear" w:color="auto" w:fill="FFFFFF"/>
        </w:rPr>
        <w:t xml:space="preserve"> and go to the address </w:t>
      </w:r>
      <w:hyperlink r:id="rId17" w:history="1">
        <w:r w:rsidRPr="006F458F">
          <w:rPr>
            <w:rStyle w:val="Hyperlink"/>
            <w:rFonts w:ascii="Consolas" w:hAnsi="Consolas"/>
            <w:b/>
            <w:bCs/>
            <w:sz w:val="21"/>
            <w:szCs w:val="21"/>
            <w:shd w:val="clear" w:color="auto" w:fill="212C42"/>
          </w:rPr>
          <w:t>http://MACHINE_IP/host_name:8000</w:t>
        </w:r>
      </w:hyperlink>
    </w:p>
    <w:p w14:paraId="696AF9B3" w14:textId="6DB207CF" w:rsidR="00564C4C" w:rsidRDefault="00564C4C">
      <w:pPr>
        <w:rPr>
          <w:rFonts w:ascii="Consolas" w:hAnsi="Consolas"/>
          <w:b/>
          <w:bCs/>
          <w:color w:val="FFFFFF"/>
          <w:sz w:val="21"/>
          <w:szCs w:val="21"/>
          <w:shd w:val="clear" w:color="auto" w:fill="212C42"/>
        </w:rPr>
      </w:pPr>
      <w:r w:rsidRPr="00564C4C">
        <w:rPr>
          <w:rFonts w:ascii="Consolas" w:hAnsi="Consolas"/>
          <w:b/>
          <w:bCs/>
          <w:noProof/>
          <w:color w:val="FFFFFF"/>
          <w:sz w:val="21"/>
          <w:szCs w:val="21"/>
          <w:shd w:val="clear" w:color="auto" w:fill="212C42"/>
        </w:rPr>
        <w:drawing>
          <wp:inline distT="0" distB="0" distL="0" distR="0" wp14:anchorId="61E274C0" wp14:editId="5D04869F">
            <wp:extent cx="5943600" cy="2296160"/>
            <wp:effectExtent l="0" t="0" r="0" b="889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8"/>
                    <a:stretch>
                      <a:fillRect/>
                    </a:stretch>
                  </pic:blipFill>
                  <pic:spPr>
                    <a:xfrm>
                      <a:off x="0" y="0"/>
                      <a:ext cx="5943600" cy="2296160"/>
                    </a:xfrm>
                    <a:prstGeom prst="rect">
                      <a:avLst/>
                    </a:prstGeom>
                  </pic:spPr>
                </pic:pic>
              </a:graphicData>
            </a:graphic>
          </wp:inline>
        </w:drawing>
      </w:r>
    </w:p>
    <w:p w14:paraId="0ABB0CC9" w14:textId="5471519A" w:rsidR="00564C4C" w:rsidRDefault="00564C4C">
      <w:r>
        <w:lastRenderedPageBreak/>
        <w:t>Splunk: Interacting with CLI (Command Line Interface)</w:t>
      </w:r>
    </w:p>
    <w:p w14:paraId="32B2911B" w14:textId="2ACBB5FB" w:rsidR="00564C4C" w:rsidRDefault="00564C4C" w:rsidP="00564C4C">
      <w:pPr>
        <w:jc w:val="both"/>
        <w:rPr>
          <w:b/>
          <w:bCs/>
        </w:rPr>
      </w:pPr>
      <w:r w:rsidRPr="00564C4C">
        <w:t xml:space="preserve">Now that we have installed Splunk, it's important to learn some key commands while interacting with Splunk instances through CLI. </w:t>
      </w:r>
      <w:r w:rsidRPr="00564C4C">
        <w:rPr>
          <w:b/>
          <w:bCs/>
        </w:rPr>
        <w:t>These commands are run from the /opt/splunk/ directory.</w:t>
      </w:r>
    </w:p>
    <w:p w14:paraId="4E4D05F9" w14:textId="77777777" w:rsidR="00815B9D" w:rsidRDefault="00815B9D" w:rsidP="00815B9D">
      <w:pPr>
        <w:pStyle w:val="ListParagraph"/>
        <w:numPr>
          <w:ilvl w:val="0"/>
          <w:numId w:val="4"/>
        </w:numPr>
        <w:jc w:val="both"/>
      </w:pPr>
      <w:r>
        <w:t xml:space="preserve">The </w:t>
      </w:r>
      <w:r w:rsidRPr="00815B9D">
        <w:rPr>
          <w:b/>
          <w:bCs/>
        </w:rPr>
        <w:t>splunk start</w:t>
      </w:r>
      <w:r>
        <w:t xml:space="preserve"> command is used to start the Splunk server. </w:t>
      </w:r>
    </w:p>
    <w:p w14:paraId="1C4C68F8" w14:textId="7100E015" w:rsidR="00815B9D" w:rsidRDefault="00815B9D" w:rsidP="00815B9D">
      <w:pPr>
        <w:jc w:val="center"/>
      </w:pPr>
      <w:r w:rsidRPr="00815B9D">
        <w:rPr>
          <w:noProof/>
        </w:rPr>
        <w:drawing>
          <wp:inline distT="0" distB="0" distL="0" distR="0" wp14:anchorId="49A18B3A" wp14:editId="6C308A1C">
            <wp:extent cx="3490262" cy="1158340"/>
            <wp:effectExtent l="0" t="0" r="0" b="381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pic:cNvPicPr/>
                  </pic:nvPicPr>
                  <pic:blipFill>
                    <a:blip r:embed="rId19"/>
                    <a:stretch>
                      <a:fillRect/>
                    </a:stretch>
                  </pic:blipFill>
                  <pic:spPr>
                    <a:xfrm>
                      <a:off x="0" y="0"/>
                      <a:ext cx="3490262" cy="1158340"/>
                    </a:xfrm>
                    <a:prstGeom prst="rect">
                      <a:avLst/>
                    </a:prstGeom>
                  </pic:spPr>
                </pic:pic>
              </a:graphicData>
            </a:graphic>
          </wp:inline>
        </w:drawing>
      </w:r>
    </w:p>
    <w:p w14:paraId="7BEAFA8B" w14:textId="77777777" w:rsidR="00815B9D" w:rsidRDefault="00815B9D" w:rsidP="00815B9D">
      <w:pPr>
        <w:pStyle w:val="ListParagraph"/>
        <w:numPr>
          <w:ilvl w:val="0"/>
          <w:numId w:val="4"/>
        </w:numPr>
        <w:jc w:val="both"/>
      </w:pPr>
      <w:r>
        <w:t xml:space="preserve">The </w:t>
      </w:r>
      <w:r w:rsidRPr="00815B9D">
        <w:rPr>
          <w:b/>
          <w:bCs/>
        </w:rPr>
        <w:t>splunk stop</w:t>
      </w:r>
      <w:r>
        <w:t xml:space="preserve"> command is used to stop the Splunk server. </w:t>
      </w:r>
    </w:p>
    <w:p w14:paraId="37B42770" w14:textId="5B571FC3" w:rsidR="00815B9D" w:rsidRDefault="00815B9D" w:rsidP="00815B9D">
      <w:pPr>
        <w:jc w:val="center"/>
      </w:pPr>
      <w:r w:rsidRPr="00815B9D">
        <w:rPr>
          <w:noProof/>
        </w:rPr>
        <w:drawing>
          <wp:inline distT="0" distB="0" distL="0" distR="0" wp14:anchorId="386A5F32" wp14:editId="63D2D575">
            <wp:extent cx="4305673" cy="11278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1127858"/>
                    </a:xfrm>
                    <a:prstGeom prst="rect">
                      <a:avLst/>
                    </a:prstGeom>
                  </pic:spPr>
                </pic:pic>
              </a:graphicData>
            </a:graphic>
          </wp:inline>
        </w:drawing>
      </w:r>
    </w:p>
    <w:p w14:paraId="009AA594" w14:textId="77777777" w:rsidR="00815B9D" w:rsidRDefault="00815B9D" w:rsidP="00815B9D">
      <w:pPr>
        <w:pStyle w:val="ListParagraph"/>
        <w:numPr>
          <w:ilvl w:val="0"/>
          <w:numId w:val="4"/>
        </w:numPr>
        <w:jc w:val="both"/>
      </w:pPr>
      <w:r>
        <w:t xml:space="preserve">The </w:t>
      </w:r>
      <w:r w:rsidRPr="00815B9D">
        <w:rPr>
          <w:b/>
          <w:bCs/>
        </w:rPr>
        <w:t>splunk restart</w:t>
      </w:r>
      <w:r>
        <w:t xml:space="preserve"> command is used to restart the Splunk server.</w:t>
      </w:r>
    </w:p>
    <w:p w14:paraId="6C76A1BF" w14:textId="0E17B86F" w:rsidR="00815B9D" w:rsidRDefault="00815B9D" w:rsidP="00815B9D">
      <w:pPr>
        <w:jc w:val="center"/>
      </w:pPr>
      <w:r w:rsidRPr="00815B9D">
        <w:rPr>
          <w:noProof/>
        </w:rPr>
        <w:drawing>
          <wp:inline distT="0" distB="0" distL="0" distR="0" wp14:anchorId="3F0B2841" wp14:editId="01F535EB">
            <wp:extent cx="5943600" cy="1198880"/>
            <wp:effectExtent l="0" t="0" r="0" b="127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pic:cNvPicPr/>
                  </pic:nvPicPr>
                  <pic:blipFill>
                    <a:blip r:embed="rId21"/>
                    <a:stretch>
                      <a:fillRect/>
                    </a:stretch>
                  </pic:blipFill>
                  <pic:spPr>
                    <a:xfrm>
                      <a:off x="0" y="0"/>
                      <a:ext cx="5943600" cy="1198880"/>
                    </a:xfrm>
                    <a:prstGeom prst="rect">
                      <a:avLst/>
                    </a:prstGeom>
                  </pic:spPr>
                </pic:pic>
              </a:graphicData>
            </a:graphic>
          </wp:inline>
        </w:drawing>
      </w:r>
    </w:p>
    <w:p w14:paraId="47CED4A4" w14:textId="77777777" w:rsidR="00815B9D" w:rsidRDefault="00815B9D" w:rsidP="00815B9D">
      <w:pPr>
        <w:pStyle w:val="ListParagraph"/>
        <w:numPr>
          <w:ilvl w:val="0"/>
          <w:numId w:val="4"/>
        </w:numPr>
        <w:jc w:val="both"/>
      </w:pPr>
      <w:r>
        <w:t xml:space="preserve">The </w:t>
      </w:r>
      <w:r w:rsidRPr="00815B9D">
        <w:rPr>
          <w:b/>
          <w:bCs/>
        </w:rPr>
        <w:t>splunk status</w:t>
      </w:r>
      <w:r>
        <w:t xml:space="preserve"> command is used to check the status of the Splunk server. </w:t>
      </w:r>
    </w:p>
    <w:p w14:paraId="32D10E57" w14:textId="19B5F1F7" w:rsidR="00815B9D" w:rsidRDefault="00815B9D" w:rsidP="00815B9D">
      <w:pPr>
        <w:jc w:val="center"/>
      </w:pPr>
      <w:r w:rsidRPr="00815B9D">
        <w:rPr>
          <w:noProof/>
        </w:rPr>
        <w:drawing>
          <wp:inline distT="0" distB="0" distL="0" distR="0" wp14:anchorId="7410530A" wp14:editId="314E9D52">
            <wp:extent cx="5906012" cy="70110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6012" cy="701101"/>
                    </a:xfrm>
                    <a:prstGeom prst="rect">
                      <a:avLst/>
                    </a:prstGeom>
                  </pic:spPr>
                </pic:pic>
              </a:graphicData>
            </a:graphic>
          </wp:inline>
        </w:drawing>
      </w:r>
    </w:p>
    <w:p w14:paraId="64C0620E" w14:textId="77777777" w:rsidR="00815B9D" w:rsidRDefault="00815B9D" w:rsidP="00815B9D">
      <w:pPr>
        <w:pStyle w:val="ListParagraph"/>
        <w:numPr>
          <w:ilvl w:val="0"/>
          <w:numId w:val="4"/>
        </w:numPr>
        <w:jc w:val="both"/>
      </w:pPr>
      <w:r>
        <w:t xml:space="preserve">The </w:t>
      </w:r>
      <w:r w:rsidRPr="00815B9D">
        <w:rPr>
          <w:b/>
          <w:bCs/>
        </w:rPr>
        <w:t>splunk add oneshot</w:t>
      </w:r>
      <w:r>
        <w:t xml:space="preserve"> command is used to add a single event to the Splunk index.</w:t>
      </w:r>
    </w:p>
    <w:p w14:paraId="437EAD85" w14:textId="77777777" w:rsidR="00815B9D" w:rsidRDefault="00815B9D" w:rsidP="00815B9D">
      <w:pPr>
        <w:pStyle w:val="ListParagraph"/>
        <w:numPr>
          <w:ilvl w:val="0"/>
          <w:numId w:val="4"/>
        </w:numPr>
        <w:jc w:val="both"/>
      </w:pPr>
      <w:r>
        <w:t xml:space="preserve">The </w:t>
      </w:r>
      <w:r w:rsidRPr="00815B9D">
        <w:rPr>
          <w:b/>
          <w:bCs/>
        </w:rPr>
        <w:t xml:space="preserve">splunk search </w:t>
      </w:r>
      <w:r>
        <w:t>command is used to search for data in the Splunk index.</w:t>
      </w:r>
    </w:p>
    <w:p w14:paraId="01464AE3" w14:textId="1C8C613D" w:rsidR="00564C4C" w:rsidRDefault="00815B9D" w:rsidP="00815B9D">
      <w:pPr>
        <w:pStyle w:val="ListParagraph"/>
        <w:numPr>
          <w:ilvl w:val="0"/>
          <w:numId w:val="4"/>
        </w:numPr>
        <w:jc w:val="both"/>
      </w:pPr>
      <w:r>
        <w:t>The most important command is the help command which provides all the help options. (splunk help)</w:t>
      </w:r>
    </w:p>
    <w:p w14:paraId="34BF3C8A" w14:textId="772BC0EF" w:rsidR="00564C4C" w:rsidRDefault="00E4196A">
      <w:r>
        <w:lastRenderedPageBreak/>
        <w:t>Splunk: Data Ingestion</w:t>
      </w:r>
    </w:p>
    <w:p w14:paraId="56B064E5" w14:textId="0FAE2DF8" w:rsidR="00E4196A" w:rsidRDefault="00E4196A" w:rsidP="00E4196A">
      <w:pPr>
        <w:jc w:val="both"/>
      </w:pPr>
      <w:r w:rsidRPr="00E4196A">
        <w:t>Configuring data ingestion is an important part of Splunk. This allows for the data to be indexed and searchable for the analysts. Splunk accepts data from various log sources like Operating System logs, Web Applications, Intrusion Detection logs, Osquery logs, etc</w:t>
      </w:r>
    </w:p>
    <w:p w14:paraId="5C9555E2" w14:textId="7FBCB52C" w:rsidR="00E4196A" w:rsidRDefault="00E4196A" w:rsidP="00E4196A">
      <w:pPr>
        <w:jc w:val="both"/>
      </w:pPr>
      <w:r>
        <w:t>Splunk Forwarders:</w:t>
      </w:r>
    </w:p>
    <w:p w14:paraId="010EDDE1" w14:textId="77D5C65A" w:rsidR="00E4196A" w:rsidRDefault="00E4196A" w:rsidP="00E4196A">
      <w:pPr>
        <w:jc w:val="both"/>
      </w:pPr>
      <w:r w:rsidRPr="00E4196A">
        <w:t>Splunk has two primary types of forwarders that can be used in different use cases</w:t>
      </w:r>
    </w:p>
    <w:p w14:paraId="03B77860" w14:textId="737FB431" w:rsidR="00E4196A" w:rsidRDefault="00E4196A" w:rsidP="00E4196A">
      <w:pPr>
        <w:jc w:val="both"/>
      </w:pPr>
      <w:r>
        <w:t>Heavy Forwarder:</w:t>
      </w:r>
    </w:p>
    <w:p w14:paraId="35C990CE" w14:textId="2C6C62B1" w:rsidR="00E4196A" w:rsidRDefault="00E4196A" w:rsidP="00E4196A">
      <w:pPr>
        <w:jc w:val="both"/>
      </w:pPr>
      <w:r w:rsidRPr="00E4196A">
        <w:t>Heavy forwarders are used when we need to apply a filter, analyze or make changes to the logs at the source before forwarding it to the destination</w:t>
      </w:r>
    </w:p>
    <w:p w14:paraId="53BFAC80" w14:textId="2EF61057" w:rsidR="00E4196A" w:rsidRDefault="00E4196A" w:rsidP="00E4196A">
      <w:pPr>
        <w:jc w:val="both"/>
      </w:pPr>
      <w:r>
        <w:t>Universal Forwarder:</w:t>
      </w:r>
    </w:p>
    <w:p w14:paraId="43F21152" w14:textId="6A11A48A" w:rsidR="00E4196A" w:rsidRDefault="00E4196A" w:rsidP="00E4196A">
      <w:pPr>
        <w:jc w:val="both"/>
      </w:pPr>
      <w:r w:rsidRPr="00E4196A">
        <w:t>It is a lightweight agent that gets installed on the target host, and its main purpose is to get the logs and send them to the Splunk instance or another forwarder without applying any filters or indexing.</w:t>
      </w:r>
    </w:p>
    <w:p w14:paraId="207F2A43" w14:textId="07B0A656" w:rsidR="00E4196A" w:rsidRDefault="00E4196A" w:rsidP="00E4196A">
      <w:pPr>
        <w:jc w:val="both"/>
      </w:pPr>
      <w:r w:rsidRPr="00E4196A">
        <w:t xml:space="preserve">Universal forwarders can be downloaded from the official Splunk </w:t>
      </w:r>
      <w:hyperlink r:id="rId23" w:history="1">
        <w:r w:rsidRPr="00E4196A">
          <w:rPr>
            <w:rStyle w:val="Hyperlink"/>
          </w:rPr>
          <w:t>website</w:t>
        </w:r>
      </w:hyperlink>
      <w:r w:rsidRPr="00E4196A">
        <w:t>.</w:t>
      </w:r>
    </w:p>
    <w:p w14:paraId="0C8E08D0" w14:textId="00565D17" w:rsidR="00E4196A" w:rsidRDefault="008F4020" w:rsidP="00E4196A">
      <w:pPr>
        <w:jc w:val="both"/>
      </w:pPr>
      <w:r w:rsidRPr="008F4020">
        <w:rPr>
          <w:noProof/>
        </w:rPr>
        <w:drawing>
          <wp:inline distT="0" distB="0" distL="0" distR="0" wp14:anchorId="546697B7" wp14:editId="54557AF0">
            <wp:extent cx="5943600"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3725"/>
                    </a:xfrm>
                    <a:prstGeom prst="rect">
                      <a:avLst/>
                    </a:prstGeom>
                  </pic:spPr>
                </pic:pic>
              </a:graphicData>
            </a:graphic>
          </wp:inline>
        </w:drawing>
      </w:r>
    </w:p>
    <w:p w14:paraId="556340E1" w14:textId="77777777" w:rsidR="003A75AE" w:rsidRDefault="003A75AE" w:rsidP="00E4196A">
      <w:pPr>
        <w:jc w:val="both"/>
      </w:pPr>
    </w:p>
    <w:p w14:paraId="75C0EC6F" w14:textId="77777777" w:rsidR="003A75AE" w:rsidRDefault="003A75AE" w:rsidP="00E4196A">
      <w:pPr>
        <w:jc w:val="both"/>
      </w:pPr>
    </w:p>
    <w:p w14:paraId="5194F391" w14:textId="77777777" w:rsidR="003A75AE" w:rsidRDefault="003A75AE" w:rsidP="00E4196A">
      <w:pPr>
        <w:jc w:val="both"/>
      </w:pPr>
    </w:p>
    <w:p w14:paraId="178C14B5" w14:textId="053B5E15" w:rsidR="003A75AE" w:rsidRDefault="003A75AE" w:rsidP="00E4196A">
      <w:pPr>
        <w:jc w:val="both"/>
      </w:pPr>
      <w:r>
        <w:lastRenderedPageBreak/>
        <w:t>Navigate to Downloads Directory to unzip the downloaded file (universal forwarder)</w:t>
      </w:r>
    </w:p>
    <w:p w14:paraId="16AE7ABD" w14:textId="03246371" w:rsidR="003A75AE" w:rsidRDefault="003A75AE" w:rsidP="00E4196A">
      <w:pPr>
        <w:jc w:val="both"/>
      </w:pPr>
      <w:r w:rsidRPr="003A75AE">
        <w:rPr>
          <w:noProof/>
        </w:rPr>
        <w:drawing>
          <wp:inline distT="0" distB="0" distL="0" distR="0" wp14:anchorId="2607AB23" wp14:editId="2BC4A710">
            <wp:extent cx="5943600" cy="746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46125"/>
                    </a:xfrm>
                    <a:prstGeom prst="rect">
                      <a:avLst/>
                    </a:prstGeom>
                  </pic:spPr>
                </pic:pic>
              </a:graphicData>
            </a:graphic>
          </wp:inline>
        </w:drawing>
      </w:r>
    </w:p>
    <w:p w14:paraId="69F114E9" w14:textId="615DC80A" w:rsidR="003A75AE" w:rsidRDefault="003A75AE" w:rsidP="00E4196A">
      <w:pPr>
        <w:jc w:val="both"/>
      </w:pPr>
      <w:r>
        <w:t>Unzip the folder and move it to the /opt/ directory.</w:t>
      </w:r>
    </w:p>
    <w:p w14:paraId="777954C4" w14:textId="48B5577D" w:rsidR="003A75AE" w:rsidRDefault="003A75AE" w:rsidP="00E4196A">
      <w:pPr>
        <w:jc w:val="both"/>
      </w:pPr>
      <w:r w:rsidRPr="003A75AE">
        <w:rPr>
          <w:noProof/>
        </w:rPr>
        <w:drawing>
          <wp:inline distT="0" distB="0" distL="0" distR="0" wp14:anchorId="6FEA2F6C" wp14:editId="054C9BC9">
            <wp:extent cx="5943600" cy="983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83615"/>
                    </a:xfrm>
                    <a:prstGeom prst="rect">
                      <a:avLst/>
                    </a:prstGeom>
                  </pic:spPr>
                </pic:pic>
              </a:graphicData>
            </a:graphic>
          </wp:inline>
        </w:drawing>
      </w:r>
    </w:p>
    <w:p w14:paraId="2EE2542B" w14:textId="18C5A889" w:rsidR="003A75AE" w:rsidRDefault="003A75AE" w:rsidP="00E4196A">
      <w:pPr>
        <w:jc w:val="both"/>
      </w:pPr>
      <w:r w:rsidRPr="003A75AE">
        <w:rPr>
          <w:noProof/>
        </w:rPr>
        <w:drawing>
          <wp:inline distT="0" distB="0" distL="0" distR="0" wp14:anchorId="71DF4CAF" wp14:editId="1E328EA1">
            <wp:extent cx="5943600" cy="69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95325"/>
                    </a:xfrm>
                    <a:prstGeom prst="rect">
                      <a:avLst/>
                    </a:prstGeom>
                  </pic:spPr>
                </pic:pic>
              </a:graphicData>
            </a:graphic>
          </wp:inline>
        </w:drawing>
      </w:r>
    </w:p>
    <w:p w14:paraId="69383CBA" w14:textId="56AEF89B" w:rsidR="003A75AE" w:rsidRDefault="003A75AE" w:rsidP="00E4196A">
      <w:pPr>
        <w:jc w:val="both"/>
      </w:pPr>
      <w:r w:rsidRPr="003A75AE">
        <w:rPr>
          <w:noProof/>
        </w:rPr>
        <w:drawing>
          <wp:inline distT="0" distB="0" distL="0" distR="0" wp14:anchorId="11843119" wp14:editId="47B4917E">
            <wp:extent cx="3543607" cy="823031"/>
            <wp:effectExtent l="0" t="0" r="0" b="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a:blip r:embed="rId28"/>
                    <a:stretch>
                      <a:fillRect/>
                    </a:stretch>
                  </pic:blipFill>
                  <pic:spPr>
                    <a:xfrm>
                      <a:off x="0" y="0"/>
                      <a:ext cx="3543607" cy="823031"/>
                    </a:xfrm>
                    <a:prstGeom prst="rect">
                      <a:avLst/>
                    </a:prstGeom>
                  </pic:spPr>
                </pic:pic>
              </a:graphicData>
            </a:graphic>
          </wp:inline>
        </w:drawing>
      </w:r>
    </w:p>
    <w:p w14:paraId="78372A12" w14:textId="77777777" w:rsidR="003A75AE" w:rsidRDefault="003A75AE" w:rsidP="00E4196A">
      <w:pPr>
        <w:jc w:val="both"/>
      </w:pPr>
    </w:p>
    <w:p w14:paraId="38B4A219" w14:textId="64DEBC11" w:rsidR="003A75AE" w:rsidRDefault="003A75AE" w:rsidP="00E4196A">
      <w:pPr>
        <w:jc w:val="both"/>
      </w:pPr>
      <w:r w:rsidRPr="003A75AE">
        <w:t>We will run the Splunk forwarder instance now and provide it with the new credentials</w:t>
      </w:r>
    </w:p>
    <w:p w14:paraId="25C0F837" w14:textId="04833DC2" w:rsidR="003A75AE" w:rsidRDefault="004E6C73" w:rsidP="00E4196A">
      <w:pPr>
        <w:jc w:val="both"/>
      </w:pPr>
      <w:r w:rsidRPr="004E6C73">
        <w:rPr>
          <w:noProof/>
        </w:rPr>
        <w:drawing>
          <wp:inline distT="0" distB="0" distL="0" distR="0" wp14:anchorId="39E4E2E4" wp14:editId="6B505475">
            <wp:extent cx="5943600" cy="1686560"/>
            <wp:effectExtent l="0" t="0" r="0" b="889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9"/>
                    <a:stretch>
                      <a:fillRect/>
                    </a:stretch>
                  </pic:blipFill>
                  <pic:spPr>
                    <a:xfrm>
                      <a:off x="0" y="0"/>
                      <a:ext cx="5943600" cy="1686560"/>
                    </a:xfrm>
                    <a:prstGeom prst="rect">
                      <a:avLst/>
                    </a:prstGeom>
                  </pic:spPr>
                </pic:pic>
              </a:graphicData>
            </a:graphic>
          </wp:inline>
        </w:drawing>
      </w:r>
    </w:p>
    <w:p w14:paraId="37D1D10F" w14:textId="5FDEA26B" w:rsidR="004E6C73" w:rsidRDefault="004E6C73" w:rsidP="00E4196A">
      <w:pPr>
        <w:jc w:val="both"/>
      </w:pPr>
      <w:r w:rsidRPr="004E6C73">
        <w:t>By default, Splunk forwarder runs on port 8089. If the system finds the port unavailable, it will ask the user for the custom port.</w:t>
      </w:r>
      <w:r>
        <w:t xml:space="preserve"> If we want to change the default just enter ‘y’ and enter the custom port number, now I am changing 8089 port number to 8090 port number.</w:t>
      </w:r>
    </w:p>
    <w:p w14:paraId="3FAAA303" w14:textId="12052BC5" w:rsidR="004E6C73" w:rsidRDefault="004E6C73" w:rsidP="00E4196A">
      <w:pPr>
        <w:jc w:val="both"/>
      </w:pPr>
      <w:r w:rsidRPr="004E6C73">
        <w:rPr>
          <w:noProof/>
        </w:rPr>
        <w:lastRenderedPageBreak/>
        <w:drawing>
          <wp:inline distT="0" distB="0" distL="0" distR="0" wp14:anchorId="6B6CCC6D" wp14:editId="18E12061">
            <wp:extent cx="5943600" cy="2352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52040"/>
                    </a:xfrm>
                    <a:prstGeom prst="rect">
                      <a:avLst/>
                    </a:prstGeom>
                  </pic:spPr>
                </pic:pic>
              </a:graphicData>
            </a:graphic>
          </wp:inline>
        </w:drawing>
      </w:r>
    </w:p>
    <w:p w14:paraId="1BC490C0" w14:textId="122418FB" w:rsidR="004E6C73" w:rsidRDefault="004E6C73" w:rsidP="00E4196A">
      <w:pPr>
        <w:jc w:val="both"/>
      </w:pPr>
      <w:r>
        <w:t>Configuring Forwarder on Linux:</w:t>
      </w:r>
    </w:p>
    <w:p w14:paraId="439507F3" w14:textId="20846EB0" w:rsidR="004E6C73" w:rsidRDefault="004E6C73"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Now that we have installed the forwarder, it needs to know where to send the data. So we will configure it on the host end to send the data and configure </w:t>
      </w:r>
      <w:r>
        <w:rPr>
          <w:rStyle w:val="glossary-term"/>
          <w:rFonts w:ascii="Source Sans Pro" w:hAnsi="Source Sans Pro"/>
          <w:color w:val="151C2B"/>
          <w:shd w:val="clear" w:color="auto" w:fill="FFFFFF"/>
        </w:rPr>
        <w:t>Splunk</w:t>
      </w:r>
      <w:r>
        <w:rPr>
          <w:rFonts w:ascii="Source Sans Pro" w:hAnsi="Source Sans Pro"/>
          <w:color w:val="151C2B"/>
          <w:shd w:val="clear" w:color="auto" w:fill="FFFFFF"/>
        </w:rPr>
        <w:t> so that it knows from where it is receiving the data.</w:t>
      </w:r>
    </w:p>
    <w:p w14:paraId="033E0A6B" w14:textId="289E0DDF" w:rsidR="004E6C73" w:rsidRDefault="004E6C73"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Splunk configuration:</w:t>
      </w:r>
    </w:p>
    <w:p w14:paraId="1EEDCF92" w14:textId="2CF971BB" w:rsidR="004E6C73" w:rsidRDefault="004E6C73"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Log into </w:t>
      </w:r>
      <w:r>
        <w:rPr>
          <w:rStyle w:val="glossary-term"/>
          <w:rFonts w:ascii="Source Sans Pro" w:hAnsi="Source Sans Pro"/>
          <w:color w:val="151C2B"/>
          <w:shd w:val="clear" w:color="auto" w:fill="FFFFFF"/>
        </w:rPr>
        <w:t>Splunk</w:t>
      </w:r>
      <w:r>
        <w:rPr>
          <w:rFonts w:ascii="Source Sans Pro" w:hAnsi="Source Sans Pro"/>
          <w:color w:val="151C2B"/>
          <w:shd w:val="clear" w:color="auto" w:fill="FFFFFF"/>
        </w:rPr>
        <w:t> and Go to Settings -&gt; Forward and receiving tab</w:t>
      </w:r>
    </w:p>
    <w:p w14:paraId="0B99C14F" w14:textId="72B164A6" w:rsidR="004E6C73" w:rsidRDefault="000D5498" w:rsidP="00E4196A">
      <w:pPr>
        <w:jc w:val="both"/>
      </w:pPr>
      <w:r w:rsidRPr="000D5498">
        <w:t xml:space="preserve">It will show multiple options to configure both forwarding and receiving. As we want to receive data from the Linux endpoint, we will click on </w:t>
      </w:r>
      <w:r w:rsidRPr="000D5498">
        <w:rPr>
          <w:b/>
          <w:bCs/>
        </w:rPr>
        <w:t>Configure receiving</w:t>
      </w:r>
      <w:r w:rsidRPr="000D5498">
        <w:t xml:space="preserve"> and then proceed by configuring a new receiving port.</w:t>
      </w:r>
    </w:p>
    <w:p w14:paraId="48450B2C" w14:textId="245BEB50" w:rsidR="000D5498" w:rsidRDefault="000D5498" w:rsidP="00E4196A">
      <w:pPr>
        <w:jc w:val="both"/>
      </w:pPr>
      <w:r w:rsidRPr="000D5498">
        <w:rPr>
          <w:noProof/>
        </w:rPr>
        <w:drawing>
          <wp:inline distT="0" distB="0" distL="0" distR="0" wp14:anchorId="755F17C8" wp14:editId="1457A718">
            <wp:extent cx="5943600" cy="18808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80870"/>
                    </a:xfrm>
                    <a:prstGeom prst="rect">
                      <a:avLst/>
                    </a:prstGeom>
                  </pic:spPr>
                </pic:pic>
              </a:graphicData>
            </a:graphic>
          </wp:inline>
        </w:drawing>
      </w:r>
    </w:p>
    <w:p w14:paraId="259B515C" w14:textId="380A7D52" w:rsidR="000D5498" w:rsidRDefault="000D5498"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By default, the </w:t>
      </w:r>
      <w:r>
        <w:rPr>
          <w:rStyle w:val="glossary-term"/>
          <w:rFonts w:ascii="Source Sans Pro" w:hAnsi="Source Sans Pro"/>
          <w:color w:val="151C2B"/>
          <w:shd w:val="clear" w:color="auto" w:fill="FFFFFF"/>
        </w:rPr>
        <w:t>Splunk</w:t>
      </w:r>
      <w:r>
        <w:rPr>
          <w:rFonts w:ascii="Source Sans Pro" w:hAnsi="Source Sans Pro"/>
          <w:color w:val="151C2B"/>
          <w:shd w:val="clear" w:color="auto" w:fill="FFFFFF"/>
        </w:rPr>
        <w:t> instance receives data from the forwarder on the port </w:t>
      </w:r>
      <w:r>
        <w:rPr>
          <w:rStyle w:val="HTMLCode"/>
          <w:rFonts w:ascii="Consolas" w:eastAsiaTheme="majorEastAsia" w:hAnsi="Consolas"/>
          <w:b/>
          <w:bCs/>
          <w:color w:val="FFFFFF"/>
          <w:shd w:val="clear" w:color="auto" w:fill="212C42"/>
        </w:rPr>
        <w:t>9997</w:t>
      </w:r>
      <w:r>
        <w:rPr>
          <w:rFonts w:ascii="Source Sans Pro" w:hAnsi="Source Sans Pro"/>
          <w:color w:val="151C2B"/>
          <w:shd w:val="clear" w:color="auto" w:fill="FFFFFF"/>
        </w:rPr>
        <w:t>. It's up to us to use this port or change it. For now, we will configure our </w:t>
      </w:r>
      <w:r>
        <w:rPr>
          <w:rStyle w:val="glossary-term"/>
          <w:rFonts w:ascii="Source Sans Pro" w:hAnsi="Source Sans Pro"/>
          <w:color w:val="151C2B"/>
          <w:shd w:val="clear" w:color="auto" w:fill="FFFFFF"/>
        </w:rPr>
        <w:t>Splunk</w:t>
      </w:r>
      <w:r>
        <w:rPr>
          <w:rFonts w:ascii="Source Sans Pro" w:hAnsi="Source Sans Pro"/>
          <w:color w:val="151C2B"/>
          <w:shd w:val="clear" w:color="auto" w:fill="FFFFFF"/>
        </w:rPr>
        <w:t> to start </w:t>
      </w:r>
      <w:r>
        <w:rPr>
          <w:rFonts w:ascii="Source Sans Pro" w:hAnsi="Source Sans Pro"/>
          <w:b/>
          <w:bCs/>
          <w:color w:val="151C2B"/>
          <w:shd w:val="clear" w:color="auto" w:fill="FFFFFF"/>
        </w:rPr>
        <w:t>listening on port 9997</w:t>
      </w:r>
      <w:r>
        <w:rPr>
          <w:rFonts w:ascii="Source Sans Pro" w:hAnsi="Source Sans Pro"/>
          <w:color w:val="151C2B"/>
          <w:shd w:val="clear" w:color="auto" w:fill="FFFFFF"/>
        </w:rPr>
        <w:t> and </w:t>
      </w:r>
      <w:r>
        <w:rPr>
          <w:rFonts w:ascii="Source Sans Pro" w:hAnsi="Source Sans Pro"/>
          <w:b/>
          <w:bCs/>
          <w:color w:val="151C2B"/>
          <w:shd w:val="clear" w:color="auto" w:fill="FFFFFF"/>
        </w:rPr>
        <w:t>Save</w:t>
      </w:r>
      <w:r>
        <w:rPr>
          <w:rFonts w:ascii="Source Sans Pro" w:hAnsi="Source Sans Pro"/>
          <w:color w:val="151C2B"/>
          <w:shd w:val="clear" w:color="auto" w:fill="FFFFFF"/>
        </w:rPr>
        <w:t>, as shown below:</w:t>
      </w:r>
    </w:p>
    <w:p w14:paraId="1EBED2D0" w14:textId="7B34B00B" w:rsidR="000D5498" w:rsidRDefault="000D5498" w:rsidP="00E4196A">
      <w:pPr>
        <w:jc w:val="both"/>
      </w:pPr>
      <w:r w:rsidRPr="000D5498">
        <w:rPr>
          <w:noProof/>
        </w:rPr>
        <w:lastRenderedPageBreak/>
        <w:drawing>
          <wp:inline distT="0" distB="0" distL="0" distR="0" wp14:anchorId="2F529F57" wp14:editId="5102668E">
            <wp:extent cx="5943600" cy="746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46760"/>
                    </a:xfrm>
                    <a:prstGeom prst="rect">
                      <a:avLst/>
                    </a:prstGeom>
                  </pic:spPr>
                </pic:pic>
              </a:graphicData>
            </a:graphic>
          </wp:inline>
        </w:drawing>
      </w:r>
    </w:p>
    <w:p w14:paraId="01BBB8B9" w14:textId="10939BD5" w:rsidR="000D5498" w:rsidRDefault="000D5498"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Our listening port 9997 is now enabled and waiting for the data.</w:t>
      </w:r>
    </w:p>
    <w:p w14:paraId="527882D8" w14:textId="4F806D8E" w:rsidR="000D5498" w:rsidRDefault="000D5498"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Creating Index:</w:t>
      </w:r>
    </w:p>
    <w:p w14:paraId="160B4108" w14:textId="68421F1A" w:rsidR="000D5498" w:rsidRDefault="000D5498"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Now that we have enabled a listening port, the important next step is to create an index that will store all the receiving data. If we do not specify an index, it will start storing received data in the default index, which is called the </w:t>
      </w:r>
      <w:r>
        <w:rPr>
          <w:rStyle w:val="HTMLCode"/>
          <w:rFonts w:ascii="Consolas" w:eastAsiaTheme="majorEastAsia" w:hAnsi="Consolas"/>
          <w:b/>
          <w:bCs/>
          <w:color w:val="FFFFFF"/>
          <w:shd w:val="clear" w:color="auto" w:fill="212C42"/>
        </w:rPr>
        <w:t>main</w:t>
      </w:r>
      <w:r>
        <w:rPr>
          <w:rFonts w:ascii="Source Sans Pro" w:hAnsi="Source Sans Pro"/>
          <w:color w:val="151C2B"/>
          <w:shd w:val="clear" w:color="auto" w:fill="FFFFFF"/>
        </w:rPr>
        <w:t> index.</w:t>
      </w:r>
    </w:p>
    <w:p w14:paraId="091B5C61" w14:textId="307C2C1E" w:rsidR="000D5498" w:rsidRDefault="000D5498"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The indexes tab contains all the indexes created by the user or by default.</w:t>
      </w:r>
    </w:p>
    <w:p w14:paraId="418B2EBC" w14:textId="58A4F94F" w:rsidR="000D5498" w:rsidRDefault="000D5498" w:rsidP="00E4196A">
      <w:pPr>
        <w:jc w:val="both"/>
        <w:rPr>
          <w:rStyle w:val="HTMLCode"/>
          <w:rFonts w:ascii="Consolas" w:eastAsiaTheme="majorEastAsia" w:hAnsi="Consolas"/>
          <w:b/>
          <w:bCs/>
          <w:color w:val="FFFFFF"/>
          <w:shd w:val="clear" w:color="auto" w:fill="212C42"/>
        </w:rPr>
      </w:pPr>
      <w:r>
        <w:rPr>
          <w:rFonts w:ascii="Source Sans Pro" w:hAnsi="Source Sans Pro"/>
          <w:color w:val="151C2B"/>
          <w:shd w:val="clear" w:color="auto" w:fill="FFFFFF"/>
        </w:rPr>
        <w:t>Click the </w:t>
      </w:r>
      <w:r>
        <w:rPr>
          <w:rFonts w:ascii="Source Sans Pro" w:hAnsi="Source Sans Pro"/>
          <w:b/>
          <w:bCs/>
          <w:color w:val="151C2B"/>
          <w:shd w:val="clear" w:color="auto" w:fill="FFFFFF"/>
        </w:rPr>
        <w:t>New Index</w:t>
      </w:r>
      <w:r>
        <w:rPr>
          <w:rFonts w:ascii="Source Sans Pro" w:hAnsi="Source Sans Pro"/>
          <w:color w:val="151C2B"/>
          <w:shd w:val="clear" w:color="auto" w:fill="FFFFFF"/>
        </w:rPr>
        <w:t> button, fill out the form, and click </w:t>
      </w:r>
      <w:r>
        <w:rPr>
          <w:rFonts w:ascii="Source Sans Pro" w:hAnsi="Source Sans Pro"/>
          <w:b/>
          <w:bCs/>
          <w:color w:val="151C2B"/>
          <w:shd w:val="clear" w:color="auto" w:fill="FFFFFF"/>
        </w:rPr>
        <w:t>Save </w:t>
      </w:r>
      <w:r>
        <w:rPr>
          <w:rFonts w:ascii="Source Sans Pro" w:hAnsi="Source Sans Pro"/>
          <w:color w:val="151C2B"/>
          <w:shd w:val="clear" w:color="auto" w:fill="FFFFFF"/>
        </w:rPr>
        <w:t>to create the index. Here we have created an index called </w:t>
      </w:r>
      <w:r>
        <w:rPr>
          <w:rStyle w:val="HTMLCode"/>
          <w:rFonts w:ascii="Consolas" w:eastAsiaTheme="majorEastAsia" w:hAnsi="Consolas"/>
          <w:b/>
          <w:bCs/>
          <w:color w:val="FFFFFF"/>
          <w:shd w:val="clear" w:color="auto" w:fill="212C42"/>
        </w:rPr>
        <w:t>Linux_host</w:t>
      </w:r>
    </w:p>
    <w:p w14:paraId="161D0AD9" w14:textId="07CB51F6" w:rsidR="000D5498" w:rsidRDefault="000D5498" w:rsidP="00E4196A">
      <w:pPr>
        <w:jc w:val="both"/>
      </w:pPr>
      <w:r w:rsidRPr="000D5498">
        <w:rPr>
          <w:noProof/>
        </w:rPr>
        <w:drawing>
          <wp:inline distT="0" distB="0" distL="0" distR="0" wp14:anchorId="1E13F9F3" wp14:editId="26DD1951">
            <wp:extent cx="3345180" cy="3595943"/>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7834" cy="3598795"/>
                    </a:xfrm>
                    <a:prstGeom prst="rect">
                      <a:avLst/>
                    </a:prstGeom>
                  </pic:spPr>
                </pic:pic>
              </a:graphicData>
            </a:graphic>
          </wp:inline>
        </w:drawing>
      </w:r>
    </w:p>
    <w:p w14:paraId="0A823D86" w14:textId="2C5DBBA1" w:rsidR="000D5498" w:rsidRDefault="000D5498" w:rsidP="00E4196A">
      <w:pPr>
        <w:jc w:val="both"/>
      </w:pPr>
      <w:r w:rsidRPr="000D5498">
        <w:rPr>
          <w:noProof/>
        </w:rPr>
        <w:lastRenderedPageBreak/>
        <w:drawing>
          <wp:inline distT="0" distB="0" distL="0" distR="0" wp14:anchorId="22F3E522" wp14:editId="0A29906B">
            <wp:extent cx="3759963" cy="3208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7928" cy="3214816"/>
                    </a:xfrm>
                    <a:prstGeom prst="rect">
                      <a:avLst/>
                    </a:prstGeom>
                  </pic:spPr>
                </pic:pic>
              </a:graphicData>
            </a:graphic>
          </wp:inline>
        </w:drawing>
      </w:r>
    </w:p>
    <w:p w14:paraId="36A5D7E7" w14:textId="51371E1A" w:rsidR="000D5498" w:rsidRDefault="000D5498" w:rsidP="00E4196A">
      <w:pPr>
        <w:jc w:val="both"/>
      </w:pPr>
      <w:r>
        <w:t>Configuring Forwarder:</w:t>
      </w:r>
    </w:p>
    <w:p w14:paraId="42D16041" w14:textId="0559D8D4" w:rsidR="000D5498" w:rsidRDefault="000D5498"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It's time to configure the forwarder to ensure it sends the data to the right destination. Back in the </w:t>
      </w:r>
      <w:r>
        <w:rPr>
          <w:rStyle w:val="glossary-term"/>
          <w:rFonts w:ascii="Source Sans Pro" w:hAnsi="Source Sans Pro"/>
          <w:color w:val="151C2B"/>
          <w:shd w:val="clear" w:color="auto" w:fill="FFFFFF"/>
        </w:rPr>
        <w:t>Linux</w:t>
      </w:r>
      <w:r>
        <w:rPr>
          <w:rFonts w:ascii="Source Sans Pro" w:hAnsi="Source Sans Pro"/>
          <w:color w:val="151C2B"/>
          <w:shd w:val="clear" w:color="auto" w:fill="FFFFFF"/>
        </w:rPr>
        <w:t> host terminal, go to the </w:t>
      </w:r>
      <w:r>
        <w:rPr>
          <w:rStyle w:val="HTMLCode"/>
          <w:rFonts w:ascii="Consolas" w:eastAsiaTheme="majorEastAsia" w:hAnsi="Consolas"/>
          <w:b/>
          <w:bCs/>
          <w:color w:val="FFFFFF"/>
          <w:shd w:val="clear" w:color="auto" w:fill="212C42"/>
        </w:rPr>
        <w:t>/opt/splunkforwarder/bin</w:t>
      </w:r>
      <w:r>
        <w:rPr>
          <w:rFonts w:ascii="Source Sans Pro" w:hAnsi="Source Sans Pro"/>
          <w:color w:val="151C2B"/>
          <w:shd w:val="clear" w:color="auto" w:fill="FFFFFF"/>
        </w:rPr>
        <w:t> directory:</w:t>
      </w:r>
    </w:p>
    <w:p w14:paraId="0BBEA168" w14:textId="3FA00627" w:rsidR="00965DA3" w:rsidRDefault="00965DA3" w:rsidP="00E4196A">
      <w:pPr>
        <w:jc w:val="both"/>
      </w:pPr>
      <w:r w:rsidRPr="00965DA3">
        <w:rPr>
          <w:noProof/>
        </w:rPr>
        <w:drawing>
          <wp:inline distT="0" distB="0" distL="0" distR="0" wp14:anchorId="1E05B21D" wp14:editId="45AB786D">
            <wp:extent cx="5943600" cy="565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65785"/>
                    </a:xfrm>
                    <a:prstGeom prst="rect">
                      <a:avLst/>
                    </a:prstGeom>
                  </pic:spPr>
                </pic:pic>
              </a:graphicData>
            </a:graphic>
          </wp:inline>
        </w:drawing>
      </w:r>
    </w:p>
    <w:p w14:paraId="373C461B" w14:textId="480AE054" w:rsidR="004E6C73" w:rsidRDefault="00965DA3" w:rsidP="00E4196A">
      <w:pPr>
        <w:jc w:val="both"/>
      </w:pPr>
      <w:r w:rsidRPr="00965DA3">
        <w:t>This command will add the forwarder server, which listens to port 9997.</w:t>
      </w:r>
    </w:p>
    <w:p w14:paraId="3B272A60" w14:textId="72647671" w:rsidR="00965DA3" w:rsidRDefault="00965DA3" w:rsidP="00E4196A">
      <w:pPr>
        <w:jc w:val="both"/>
      </w:pPr>
      <w:r w:rsidRPr="00965DA3">
        <w:rPr>
          <w:noProof/>
        </w:rPr>
        <w:drawing>
          <wp:inline distT="0" distB="0" distL="0" distR="0" wp14:anchorId="1320CA42" wp14:editId="6BFC0D88">
            <wp:extent cx="3947502" cy="7849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7502" cy="784928"/>
                    </a:xfrm>
                    <a:prstGeom prst="rect">
                      <a:avLst/>
                    </a:prstGeom>
                  </pic:spPr>
                </pic:pic>
              </a:graphicData>
            </a:graphic>
          </wp:inline>
        </w:drawing>
      </w:r>
    </w:p>
    <w:p w14:paraId="706695CC" w14:textId="2EBB05C3" w:rsidR="00965DA3" w:rsidRDefault="00965DA3" w:rsidP="00E4196A">
      <w:pPr>
        <w:jc w:val="both"/>
      </w:pPr>
      <w:r>
        <w:t>Linux Log sources:</w:t>
      </w:r>
    </w:p>
    <w:p w14:paraId="372D55AD" w14:textId="294310B0" w:rsidR="00965DA3" w:rsidRDefault="00965DA3" w:rsidP="00E4196A">
      <w:pPr>
        <w:jc w:val="both"/>
        <w:rPr>
          <w:rFonts w:ascii="Source Sans Pro" w:hAnsi="Source Sans Pro"/>
          <w:color w:val="151C2B"/>
          <w:shd w:val="clear" w:color="auto" w:fill="FFFFFF"/>
        </w:rPr>
      </w:pPr>
      <w:r>
        <w:rPr>
          <w:rStyle w:val="glossary-term"/>
          <w:rFonts w:ascii="Source Sans Pro" w:hAnsi="Source Sans Pro"/>
          <w:color w:val="151C2B"/>
          <w:shd w:val="clear" w:color="auto" w:fill="FFFFFF"/>
        </w:rPr>
        <w:t>Linux</w:t>
      </w:r>
      <w:r>
        <w:rPr>
          <w:rFonts w:ascii="Source Sans Pro" w:hAnsi="Source Sans Pro"/>
          <w:color w:val="151C2B"/>
          <w:shd w:val="clear" w:color="auto" w:fill="FFFFFF"/>
        </w:rPr>
        <w:t> stores all its important logs into the </w:t>
      </w:r>
      <w:r>
        <w:rPr>
          <w:rStyle w:val="HTMLCode"/>
          <w:rFonts w:ascii="Consolas" w:eastAsiaTheme="majorEastAsia" w:hAnsi="Consolas"/>
          <w:b/>
          <w:bCs/>
          <w:color w:val="FFFFFF"/>
          <w:shd w:val="clear" w:color="auto" w:fill="212C42"/>
        </w:rPr>
        <w:t>/var/log</w:t>
      </w:r>
      <w:r>
        <w:rPr>
          <w:rFonts w:ascii="Source Sans Pro" w:hAnsi="Source Sans Pro"/>
          <w:color w:val="151C2B"/>
          <w:shd w:val="clear" w:color="auto" w:fill="FFFFFF"/>
        </w:rPr>
        <w:t> file.</w:t>
      </w:r>
    </w:p>
    <w:p w14:paraId="1E44A36C" w14:textId="322B7653" w:rsidR="00965DA3" w:rsidRDefault="00965DA3" w:rsidP="00E4196A">
      <w:pPr>
        <w:jc w:val="both"/>
        <w:rPr>
          <w:rFonts w:ascii="Source Sans Pro" w:hAnsi="Source Sans Pro"/>
          <w:color w:val="151C2B"/>
          <w:shd w:val="clear" w:color="auto" w:fill="FFFFFF"/>
        </w:rPr>
      </w:pPr>
      <w:r>
        <w:rPr>
          <w:rFonts w:ascii="Source Sans Pro" w:hAnsi="Source Sans Pro"/>
          <w:color w:val="151C2B"/>
          <w:shd w:val="clear" w:color="auto" w:fill="FFFFFF"/>
        </w:rPr>
        <w:t>we will ingest syslog into </w:t>
      </w:r>
      <w:r>
        <w:rPr>
          <w:rStyle w:val="glossary-term"/>
          <w:rFonts w:ascii="Source Sans Pro" w:hAnsi="Source Sans Pro"/>
          <w:color w:val="151C2B"/>
          <w:shd w:val="clear" w:color="auto" w:fill="FFFFFF"/>
        </w:rPr>
        <w:t>Splunk</w:t>
      </w:r>
      <w:r>
        <w:rPr>
          <w:rFonts w:ascii="Source Sans Pro" w:hAnsi="Source Sans Pro"/>
          <w:color w:val="151C2B"/>
          <w:shd w:val="clear" w:color="auto" w:fill="FFFFFF"/>
        </w:rPr>
        <w:t>. All other logs can be ingested using the same method.</w:t>
      </w:r>
    </w:p>
    <w:p w14:paraId="3767D91A" w14:textId="73EBC3F9" w:rsidR="00965DA3" w:rsidRDefault="00965DA3" w:rsidP="00E4196A">
      <w:pPr>
        <w:jc w:val="both"/>
      </w:pPr>
      <w:r w:rsidRPr="00965DA3">
        <w:t>we will tell Splunk forwarder which logs files to monitor. Here, we tell Splunk Forwarder to monitor the /var/log/</w:t>
      </w:r>
      <w:r w:rsidR="00B875C0">
        <w:t>apache2</w:t>
      </w:r>
      <w:r w:rsidRPr="00965DA3">
        <w:t xml:space="preserve"> file.</w:t>
      </w:r>
    </w:p>
    <w:p w14:paraId="053DA61D" w14:textId="537F8ACD" w:rsidR="00B875C0" w:rsidRDefault="00B875C0" w:rsidP="00E4196A">
      <w:pPr>
        <w:jc w:val="both"/>
      </w:pPr>
      <w:r w:rsidRPr="00B875C0">
        <w:rPr>
          <w:noProof/>
        </w:rPr>
        <w:lastRenderedPageBreak/>
        <w:drawing>
          <wp:inline distT="0" distB="0" distL="0" distR="0" wp14:anchorId="5EFCBFA0" wp14:editId="21503F35">
            <wp:extent cx="4267570" cy="73920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570" cy="739204"/>
                    </a:xfrm>
                    <a:prstGeom prst="rect">
                      <a:avLst/>
                    </a:prstGeom>
                  </pic:spPr>
                </pic:pic>
              </a:graphicData>
            </a:graphic>
          </wp:inline>
        </w:drawing>
      </w:r>
    </w:p>
    <w:p w14:paraId="4B8170F3" w14:textId="2E8F5A61" w:rsidR="00965DA3" w:rsidRDefault="00B875C0" w:rsidP="00E4196A">
      <w:pPr>
        <w:jc w:val="both"/>
      </w:pPr>
      <w:r>
        <w:t>In the place Apache log file, we can replace with other log files to monitor.</w:t>
      </w:r>
    </w:p>
    <w:p w14:paraId="0B1C9B53" w14:textId="2BEC0F5B" w:rsidR="00B875C0" w:rsidRDefault="005926BA" w:rsidP="00E4196A">
      <w:pPr>
        <w:jc w:val="both"/>
      </w:pPr>
      <w:r>
        <w:t>I have used “logger” command to generate the log file</w:t>
      </w:r>
    </w:p>
    <w:p w14:paraId="5476552F" w14:textId="79A15165" w:rsidR="005926BA" w:rsidRDefault="005926BA" w:rsidP="00E4196A">
      <w:pPr>
        <w:jc w:val="both"/>
      </w:pPr>
      <w:r w:rsidRPr="005926BA">
        <w:rPr>
          <w:noProof/>
        </w:rPr>
        <w:drawing>
          <wp:inline distT="0" distB="0" distL="0" distR="0" wp14:anchorId="3CBC7884" wp14:editId="25683E4A">
            <wp:extent cx="3581710" cy="4191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710" cy="419136"/>
                    </a:xfrm>
                    <a:prstGeom prst="rect">
                      <a:avLst/>
                    </a:prstGeom>
                  </pic:spPr>
                </pic:pic>
              </a:graphicData>
            </a:graphic>
          </wp:inline>
        </w:drawing>
      </w:r>
    </w:p>
    <w:p w14:paraId="4DF2EBBB" w14:textId="77777777" w:rsidR="00B875C0" w:rsidRDefault="00B875C0" w:rsidP="00E4196A">
      <w:pPr>
        <w:jc w:val="both"/>
      </w:pPr>
    </w:p>
    <w:p w14:paraId="79DD556D" w14:textId="77777777" w:rsidR="007077C9" w:rsidRDefault="007077C9" w:rsidP="00E4196A">
      <w:pPr>
        <w:jc w:val="both"/>
      </w:pPr>
    </w:p>
    <w:p w14:paraId="4F425C15" w14:textId="77777777" w:rsidR="007077C9" w:rsidRDefault="007077C9" w:rsidP="00E4196A">
      <w:pPr>
        <w:jc w:val="both"/>
      </w:pPr>
    </w:p>
    <w:p w14:paraId="2B955A5D" w14:textId="77777777" w:rsidR="007077C9" w:rsidRDefault="007077C9" w:rsidP="00E4196A">
      <w:pPr>
        <w:jc w:val="both"/>
      </w:pPr>
    </w:p>
    <w:p w14:paraId="0DADEED9" w14:textId="77777777" w:rsidR="007077C9" w:rsidRDefault="007077C9" w:rsidP="00E4196A">
      <w:pPr>
        <w:jc w:val="both"/>
      </w:pPr>
    </w:p>
    <w:p w14:paraId="6708164B" w14:textId="77777777" w:rsidR="007077C9" w:rsidRDefault="007077C9" w:rsidP="00E4196A">
      <w:pPr>
        <w:jc w:val="both"/>
      </w:pPr>
    </w:p>
    <w:p w14:paraId="52C565A1" w14:textId="77777777" w:rsidR="007077C9" w:rsidRDefault="007077C9" w:rsidP="00E4196A">
      <w:pPr>
        <w:jc w:val="both"/>
      </w:pPr>
    </w:p>
    <w:p w14:paraId="0BBAFE74" w14:textId="77777777" w:rsidR="007077C9" w:rsidRDefault="007077C9" w:rsidP="00E4196A">
      <w:pPr>
        <w:jc w:val="both"/>
      </w:pPr>
    </w:p>
    <w:p w14:paraId="3267C3FC" w14:textId="77777777" w:rsidR="007077C9" w:rsidRDefault="007077C9" w:rsidP="00E4196A">
      <w:pPr>
        <w:jc w:val="both"/>
      </w:pPr>
    </w:p>
    <w:p w14:paraId="28FCE581" w14:textId="77777777" w:rsidR="007077C9" w:rsidRDefault="007077C9" w:rsidP="00E4196A">
      <w:pPr>
        <w:jc w:val="both"/>
      </w:pPr>
    </w:p>
    <w:p w14:paraId="784530FA" w14:textId="77777777" w:rsidR="007077C9" w:rsidRDefault="007077C9" w:rsidP="00E4196A">
      <w:pPr>
        <w:jc w:val="both"/>
      </w:pPr>
    </w:p>
    <w:p w14:paraId="4CC42371" w14:textId="77777777" w:rsidR="007077C9" w:rsidRDefault="007077C9" w:rsidP="00E4196A">
      <w:pPr>
        <w:jc w:val="both"/>
      </w:pPr>
    </w:p>
    <w:p w14:paraId="14F997CD" w14:textId="77777777" w:rsidR="007077C9" w:rsidRDefault="007077C9" w:rsidP="00E4196A">
      <w:pPr>
        <w:jc w:val="both"/>
      </w:pPr>
    </w:p>
    <w:p w14:paraId="515A094D" w14:textId="77777777" w:rsidR="007077C9" w:rsidRDefault="007077C9" w:rsidP="00E4196A">
      <w:pPr>
        <w:jc w:val="both"/>
      </w:pPr>
    </w:p>
    <w:p w14:paraId="23A8075D" w14:textId="77777777" w:rsidR="007077C9" w:rsidRDefault="007077C9" w:rsidP="00E4196A">
      <w:pPr>
        <w:jc w:val="both"/>
      </w:pPr>
    </w:p>
    <w:p w14:paraId="2E0E6681" w14:textId="77777777" w:rsidR="007077C9" w:rsidRDefault="007077C9" w:rsidP="00E4196A">
      <w:pPr>
        <w:jc w:val="both"/>
      </w:pPr>
    </w:p>
    <w:p w14:paraId="1DFE6B58" w14:textId="77777777" w:rsidR="007077C9" w:rsidRDefault="007077C9" w:rsidP="00E4196A">
      <w:pPr>
        <w:jc w:val="both"/>
      </w:pPr>
    </w:p>
    <w:p w14:paraId="03EC8A96" w14:textId="77777777" w:rsidR="007077C9" w:rsidRDefault="007077C9" w:rsidP="00E4196A">
      <w:pPr>
        <w:jc w:val="both"/>
      </w:pPr>
    </w:p>
    <w:p w14:paraId="5DF69B1B" w14:textId="77777777" w:rsidR="007077C9" w:rsidRDefault="007077C9" w:rsidP="00E4196A">
      <w:pPr>
        <w:jc w:val="both"/>
      </w:pPr>
    </w:p>
    <w:p w14:paraId="72212A43" w14:textId="234B254A" w:rsidR="007077C9" w:rsidRDefault="007077C9" w:rsidP="00E4196A">
      <w:pPr>
        <w:jc w:val="both"/>
      </w:pPr>
      <w:r w:rsidRPr="007077C9">
        <w:lastRenderedPageBreak/>
        <w:t>Splunk is a powerful data analytics platform used for searching, monitoring, and analyzing large amounts of machine-generated data. Data parsing in Splunk involves extracting relevant fields and transforming the data into a structured format for efficient analysis.</w:t>
      </w:r>
    </w:p>
    <w:p w14:paraId="4A5618B1" w14:textId="77777777" w:rsidR="007077C9" w:rsidRDefault="007077C9" w:rsidP="00E4196A">
      <w:pPr>
        <w:jc w:val="both"/>
      </w:pPr>
    </w:p>
    <w:p w14:paraId="25ABF1DB" w14:textId="4FBDBA1A" w:rsidR="007077C9" w:rsidRDefault="007077C9" w:rsidP="00E4196A">
      <w:pPr>
        <w:jc w:val="both"/>
        <w:rPr>
          <w:b/>
          <w:bCs/>
        </w:rPr>
      </w:pPr>
      <w:r w:rsidRPr="007077C9">
        <w:rPr>
          <w:b/>
          <w:bCs/>
        </w:rPr>
        <w:t xml:space="preserve">Splunk Data Processing: </w:t>
      </w:r>
    </w:p>
    <w:p w14:paraId="62EF76BF" w14:textId="07E4FB8F" w:rsidR="007077C9" w:rsidRDefault="007077C9" w:rsidP="00E4196A">
      <w:pPr>
        <w:jc w:val="both"/>
      </w:pPr>
      <w:r w:rsidRPr="007077C9">
        <w:t>Step 1: Understand the Data Format</w:t>
      </w:r>
      <w:r>
        <w:t>:</w:t>
      </w:r>
    </w:p>
    <w:p w14:paraId="0CFFB195" w14:textId="4B53BB65" w:rsidR="007077C9" w:rsidRDefault="007077C9" w:rsidP="007077C9">
      <w:pPr>
        <w:ind w:left="720"/>
      </w:pPr>
      <w:r w:rsidRPr="007077C9">
        <w:t>First, you need to understand the data format you want to parse. Splunk supports various data formats, such as CSV, JSON, XML, syslog, and more. Determine the format of your data source and the relevant fields you want to extract.</w:t>
      </w:r>
    </w:p>
    <w:p w14:paraId="17B1445F" w14:textId="5515DBF8" w:rsidR="007077C9" w:rsidRDefault="007077C9" w:rsidP="007077C9">
      <w:r w:rsidRPr="007077C9">
        <w:t xml:space="preserve">Step 2: Identify the </w:t>
      </w:r>
      <w:proofErr w:type="spellStart"/>
      <w:r w:rsidRPr="007077C9">
        <w:t>Sourcetype</w:t>
      </w:r>
      <w:proofErr w:type="spellEnd"/>
      <w:r>
        <w:t>:</w:t>
      </w:r>
    </w:p>
    <w:p w14:paraId="3F9441C3" w14:textId="6AAF4C19" w:rsidR="007077C9" w:rsidRDefault="007077C9" w:rsidP="007077C9">
      <w:pPr>
        <w:ind w:left="720"/>
      </w:pPr>
      <w:r w:rsidRPr="007077C9">
        <w:t xml:space="preserve">In Splunk, </w:t>
      </w:r>
      <w:r w:rsidRPr="007077C9">
        <w:rPr>
          <w:b/>
          <w:bCs/>
        </w:rPr>
        <w:t xml:space="preserve">the </w:t>
      </w:r>
      <w:proofErr w:type="spellStart"/>
      <w:r w:rsidRPr="007077C9">
        <w:rPr>
          <w:b/>
          <w:bCs/>
        </w:rPr>
        <w:t>sourcetype</w:t>
      </w:r>
      <w:proofErr w:type="spellEnd"/>
      <w:r w:rsidRPr="007077C9">
        <w:rPr>
          <w:b/>
          <w:bCs/>
        </w:rPr>
        <w:t xml:space="preserve"> represents the format of the data being indexed</w:t>
      </w:r>
      <w:r w:rsidRPr="007077C9">
        <w:t xml:space="preserve">. It helps Splunk apply the appropriate parsing rules. If your data source does not have a pre-defined </w:t>
      </w:r>
      <w:proofErr w:type="spellStart"/>
      <w:r w:rsidRPr="007077C9">
        <w:t>sourcetype</w:t>
      </w:r>
      <w:proofErr w:type="spellEnd"/>
      <w:r w:rsidRPr="007077C9">
        <w:t>, you can create a custom one in Splunk.</w:t>
      </w:r>
    </w:p>
    <w:p w14:paraId="4BADFA93" w14:textId="5362E8FA" w:rsidR="007077C9" w:rsidRDefault="007077C9" w:rsidP="007077C9">
      <w:r>
        <w:t xml:space="preserve">Step 3: </w:t>
      </w:r>
      <w:r w:rsidRPr="007077C9">
        <w:t xml:space="preserve">Configure </w:t>
      </w:r>
      <w:proofErr w:type="spellStart"/>
      <w:r w:rsidRPr="007077C9">
        <w:t>props.conf</w:t>
      </w:r>
      <w:proofErr w:type="spellEnd"/>
    </w:p>
    <w:p w14:paraId="0B5FB002" w14:textId="233E7A3E" w:rsidR="007077C9" w:rsidRDefault="007077C9" w:rsidP="007077C9">
      <w:pPr>
        <w:ind w:left="720"/>
      </w:pPr>
      <w:r w:rsidRPr="007077C9">
        <w:t xml:space="preserve">The </w:t>
      </w:r>
      <w:proofErr w:type="spellStart"/>
      <w:r w:rsidRPr="007077C9">
        <w:t>props.conf</w:t>
      </w:r>
      <w:proofErr w:type="spellEnd"/>
      <w:r w:rsidRPr="007077C9">
        <w:t xml:space="preserve"> file defines data parsing settings for specific </w:t>
      </w:r>
      <w:proofErr w:type="spellStart"/>
      <w:r w:rsidRPr="007077C9">
        <w:t>sourcetypes</w:t>
      </w:r>
      <w:proofErr w:type="spellEnd"/>
      <w:r w:rsidRPr="007077C9">
        <w:t xml:space="preserve"> or data sources. It resides in the </w:t>
      </w:r>
      <w:r w:rsidRPr="007077C9">
        <w:rPr>
          <w:b/>
          <w:bCs/>
        </w:rPr>
        <w:t>$SPLUNK_HOME/</w:t>
      </w:r>
      <w:proofErr w:type="spellStart"/>
      <w:r w:rsidRPr="007077C9">
        <w:rPr>
          <w:b/>
          <w:bCs/>
        </w:rPr>
        <w:t>etc</w:t>
      </w:r>
      <w:proofErr w:type="spellEnd"/>
      <w:r w:rsidRPr="007077C9">
        <w:rPr>
          <w:b/>
          <w:bCs/>
        </w:rPr>
        <w:t>/system/local directory</w:t>
      </w:r>
      <w:r w:rsidRPr="007077C9">
        <w:t xml:space="preserve">. Here’s an example of how you can configure </w:t>
      </w:r>
      <w:proofErr w:type="spellStart"/>
      <w:r w:rsidRPr="007077C9">
        <w:t>props.conf</w:t>
      </w:r>
      <w:proofErr w:type="spellEnd"/>
    </w:p>
    <w:p w14:paraId="0AD1DFAA" w14:textId="08EAF8A1" w:rsidR="007077C9" w:rsidRDefault="00D01CD3" w:rsidP="00D01CD3">
      <w:pPr>
        <w:ind w:left="720"/>
        <w:jc w:val="center"/>
      </w:pPr>
      <w:r w:rsidRPr="00D01CD3">
        <w:rPr>
          <w:noProof/>
        </w:rPr>
        <w:drawing>
          <wp:inline distT="0" distB="0" distL="0" distR="0" wp14:anchorId="3950F09C" wp14:editId="712B6C62">
            <wp:extent cx="3368332" cy="624894"/>
            <wp:effectExtent l="0" t="0" r="3810" b="3810"/>
            <wp:docPr id="5298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5365" name=""/>
                    <pic:cNvPicPr/>
                  </pic:nvPicPr>
                  <pic:blipFill>
                    <a:blip r:embed="rId39"/>
                    <a:stretch>
                      <a:fillRect/>
                    </a:stretch>
                  </pic:blipFill>
                  <pic:spPr>
                    <a:xfrm>
                      <a:off x="0" y="0"/>
                      <a:ext cx="3368332" cy="624894"/>
                    </a:xfrm>
                    <a:prstGeom prst="rect">
                      <a:avLst/>
                    </a:prstGeom>
                  </pic:spPr>
                </pic:pic>
              </a:graphicData>
            </a:graphic>
          </wp:inline>
        </w:drawing>
      </w:r>
    </w:p>
    <w:p w14:paraId="0A2B3C13" w14:textId="7D17323C" w:rsidR="00D01CD3" w:rsidRDefault="00D01CD3" w:rsidP="00D01CD3">
      <w:r>
        <w:t xml:space="preserve">Step 4: </w:t>
      </w:r>
      <w:r w:rsidRPr="00D01CD3">
        <w:t>Define Field Extractions</w:t>
      </w:r>
    </w:p>
    <w:p w14:paraId="5C6DE7D8" w14:textId="58EC76AD" w:rsidR="00D01CD3" w:rsidRDefault="00D01CD3" w:rsidP="00D01CD3">
      <w:pPr>
        <w:ind w:left="720"/>
      </w:pPr>
      <w:r w:rsidRPr="00D01CD3">
        <w:t xml:space="preserve">You can define regular expressions or use pre-built extraction techniques to parse fields from the data. Here’s an example of defining field extractions in </w:t>
      </w:r>
      <w:proofErr w:type="spellStart"/>
      <w:r w:rsidRPr="00D01CD3">
        <w:t>props.conf</w:t>
      </w:r>
      <w:proofErr w:type="spellEnd"/>
      <w:r w:rsidRPr="00D01CD3">
        <w:t>:</w:t>
      </w:r>
    </w:p>
    <w:p w14:paraId="2C197B10" w14:textId="21CD66E0" w:rsidR="00D01CD3" w:rsidRDefault="00D01CD3" w:rsidP="00D01CD3">
      <w:pPr>
        <w:ind w:left="720"/>
        <w:jc w:val="center"/>
      </w:pPr>
      <w:r w:rsidRPr="00D01CD3">
        <w:rPr>
          <w:noProof/>
        </w:rPr>
        <w:drawing>
          <wp:inline distT="0" distB="0" distL="0" distR="0" wp14:anchorId="5FF07684" wp14:editId="26FF894F">
            <wp:extent cx="4938188" cy="952583"/>
            <wp:effectExtent l="0" t="0" r="0" b="0"/>
            <wp:docPr id="207043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1782" name=""/>
                    <pic:cNvPicPr/>
                  </pic:nvPicPr>
                  <pic:blipFill>
                    <a:blip r:embed="rId40"/>
                    <a:stretch>
                      <a:fillRect/>
                    </a:stretch>
                  </pic:blipFill>
                  <pic:spPr>
                    <a:xfrm>
                      <a:off x="0" y="0"/>
                      <a:ext cx="4938188" cy="952583"/>
                    </a:xfrm>
                    <a:prstGeom prst="rect">
                      <a:avLst/>
                    </a:prstGeom>
                  </pic:spPr>
                </pic:pic>
              </a:graphicData>
            </a:graphic>
          </wp:inline>
        </w:drawing>
      </w:r>
    </w:p>
    <w:p w14:paraId="1A2C4A61" w14:textId="4A5DC6C3" w:rsidR="00D01CD3" w:rsidRDefault="00D01CD3" w:rsidP="00D01CD3">
      <w:pPr>
        <w:ind w:left="720"/>
      </w:pPr>
      <w:r w:rsidRPr="00D01CD3">
        <w:t xml:space="preserve">Replace </w:t>
      </w:r>
      <w:proofErr w:type="spellStart"/>
      <w:r w:rsidRPr="00D01CD3">
        <w:rPr>
          <w:b/>
          <w:bCs/>
        </w:rPr>
        <w:t>your_sourcetype</w:t>
      </w:r>
      <w:proofErr w:type="spellEnd"/>
      <w:r w:rsidRPr="00D01CD3">
        <w:t xml:space="preserve"> with the actual </w:t>
      </w:r>
      <w:proofErr w:type="spellStart"/>
      <w:r w:rsidRPr="00D01CD3">
        <w:rPr>
          <w:b/>
          <w:bCs/>
        </w:rPr>
        <w:t>sourcetype</w:t>
      </w:r>
      <w:proofErr w:type="spellEnd"/>
      <w:r w:rsidRPr="00D01CD3">
        <w:t xml:space="preserve"> name you defined. </w:t>
      </w:r>
      <w:r w:rsidRPr="00D01CD3">
        <w:rPr>
          <w:b/>
          <w:bCs/>
        </w:rPr>
        <w:t>fieldname1</w:t>
      </w:r>
      <w:r w:rsidRPr="00D01CD3">
        <w:t xml:space="preserve"> and </w:t>
      </w:r>
      <w:r w:rsidRPr="00D01CD3">
        <w:rPr>
          <w:b/>
          <w:bCs/>
        </w:rPr>
        <w:t>fieldname2</w:t>
      </w:r>
      <w:r w:rsidRPr="00D01CD3">
        <w:t xml:space="preserve"> represent the names of the fields you want to extract, while regular_expression1 and regular_expression2 are the regular expressions used to match and extract the desired values.</w:t>
      </w:r>
    </w:p>
    <w:p w14:paraId="26D63DA2" w14:textId="5A7B2B73" w:rsidR="00D01CD3" w:rsidRDefault="00D01CD3" w:rsidP="00D01CD3">
      <w:r>
        <w:lastRenderedPageBreak/>
        <w:t xml:space="preserve">Step 5: </w:t>
      </w:r>
      <w:r w:rsidRPr="00D01CD3">
        <w:t>Save and Restart Splunk</w:t>
      </w:r>
    </w:p>
    <w:p w14:paraId="16E2F6CE" w14:textId="06515B03" w:rsidR="00D01CD3" w:rsidRDefault="00D01CD3" w:rsidP="00D01CD3">
      <w:pPr>
        <w:ind w:left="720"/>
      </w:pPr>
      <w:r w:rsidRPr="00D01CD3">
        <w:t xml:space="preserve">After making changes to </w:t>
      </w:r>
      <w:proofErr w:type="spellStart"/>
      <w:r w:rsidRPr="00D01CD3">
        <w:rPr>
          <w:b/>
          <w:bCs/>
        </w:rPr>
        <w:t>props.conf</w:t>
      </w:r>
      <w:proofErr w:type="spellEnd"/>
      <w:r w:rsidRPr="00D01CD3">
        <w:t>, save the file, and restart Splunk to apply the new configurations. You can do this using the Splunk web interface or by using the command line.</w:t>
      </w:r>
    </w:p>
    <w:p w14:paraId="4ADC8D08" w14:textId="73A2FCC9" w:rsidR="00D01CD3" w:rsidRDefault="00D01CD3" w:rsidP="00D01CD3">
      <w:r w:rsidRPr="00D01CD3">
        <w:t>Step 6: Verify and Search the Data</w:t>
      </w:r>
    </w:p>
    <w:p w14:paraId="50E21269" w14:textId="0A7FDB90" w:rsidR="00D01CD3" w:rsidRDefault="00D01CD3" w:rsidP="00D01CD3">
      <w:pPr>
        <w:ind w:left="720"/>
      </w:pPr>
      <w:r w:rsidRPr="00D01CD3">
        <w:t>Once Splunk restarts, you can search and verify that the data is being parsed correctly. You can use the extracted fields to filter and analyze the data effectively.</w:t>
      </w:r>
    </w:p>
    <w:p w14:paraId="1F8EC413" w14:textId="77777777" w:rsidR="00D01CD3" w:rsidRDefault="00D01CD3" w:rsidP="00D01CD3"/>
    <w:p w14:paraId="296ECE3D" w14:textId="141811BF" w:rsidR="00D01CD3" w:rsidRDefault="00D01CD3" w:rsidP="00D01CD3">
      <w:pPr>
        <w:rPr>
          <w:b/>
          <w:bCs/>
        </w:rPr>
      </w:pPr>
      <w:r w:rsidRPr="00D01CD3">
        <w:rPr>
          <w:b/>
          <w:bCs/>
        </w:rPr>
        <w:t>Exploring Splunk Configuration files</w:t>
      </w:r>
    </w:p>
    <w:p w14:paraId="55873630" w14:textId="15276826" w:rsidR="00D01CD3" w:rsidRDefault="00D01CD3" w:rsidP="00D01CD3">
      <w:r w:rsidRPr="00D01CD3">
        <w:t>Splunk uses several configuration files to control various data processing and indexing aspects</w:t>
      </w:r>
      <w:r>
        <w:t>.</w:t>
      </w:r>
    </w:p>
    <w:p w14:paraId="76BF3D5C" w14:textId="47056E73" w:rsidR="00D01CD3" w:rsidRPr="004A6CC1" w:rsidRDefault="00D01CD3" w:rsidP="004A6CC1">
      <w:pPr>
        <w:pStyle w:val="ListParagraph"/>
        <w:numPr>
          <w:ilvl w:val="0"/>
          <w:numId w:val="7"/>
        </w:numPr>
        <w:rPr>
          <w:b/>
          <w:bCs/>
        </w:rPr>
      </w:pPr>
      <w:proofErr w:type="spellStart"/>
      <w:r w:rsidRPr="004A6CC1">
        <w:rPr>
          <w:b/>
          <w:bCs/>
        </w:rPr>
        <w:t>inputs.conf</w:t>
      </w:r>
      <w:proofErr w:type="spellEnd"/>
      <w:r w:rsidRPr="004A6CC1">
        <w:rPr>
          <w:b/>
          <w:bCs/>
        </w:rPr>
        <w:t>:</w:t>
      </w:r>
    </w:p>
    <w:p w14:paraId="197C2440" w14:textId="33C4D0F6" w:rsidR="00D01CD3" w:rsidRDefault="00D01CD3" w:rsidP="004A6CC1">
      <w:pPr>
        <w:ind w:firstLine="720"/>
      </w:pPr>
      <w:r w:rsidRPr="00D01CD3">
        <w:t>Defines data inputs and how to collect data from different sources.</w:t>
      </w:r>
    </w:p>
    <w:p w14:paraId="11095F5A" w14:textId="0CDAAB32" w:rsidR="00D01CD3" w:rsidRDefault="00D01CD3" w:rsidP="00D01CD3">
      <w:pPr>
        <w:ind w:left="720"/>
      </w:pPr>
      <w:r w:rsidRPr="00D01CD3">
        <w:rPr>
          <w:noProof/>
        </w:rPr>
        <w:drawing>
          <wp:inline distT="0" distB="0" distL="0" distR="0" wp14:anchorId="3BE665EC" wp14:editId="52BD0D62">
            <wp:extent cx="5943600" cy="1153160"/>
            <wp:effectExtent l="0" t="0" r="0" b="8890"/>
            <wp:docPr id="140910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01683" name=""/>
                    <pic:cNvPicPr/>
                  </pic:nvPicPr>
                  <pic:blipFill>
                    <a:blip r:embed="rId41"/>
                    <a:stretch>
                      <a:fillRect/>
                    </a:stretch>
                  </pic:blipFill>
                  <pic:spPr>
                    <a:xfrm>
                      <a:off x="0" y="0"/>
                      <a:ext cx="5943600" cy="1153160"/>
                    </a:xfrm>
                    <a:prstGeom prst="rect">
                      <a:avLst/>
                    </a:prstGeom>
                  </pic:spPr>
                </pic:pic>
              </a:graphicData>
            </a:graphic>
          </wp:inline>
        </w:drawing>
      </w:r>
    </w:p>
    <w:p w14:paraId="5A00CA26" w14:textId="015ADCFB" w:rsidR="00D01CD3" w:rsidRPr="00D01CD3" w:rsidRDefault="00D01CD3" w:rsidP="00D01CD3">
      <w:pPr>
        <w:pStyle w:val="ListParagraph"/>
        <w:numPr>
          <w:ilvl w:val="0"/>
          <w:numId w:val="6"/>
        </w:numPr>
      </w:pPr>
      <w:proofErr w:type="spellStart"/>
      <w:r w:rsidRPr="00D01CD3">
        <w:rPr>
          <w:b/>
          <w:bCs/>
        </w:rPr>
        <w:t>props.conf</w:t>
      </w:r>
      <w:proofErr w:type="spellEnd"/>
    </w:p>
    <w:p w14:paraId="35B89C9A" w14:textId="19341502" w:rsidR="00D01CD3" w:rsidRDefault="00D01CD3" w:rsidP="00D01CD3">
      <w:pPr>
        <w:ind w:left="360"/>
      </w:pPr>
      <w:r w:rsidRPr="00D01CD3">
        <w:t xml:space="preserve">Specifies parsing rules for different </w:t>
      </w:r>
      <w:proofErr w:type="spellStart"/>
      <w:r w:rsidRPr="00D01CD3">
        <w:t>sourcetypes</w:t>
      </w:r>
      <w:proofErr w:type="spellEnd"/>
      <w:r w:rsidRPr="00D01CD3">
        <w:t xml:space="preserve"> to extract fields and define field extractions.</w:t>
      </w:r>
    </w:p>
    <w:p w14:paraId="4E5028FB" w14:textId="49EAFF4E" w:rsidR="00D01CD3" w:rsidRDefault="00D01CD3" w:rsidP="00D01CD3">
      <w:pPr>
        <w:ind w:left="360"/>
        <w:jc w:val="center"/>
      </w:pPr>
      <w:r w:rsidRPr="00D01CD3">
        <w:rPr>
          <w:noProof/>
        </w:rPr>
        <w:drawing>
          <wp:inline distT="0" distB="0" distL="0" distR="0" wp14:anchorId="575132CB" wp14:editId="7806641C">
            <wp:extent cx="5943600" cy="1214755"/>
            <wp:effectExtent l="0" t="0" r="0" b="4445"/>
            <wp:docPr id="132852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29462" name=""/>
                    <pic:cNvPicPr/>
                  </pic:nvPicPr>
                  <pic:blipFill>
                    <a:blip r:embed="rId42"/>
                    <a:stretch>
                      <a:fillRect/>
                    </a:stretch>
                  </pic:blipFill>
                  <pic:spPr>
                    <a:xfrm>
                      <a:off x="0" y="0"/>
                      <a:ext cx="5943600" cy="1214755"/>
                    </a:xfrm>
                    <a:prstGeom prst="rect">
                      <a:avLst/>
                    </a:prstGeom>
                  </pic:spPr>
                </pic:pic>
              </a:graphicData>
            </a:graphic>
          </wp:inline>
        </w:drawing>
      </w:r>
    </w:p>
    <w:p w14:paraId="0AEA4D4E" w14:textId="22717054" w:rsidR="00D01CD3" w:rsidRPr="004A6CC1" w:rsidRDefault="004A6CC1" w:rsidP="004A6CC1">
      <w:pPr>
        <w:pStyle w:val="ListParagraph"/>
        <w:numPr>
          <w:ilvl w:val="0"/>
          <w:numId w:val="6"/>
        </w:numPr>
      </w:pPr>
      <w:proofErr w:type="spellStart"/>
      <w:r w:rsidRPr="004A6CC1">
        <w:rPr>
          <w:b/>
          <w:bCs/>
        </w:rPr>
        <w:t>transforms.conf</w:t>
      </w:r>
      <w:proofErr w:type="spellEnd"/>
    </w:p>
    <w:p w14:paraId="5ED0AAD7" w14:textId="7065B7F3" w:rsidR="004A6CC1" w:rsidRDefault="004A6CC1" w:rsidP="004A6CC1">
      <w:pPr>
        <w:ind w:left="360"/>
      </w:pPr>
      <w:r w:rsidRPr="004A6CC1">
        <w:t>Allows you to define field transformations and enrichments on indexed events.</w:t>
      </w:r>
    </w:p>
    <w:p w14:paraId="661EE23E" w14:textId="4B462C30" w:rsidR="004A6CC1" w:rsidRDefault="004A6CC1" w:rsidP="004A6CC1">
      <w:pPr>
        <w:ind w:left="360"/>
      </w:pPr>
      <w:r w:rsidRPr="004A6CC1">
        <w:rPr>
          <w:noProof/>
        </w:rPr>
        <w:lastRenderedPageBreak/>
        <w:drawing>
          <wp:inline distT="0" distB="0" distL="0" distR="0" wp14:anchorId="5E1A0361" wp14:editId="4836117A">
            <wp:extent cx="5943600" cy="968375"/>
            <wp:effectExtent l="0" t="0" r="0" b="3175"/>
            <wp:docPr id="171653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37421" name=""/>
                    <pic:cNvPicPr/>
                  </pic:nvPicPr>
                  <pic:blipFill>
                    <a:blip r:embed="rId43"/>
                    <a:stretch>
                      <a:fillRect/>
                    </a:stretch>
                  </pic:blipFill>
                  <pic:spPr>
                    <a:xfrm>
                      <a:off x="0" y="0"/>
                      <a:ext cx="5943600" cy="968375"/>
                    </a:xfrm>
                    <a:prstGeom prst="rect">
                      <a:avLst/>
                    </a:prstGeom>
                  </pic:spPr>
                </pic:pic>
              </a:graphicData>
            </a:graphic>
          </wp:inline>
        </w:drawing>
      </w:r>
    </w:p>
    <w:p w14:paraId="5DF36625" w14:textId="4DDC0BE5" w:rsidR="004A6CC1" w:rsidRPr="004A6CC1" w:rsidRDefault="004A6CC1" w:rsidP="004A6CC1">
      <w:pPr>
        <w:pStyle w:val="ListParagraph"/>
        <w:numPr>
          <w:ilvl w:val="0"/>
          <w:numId w:val="6"/>
        </w:numPr>
      </w:pPr>
      <w:proofErr w:type="spellStart"/>
      <w:r w:rsidRPr="004A6CC1">
        <w:rPr>
          <w:b/>
          <w:bCs/>
        </w:rPr>
        <w:t>indexes.conf</w:t>
      </w:r>
      <w:proofErr w:type="spellEnd"/>
    </w:p>
    <w:p w14:paraId="04938FA2" w14:textId="042181E5" w:rsidR="004A6CC1" w:rsidRDefault="004A6CC1" w:rsidP="004A6CC1">
      <w:pPr>
        <w:ind w:left="360"/>
      </w:pPr>
      <w:r w:rsidRPr="004A6CC1">
        <w:t>Manages the configuration of indexes in Splunk, including storage, retention policies, and access control.</w:t>
      </w:r>
    </w:p>
    <w:p w14:paraId="3CED8635" w14:textId="7647D56E" w:rsidR="004A6CC1" w:rsidRDefault="004A6CC1" w:rsidP="004A6CC1">
      <w:pPr>
        <w:ind w:left="360"/>
        <w:jc w:val="center"/>
      </w:pPr>
      <w:r w:rsidRPr="004A6CC1">
        <w:rPr>
          <w:noProof/>
        </w:rPr>
        <w:drawing>
          <wp:inline distT="0" distB="0" distL="0" distR="0" wp14:anchorId="3CD3C3FD" wp14:editId="01B96836">
            <wp:extent cx="5943600" cy="1487805"/>
            <wp:effectExtent l="0" t="0" r="0" b="0"/>
            <wp:docPr id="209054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46069" name=""/>
                    <pic:cNvPicPr/>
                  </pic:nvPicPr>
                  <pic:blipFill>
                    <a:blip r:embed="rId44"/>
                    <a:stretch>
                      <a:fillRect/>
                    </a:stretch>
                  </pic:blipFill>
                  <pic:spPr>
                    <a:xfrm>
                      <a:off x="0" y="0"/>
                      <a:ext cx="5943600" cy="1487805"/>
                    </a:xfrm>
                    <a:prstGeom prst="rect">
                      <a:avLst/>
                    </a:prstGeom>
                  </pic:spPr>
                </pic:pic>
              </a:graphicData>
            </a:graphic>
          </wp:inline>
        </w:drawing>
      </w:r>
    </w:p>
    <w:p w14:paraId="5C31D05B" w14:textId="10434F14" w:rsidR="004A6CC1" w:rsidRPr="004A6CC1" w:rsidRDefault="004A6CC1" w:rsidP="004A6CC1">
      <w:pPr>
        <w:pStyle w:val="ListParagraph"/>
        <w:numPr>
          <w:ilvl w:val="0"/>
          <w:numId w:val="6"/>
        </w:numPr>
      </w:pPr>
      <w:proofErr w:type="spellStart"/>
      <w:r w:rsidRPr="004A6CC1">
        <w:rPr>
          <w:b/>
          <w:bCs/>
        </w:rPr>
        <w:t>outputs.conf</w:t>
      </w:r>
      <w:proofErr w:type="spellEnd"/>
    </w:p>
    <w:p w14:paraId="7B7A422C" w14:textId="77777777" w:rsidR="004A6CC1" w:rsidRDefault="004A6CC1" w:rsidP="004A6CC1">
      <w:pPr>
        <w:shd w:val="clear" w:color="auto" w:fill="FFFFFF"/>
        <w:spacing w:after="0" w:line="240" w:lineRule="auto"/>
        <w:ind w:left="360"/>
        <w:rPr>
          <w:rFonts w:ascii="Source Sans Pro" w:eastAsia="Times New Roman" w:hAnsi="Source Sans Pro" w:cs="Times New Roman"/>
          <w:color w:val="151C2B"/>
          <w:kern w:val="0"/>
          <w14:ligatures w14:val="none"/>
        </w:rPr>
      </w:pPr>
      <w:r w:rsidRPr="004A6CC1">
        <w:rPr>
          <w:rFonts w:ascii="Source Sans Pro" w:eastAsia="Times New Roman" w:hAnsi="Source Sans Pro" w:cs="Times New Roman"/>
          <w:color w:val="151C2B"/>
          <w:kern w:val="0"/>
          <w14:ligatures w14:val="none"/>
        </w:rPr>
        <w:t>Specifies the destination and settings for sending indexed data to various outputs, such as remote Splunk instances or third-party systems.</w:t>
      </w:r>
    </w:p>
    <w:p w14:paraId="594BF3CD" w14:textId="77777777" w:rsidR="004A6CC1" w:rsidRDefault="004A6CC1" w:rsidP="004A6CC1">
      <w:pPr>
        <w:shd w:val="clear" w:color="auto" w:fill="FFFFFF"/>
        <w:spacing w:after="0" w:line="240" w:lineRule="auto"/>
        <w:ind w:left="360"/>
        <w:rPr>
          <w:rFonts w:ascii="Source Sans Pro" w:eastAsia="Times New Roman" w:hAnsi="Source Sans Pro" w:cs="Times New Roman"/>
          <w:color w:val="151C2B"/>
          <w:kern w:val="0"/>
          <w14:ligatures w14:val="none"/>
        </w:rPr>
      </w:pPr>
    </w:p>
    <w:p w14:paraId="1AD52B38" w14:textId="22020A77" w:rsidR="004A6CC1" w:rsidRDefault="004A6CC1" w:rsidP="004A6CC1">
      <w:pPr>
        <w:shd w:val="clear" w:color="auto" w:fill="FFFFFF"/>
        <w:spacing w:after="0" w:line="240" w:lineRule="auto"/>
        <w:ind w:left="360"/>
        <w:jc w:val="center"/>
        <w:rPr>
          <w:rFonts w:ascii="Source Sans Pro" w:eastAsia="Times New Roman" w:hAnsi="Source Sans Pro" w:cs="Times New Roman"/>
          <w:color w:val="151C2B"/>
          <w:kern w:val="0"/>
          <w14:ligatures w14:val="none"/>
        </w:rPr>
      </w:pPr>
      <w:r w:rsidRPr="004A6CC1">
        <w:rPr>
          <w:rFonts w:ascii="Source Sans Pro" w:eastAsia="Times New Roman" w:hAnsi="Source Sans Pro" w:cs="Times New Roman"/>
          <w:noProof/>
          <w:color w:val="151C2B"/>
          <w:kern w:val="0"/>
          <w14:ligatures w14:val="none"/>
        </w:rPr>
        <w:drawing>
          <wp:inline distT="0" distB="0" distL="0" distR="0" wp14:anchorId="435841EF" wp14:editId="4462CBDB">
            <wp:extent cx="5943600" cy="1330960"/>
            <wp:effectExtent l="0" t="0" r="0" b="2540"/>
            <wp:docPr id="85752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24279" name=""/>
                    <pic:cNvPicPr/>
                  </pic:nvPicPr>
                  <pic:blipFill>
                    <a:blip r:embed="rId45"/>
                    <a:stretch>
                      <a:fillRect/>
                    </a:stretch>
                  </pic:blipFill>
                  <pic:spPr>
                    <a:xfrm>
                      <a:off x="0" y="0"/>
                      <a:ext cx="5943600" cy="1330960"/>
                    </a:xfrm>
                    <a:prstGeom prst="rect">
                      <a:avLst/>
                    </a:prstGeom>
                  </pic:spPr>
                </pic:pic>
              </a:graphicData>
            </a:graphic>
          </wp:inline>
        </w:drawing>
      </w:r>
    </w:p>
    <w:p w14:paraId="70F19D95" w14:textId="77777777" w:rsidR="004A6CC1" w:rsidRDefault="004A6CC1" w:rsidP="004A6CC1">
      <w:pPr>
        <w:shd w:val="clear" w:color="auto" w:fill="FFFFFF"/>
        <w:spacing w:after="0" w:line="240" w:lineRule="auto"/>
        <w:ind w:left="360"/>
        <w:jc w:val="center"/>
        <w:rPr>
          <w:rFonts w:ascii="Source Sans Pro" w:eastAsia="Times New Roman" w:hAnsi="Source Sans Pro" w:cs="Times New Roman"/>
          <w:color w:val="151C2B"/>
          <w:kern w:val="0"/>
          <w14:ligatures w14:val="none"/>
        </w:rPr>
      </w:pPr>
    </w:p>
    <w:p w14:paraId="62FC65FA" w14:textId="7B4DE0D0" w:rsidR="004A6CC1" w:rsidRPr="004A6CC1" w:rsidRDefault="004A6CC1" w:rsidP="004A6CC1">
      <w:pPr>
        <w:pStyle w:val="ListParagraph"/>
        <w:numPr>
          <w:ilvl w:val="0"/>
          <w:numId w:val="6"/>
        </w:numPr>
        <w:shd w:val="clear" w:color="auto" w:fill="FFFFFF"/>
        <w:spacing w:after="0" w:line="240" w:lineRule="auto"/>
        <w:rPr>
          <w:rFonts w:ascii="Source Sans Pro" w:eastAsia="Times New Roman" w:hAnsi="Source Sans Pro" w:cs="Times New Roman"/>
          <w:color w:val="151C2B"/>
          <w:kern w:val="0"/>
          <w14:ligatures w14:val="none"/>
        </w:rPr>
      </w:pPr>
      <w:proofErr w:type="spellStart"/>
      <w:r w:rsidRPr="004A6CC1">
        <w:rPr>
          <w:rFonts w:ascii="Source Sans Pro" w:eastAsia="Times New Roman" w:hAnsi="Source Sans Pro" w:cs="Times New Roman"/>
          <w:b/>
          <w:bCs/>
          <w:color w:val="151C2B"/>
          <w:kern w:val="0"/>
          <w14:ligatures w14:val="none"/>
        </w:rPr>
        <w:t>authentication.conf</w:t>
      </w:r>
      <w:proofErr w:type="spellEnd"/>
    </w:p>
    <w:p w14:paraId="16B0023D" w14:textId="77777777" w:rsidR="004A6CC1" w:rsidRPr="004A6CC1" w:rsidRDefault="004A6CC1" w:rsidP="004A6CC1">
      <w:pPr>
        <w:shd w:val="clear" w:color="auto" w:fill="FFFFFF"/>
        <w:spacing w:after="0" w:line="240" w:lineRule="auto"/>
        <w:rPr>
          <w:rFonts w:ascii="Source Sans Pro" w:eastAsia="Times New Roman" w:hAnsi="Source Sans Pro" w:cs="Times New Roman"/>
          <w:color w:val="151C2B"/>
          <w:kern w:val="0"/>
          <w14:ligatures w14:val="none"/>
        </w:rPr>
      </w:pPr>
    </w:p>
    <w:p w14:paraId="1AE8CF71" w14:textId="2BF03756" w:rsidR="004A6CC1" w:rsidRDefault="004A6CC1" w:rsidP="004A6CC1">
      <w:pPr>
        <w:shd w:val="clear" w:color="auto" w:fill="FFFFFF"/>
        <w:spacing w:after="0" w:line="240" w:lineRule="auto"/>
        <w:ind w:left="360"/>
        <w:rPr>
          <w:rFonts w:ascii="Source Sans Pro" w:eastAsia="Times New Roman" w:hAnsi="Source Sans Pro" w:cs="Times New Roman"/>
          <w:color w:val="151C2B"/>
          <w:kern w:val="0"/>
          <w14:ligatures w14:val="none"/>
        </w:rPr>
      </w:pPr>
      <w:r w:rsidRPr="004A6CC1">
        <w:rPr>
          <w:rFonts w:ascii="Source Sans Pro" w:eastAsia="Times New Roman" w:hAnsi="Source Sans Pro" w:cs="Times New Roman"/>
          <w:color w:val="151C2B"/>
          <w:kern w:val="0"/>
          <w14:ligatures w14:val="none"/>
        </w:rPr>
        <w:t>Manages authentication settings and user authentication methods.</w:t>
      </w:r>
    </w:p>
    <w:p w14:paraId="1BC0D7DB" w14:textId="74D6E651" w:rsidR="004A6CC1" w:rsidRDefault="004A6CC1" w:rsidP="004A6CC1">
      <w:pPr>
        <w:shd w:val="clear" w:color="auto" w:fill="FFFFFF"/>
        <w:spacing w:after="0" w:line="240" w:lineRule="auto"/>
        <w:ind w:left="360"/>
        <w:rPr>
          <w:rFonts w:ascii="Source Sans Pro" w:eastAsia="Times New Roman" w:hAnsi="Source Sans Pro" w:cs="Times New Roman"/>
          <w:color w:val="151C2B"/>
          <w:kern w:val="0"/>
          <w14:ligatures w14:val="none"/>
        </w:rPr>
      </w:pPr>
      <w:r w:rsidRPr="004A6CC1">
        <w:rPr>
          <w:rFonts w:ascii="Source Sans Pro" w:eastAsia="Times New Roman" w:hAnsi="Source Sans Pro" w:cs="Times New Roman"/>
          <w:noProof/>
          <w:color w:val="151C2B"/>
          <w:kern w:val="0"/>
          <w14:ligatures w14:val="none"/>
        </w:rPr>
        <w:drawing>
          <wp:inline distT="0" distB="0" distL="0" distR="0" wp14:anchorId="734E9FDE" wp14:editId="5BA2C1FB">
            <wp:extent cx="5943600" cy="1643380"/>
            <wp:effectExtent l="0" t="0" r="0" b="0"/>
            <wp:docPr id="70129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97226" name=""/>
                    <pic:cNvPicPr/>
                  </pic:nvPicPr>
                  <pic:blipFill>
                    <a:blip r:embed="rId46"/>
                    <a:stretch>
                      <a:fillRect/>
                    </a:stretch>
                  </pic:blipFill>
                  <pic:spPr>
                    <a:xfrm>
                      <a:off x="0" y="0"/>
                      <a:ext cx="5943600" cy="1643380"/>
                    </a:xfrm>
                    <a:prstGeom prst="rect">
                      <a:avLst/>
                    </a:prstGeom>
                  </pic:spPr>
                </pic:pic>
              </a:graphicData>
            </a:graphic>
          </wp:inline>
        </w:drawing>
      </w:r>
    </w:p>
    <w:p w14:paraId="18B1A98C" w14:textId="7D9612FA" w:rsidR="004A6CC1" w:rsidRDefault="004A6CC1" w:rsidP="004A6CC1">
      <w:pPr>
        <w:shd w:val="clear" w:color="auto" w:fill="FFFFFF"/>
        <w:spacing w:after="0" w:line="240" w:lineRule="auto"/>
        <w:rPr>
          <w:rStyle w:val="Hyperlink"/>
          <w:rFonts w:ascii="Source Sans Pro" w:eastAsia="Times New Roman" w:hAnsi="Source Sans Pro" w:cs="Times New Roman"/>
          <w:kern w:val="0"/>
          <w14:ligatures w14:val="none"/>
        </w:rPr>
      </w:pPr>
      <w:r>
        <w:rPr>
          <w:rFonts w:ascii="Source Sans Pro" w:eastAsia="Times New Roman" w:hAnsi="Source Sans Pro" w:cs="Times New Roman"/>
          <w:color w:val="151C2B"/>
          <w:kern w:val="0"/>
          <w14:ligatures w14:val="none"/>
        </w:rPr>
        <w:lastRenderedPageBreak/>
        <w:t xml:space="preserve">Reference: </w:t>
      </w:r>
      <w:hyperlink r:id="rId47" w:history="1">
        <w:r w:rsidRPr="004A6CC1">
          <w:rPr>
            <w:rStyle w:val="Hyperlink"/>
            <w:rFonts w:ascii="Source Sans Pro" w:eastAsia="Times New Roman" w:hAnsi="Source Sans Pro" w:cs="Times New Roman"/>
            <w:kern w:val="0"/>
            <w14:ligatures w14:val="none"/>
          </w:rPr>
          <w:t>https://docs.splunk.com/Documentation/Splunk/9.3.0/Admin/Aboutconfigurationfiles</w:t>
        </w:r>
      </w:hyperlink>
    </w:p>
    <w:p w14:paraId="7EE1EF2C" w14:textId="77777777" w:rsidR="00FC30BA" w:rsidRDefault="00FC30BA" w:rsidP="004A6CC1">
      <w:pPr>
        <w:shd w:val="clear" w:color="auto" w:fill="FFFFFF"/>
        <w:spacing w:after="0" w:line="240" w:lineRule="auto"/>
        <w:rPr>
          <w:rStyle w:val="Hyperlink"/>
          <w:rFonts w:ascii="Source Sans Pro" w:eastAsia="Times New Roman" w:hAnsi="Source Sans Pro" w:cs="Times New Roman"/>
          <w:kern w:val="0"/>
          <w14:ligatures w14:val="none"/>
        </w:rPr>
      </w:pPr>
    </w:p>
    <w:p w14:paraId="19D8C852" w14:textId="2ACD0204" w:rsidR="00FC30BA" w:rsidRDefault="00FC30BA" w:rsidP="004A6CC1">
      <w:pPr>
        <w:shd w:val="clear" w:color="auto" w:fill="FFFFFF"/>
        <w:spacing w:after="0" w:line="240" w:lineRule="auto"/>
        <w:rPr>
          <w:rFonts w:ascii="Source Sans Pro" w:eastAsia="Times New Roman" w:hAnsi="Source Sans Pro" w:cs="Times New Roman"/>
          <w:b/>
          <w:bCs/>
          <w:color w:val="151C2B"/>
          <w:kern w:val="0"/>
          <w14:ligatures w14:val="none"/>
        </w:rPr>
      </w:pPr>
      <w:r w:rsidRPr="00FC30BA">
        <w:rPr>
          <w:rFonts w:ascii="Source Sans Pro" w:eastAsia="Times New Roman" w:hAnsi="Source Sans Pro" w:cs="Times New Roman"/>
          <w:b/>
          <w:bCs/>
          <w:color w:val="151C2B"/>
          <w:kern w:val="0"/>
          <w14:ligatures w14:val="none"/>
        </w:rPr>
        <w:t>Creating a Simple Splunk App</w:t>
      </w:r>
    </w:p>
    <w:p w14:paraId="625F1560" w14:textId="3F50D627" w:rsidR="00FC30BA" w:rsidRDefault="00FC30BA" w:rsidP="00FC30BA">
      <w:pPr>
        <w:shd w:val="clear" w:color="auto" w:fill="FFFFFF"/>
        <w:spacing w:after="0" w:line="240" w:lineRule="auto"/>
        <w:jc w:val="both"/>
        <w:rPr>
          <w:rFonts w:ascii="Source Sans Pro" w:eastAsia="Times New Roman" w:hAnsi="Source Sans Pro" w:cs="Times New Roman"/>
          <w:color w:val="151C2B"/>
          <w:kern w:val="0"/>
          <w14:ligatures w14:val="none"/>
        </w:rPr>
      </w:pPr>
      <w:r w:rsidRPr="00FC30BA">
        <w:rPr>
          <w:rFonts w:ascii="Source Sans Pro" w:eastAsia="Times New Roman" w:hAnsi="Source Sans Pro" w:cs="Times New Roman"/>
          <w:color w:val="151C2B"/>
          <w:kern w:val="0"/>
          <w14:ligatures w14:val="none"/>
        </w:rPr>
        <w:t>Splunk apps are pre-packaged software modules or extensions that enhance the functionality of the Splunk platform. The purpose of Splunk apps is to provide specific sets of features, visualizations, and configurations tailored to meet the needs of various use cases and industries.</w:t>
      </w:r>
    </w:p>
    <w:p w14:paraId="468BA4F5" w14:textId="77777777" w:rsidR="00FC30BA" w:rsidRDefault="00FC30BA" w:rsidP="00FC30BA">
      <w:pPr>
        <w:shd w:val="clear" w:color="auto" w:fill="FFFFFF"/>
        <w:spacing w:after="0" w:line="240" w:lineRule="auto"/>
        <w:jc w:val="both"/>
        <w:rPr>
          <w:rFonts w:ascii="Source Sans Pro" w:eastAsia="Times New Roman" w:hAnsi="Source Sans Pro" w:cs="Times New Roman"/>
          <w:color w:val="151C2B"/>
          <w:kern w:val="0"/>
          <w14:ligatures w14:val="none"/>
        </w:rPr>
      </w:pPr>
    </w:p>
    <w:p w14:paraId="606476CF" w14:textId="77777777" w:rsidR="00FC30BA" w:rsidRPr="00FC30BA" w:rsidRDefault="00FC30BA" w:rsidP="00FC30BA">
      <w:pPr>
        <w:shd w:val="clear" w:color="auto" w:fill="FFFFFF"/>
        <w:spacing w:after="0" w:line="240" w:lineRule="auto"/>
        <w:jc w:val="both"/>
        <w:rPr>
          <w:rFonts w:ascii="Source Sans Pro" w:eastAsia="Times New Roman" w:hAnsi="Source Sans Pro" w:cs="Times New Roman"/>
          <w:color w:val="151C2B"/>
          <w:kern w:val="0"/>
          <w14:ligatures w14:val="none"/>
        </w:rPr>
      </w:pPr>
      <w:r w:rsidRPr="00FC30BA">
        <w:rPr>
          <w:rFonts w:ascii="Source Sans Pro" w:eastAsia="Times New Roman" w:hAnsi="Source Sans Pro" w:cs="Times New Roman"/>
          <w:color w:val="151C2B"/>
          <w:kern w:val="0"/>
          <w14:ligatures w14:val="none"/>
        </w:rPr>
        <w:t>Create a simple App</w:t>
      </w:r>
    </w:p>
    <w:p w14:paraId="301DDA71" w14:textId="559D02DF" w:rsidR="00FC30BA" w:rsidRDefault="00FC30BA" w:rsidP="00FC30BA">
      <w:pPr>
        <w:shd w:val="clear" w:color="auto" w:fill="FFFFFF"/>
        <w:spacing w:after="0" w:line="240" w:lineRule="auto"/>
        <w:jc w:val="both"/>
        <w:rPr>
          <w:rFonts w:ascii="Source Sans Pro" w:eastAsia="Times New Roman" w:hAnsi="Source Sans Pro" w:cs="Times New Roman"/>
          <w:color w:val="151C2B"/>
          <w:kern w:val="0"/>
          <w14:ligatures w14:val="none"/>
        </w:rPr>
      </w:pPr>
      <w:r w:rsidRPr="00FC30BA">
        <w:rPr>
          <w:rFonts w:ascii="Source Sans Pro" w:eastAsia="Times New Roman" w:hAnsi="Source Sans Pro" w:cs="Times New Roman"/>
          <w:color w:val="151C2B"/>
          <w:kern w:val="0"/>
          <w14:ligatures w14:val="none"/>
        </w:rPr>
        <w:t>Once the Splunk Instance is loaded, click on the Manage App tab as highlighted below:</w:t>
      </w:r>
    </w:p>
    <w:p w14:paraId="07F9074E" w14:textId="2BADC181" w:rsidR="00FC30BA" w:rsidRDefault="003F718B" w:rsidP="00FC30BA">
      <w:pPr>
        <w:shd w:val="clear" w:color="auto" w:fill="FFFFFF"/>
        <w:spacing w:after="0" w:line="240" w:lineRule="auto"/>
        <w:jc w:val="both"/>
        <w:rPr>
          <w:rFonts w:ascii="Source Sans Pro" w:eastAsia="Times New Roman" w:hAnsi="Source Sans Pro" w:cs="Times New Roman"/>
          <w:color w:val="151C2B"/>
          <w:kern w:val="0"/>
          <w14:ligatures w14:val="none"/>
        </w:rPr>
      </w:pPr>
      <w:r w:rsidRPr="003F718B">
        <w:rPr>
          <w:rFonts w:ascii="Source Sans Pro" w:eastAsia="Times New Roman" w:hAnsi="Source Sans Pro" w:cs="Times New Roman"/>
          <w:color w:val="151C2B"/>
          <w:kern w:val="0"/>
          <w14:ligatures w14:val="none"/>
        </w:rPr>
        <w:drawing>
          <wp:inline distT="0" distB="0" distL="0" distR="0" wp14:anchorId="43E54CE7" wp14:editId="4EC407FE">
            <wp:extent cx="2552921" cy="3528366"/>
            <wp:effectExtent l="0" t="0" r="0" b="0"/>
            <wp:docPr id="17300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862" name=""/>
                    <pic:cNvPicPr/>
                  </pic:nvPicPr>
                  <pic:blipFill>
                    <a:blip r:embed="rId48"/>
                    <a:stretch>
                      <a:fillRect/>
                    </a:stretch>
                  </pic:blipFill>
                  <pic:spPr>
                    <a:xfrm>
                      <a:off x="0" y="0"/>
                      <a:ext cx="2552921" cy="3528366"/>
                    </a:xfrm>
                    <a:prstGeom prst="rect">
                      <a:avLst/>
                    </a:prstGeom>
                  </pic:spPr>
                </pic:pic>
              </a:graphicData>
            </a:graphic>
          </wp:inline>
        </w:drawing>
      </w:r>
    </w:p>
    <w:p w14:paraId="56ED595C" w14:textId="46DC999B" w:rsidR="003F718B" w:rsidRDefault="003F718B" w:rsidP="00FC30BA">
      <w:pPr>
        <w:shd w:val="clear" w:color="auto" w:fill="FFFFFF"/>
        <w:spacing w:after="0" w:line="240" w:lineRule="auto"/>
        <w:jc w:val="both"/>
        <w:rPr>
          <w:rFonts w:ascii="Source Sans Pro" w:eastAsia="Times New Roman" w:hAnsi="Source Sans Pro" w:cs="Times New Roman"/>
          <w:b/>
          <w:bCs/>
          <w:color w:val="151C2B"/>
          <w:kern w:val="0"/>
          <w14:ligatures w14:val="none"/>
        </w:rPr>
      </w:pPr>
      <w:r w:rsidRPr="003F718B">
        <w:rPr>
          <w:rFonts w:ascii="Source Sans Pro" w:eastAsia="Times New Roman" w:hAnsi="Source Sans Pro" w:cs="Times New Roman"/>
          <w:color w:val="151C2B"/>
          <w:kern w:val="0"/>
          <w14:ligatures w14:val="none"/>
        </w:rPr>
        <w:t xml:space="preserve">It will take us to the page that contains all the available apps in Splunk. To create a new app, </w:t>
      </w:r>
      <w:proofErr w:type="gramStart"/>
      <w:r w:rsidRPr="003F718B">
        <w:rPr>
          <w:rFonts w:ascii="Source Sans Pro" w:eastAsia="Times New Roman" w:hAnsi="Source Sans Pro" w:cs="Times New Roman"/>
          <w:color w:val="151C2B"/>
          <w:kern w:val="0"/>
          <w14:ligatures w14:val="none"/>
        </w:rPr>
        <w:t>Click</w:t>
      </w:r>
      <w:proofErr w:type="gramEnd"/>
      <w:r w:rsidRPr="003F718B">
        <w:rPr>
          <w:rFonts w:ascii="Source Sans Pro" w:eastAsia="Times New Roman" w:hAnsi="Source Sans Pro" w:cs="Times New Roman"/>
          <w:color w:val="151C2B"/>
          <w:kern w:val="0"/>
          <w14:ligatures w14:val="none"/>
        </w:rPr>
        <w:t xml:space="preserve"> on the </w:t>
      </w:r>
      <w:r w:rsidRPr="003F718B">
        <w:rPr>
          <w:rFonts w:ascii="Source Sans Pro" w:eastAsia="Times New Roman" w:hAnsi="Source Sans Pro" w:cs="Times New Roman"/>
          <w:b/>
          <w:bCs/>
          <w:color w:val="151C2B"/>
          <w:kern w:val="0"/>
          <w14:ligatures w14:val="none"/>
        </w:rPr>
        <w:t>Create App</w:t>
      </w:r>
    </w:p>
    <w:p w14:paraId="256A87FC" w14:textId="77777777" w:rsidR="003F718B" w:rsidRDefault="003F718B" w:rsidP="00FC30BA">
      <w:pPr>
        <w:shd w:val="clear" w:color="auto" w:fill="FFFFFF"/>
        <w:spacing w:after="0" w:line="240" w:lineRule="auto"/>
        <w:jc w:val="both"/>
        <w:rPr>
          <w:rFonts w:ascii="Source Sans Pro" w:eastAsia="Times New Roman" w:hAnsi="Source Sans Pro" w:cs="Times New Roman"/>
          <w:b/>
          <w:bCs/>
          <w:color w:val="151C2B"/>
          <w:kern w:val="0"/>
          <w14:ligatures w14:val="none"/>
        </w:rPr>
      </w:pPr>
    </w:p>
    <w:p w14:paraId="4193EF5C" w14:textId="11DC5A44" w:rsidR="003F718B" w:rsidRDefault="003F718B" w:rsidP="00FC30BA">
      <w:pPr>
        <w:shd w:val="clear" w:color="auto" w:fill="FFFFFF"/>
        <w:spacing w:after="0" w:line="240" w:lineRule="auto"/>
        <w:jc w:val="both"/>
        <w:rPr>
          <w:rFonts w:ascii="Source Sans Pro" w:eastAsia="Times New Roman" w:hAnsi="Source Sans Pro" w:cs="Times New Roman"/>
          <w:b/>
          <w:bCs/>
          <w:color w:val="151C2B"/>
          <w:kern w:val="0"/>
          <w14:ligatures w14:val="none"/>
        </w:rPr>
      </w:pPr>
      <w:r w:rsidRPr="003F718B">
        <w:rPr>
          <w:rFonts w:ascii="Source Sans Pro" w:eastAsia="Times New Roman" w:hAnsi="Source Sans Pro" w:cs="Times New Roman"/>
          <w:b/>
          <w:bCs/>
          <w:color w:val="151C2B"/>
          <w:kern w:val="0"/>
          <w14:ligatures w14:val="none"/>
        </w:rPr>
        <w:lastRenderedPageBreak/>
        <w:drawing>
          <wp:inline distT="0" distB="0" distL="0" distR="0" wp14:anchorId="4D7FAA69" wp14:editId="183BD39D">
            <wp:extent cx="3929323" cy="2766060"/>
            <wp:effectExtent l="0" t="0" r="0" b="0"/>
            <wp:docPr id="177424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40858" name=""/>
                    <pic:cNvPicPr/>
                  </pic:nvPicPr>
                  <pic:blipFill>
                    <a:blip r:embed="rId49"/>
                    <a:stretch>
                      <a:fillRect/>
                    </a:stretch>
                  </pic:blipFill>
                  <pic:spPr>
                    <a:xfrm>
                      <a:off x="0" y="0"/>
                      <a:ext cx="3939402" cy="2773155"/>
                    </a:xfrm>
                    <a:prstGeom prst="rect">
                      <a:avLst/>
                    </a:prstGeom>
                  </pic:spPr>
                </pic:pic>
              </a:graphicData>
            </a:graphic>
          </wp:inline>
        </w:drawing>
      </w:r>
    </w:p>
    <w:p w14:paraId="6C56681B" w14:textId="766E92B7" w:rsidR="003F718B" w:rsidRDefault="003F718B" w:rsidP="00FC30BA">
      <w:pPr>
        <w:shd w:val="clear" w:color="auto" w:fill="FFFFFF"/>
        <w:spacing w:after="0" w:line="240" w:lineRule="auto"/>
        <w:jc w:val="both"/>
        <w:rPr>
          <w:rFonts w:ascii="Source Sans Pro" w:eastAsia="Times New Roman" w:hAnsi="Source Sans Pro" w:cs="Times New Roman"/>
          <w:color w:val="151C2B"/>
          <w:kern w:val="0"/>
          <w14:ligatures w14:val="none"/>
        </w:rPr>
      </w:pPr>
      <w:r w:rsidRPr="003F718B">
        <w:rPr>
          <w:rFonts w:ascii="Source Sans Pro" w:eastAsia="Times New Roman" w:hAnsi="Source Sans Pro" w:cs="Times New Roman"/>
          <w:color w:val="151C2B"/>
          <w:kern w:val="0"/>
          <w14:ligatures w14:val="none"/>
        </w:rPr>
        <w:t>Next, fill in the details about the new app that we want to create. The new app will be placed in the </w:t>
      </w:r>
      <w:r w:rsidRPr="003F718B">
        <w:rPr>
          <w:rFonts w:ascii="Source Sans Pro" w:eastAsia="Times New Roman" w:hAnsi="Source Sans Pro" w:cs="Times New Roman"/>
          <w:b/>
          <w:bCs/>
          <w:color w:val="151C2B"/>
          <w:kern w:val="0"/>
          <w14:ligatures w14:val="none"/>
        </w:rPr>
        <w:t>/opt/</w:t>
      </w:r>
      <w:proofErr w:type="spellStart"/>
      <w:r w:rsidRPr="003F718B">
        <w:rPr>
          <w:rFonts w:ascii="Source Sans Pro" w:eastAsia="Times New Roman" w:hAnsi="Source Sans Pro" w:cs="Times New Roman"/>
          <w:b/>
          <w:bCs/>
          <w:color w:val="151C2B"/>
          <w:kern w:val="0"/>
          <w14:ligatures w14:val="none"/>
        </w:rPr>
        <w:t>splunk</w:t>
      </w:r>
      <w:proofErr w:type="spellEnd"/>
      <w:r w:rsidRPr="003F718B">
        <w:rPr>
          <w:rFonts w:ascii="Source Sans Pro" w:eastAsia="Times New Roman" w:hAnsi="Source Sans Pro" w:cs="Times New Roman"/>
          <w:b/>
          <w:bCs/>
          <w:color w:val="151C2B"/>
          <w:kern w:val="0"/>
          <w14:ligatures w14:val="none"/>
        </w:rPr>
        <w:t>/</w:t>
      </w:r>
      <w:proofErr w:type="spellStart"/>
      <w:r w:rsidRPr="003F718B">
        <w:rPr>
          <w:rFonts w:ascii="Source Sans Pro" w:eastAsia="Times New Roman" w:hAnsi="Source Sans Pro" w:cs="Times New Roman"/>
          <w:b/>
          <w:bCs/>
          <w:color w:val="151C2B"/>
          <w:kern w:val="0"/>
          <w14:ligatures w14:val="none"/>
        </w:rPr>
        <w:t>etc</w:t>
      </w:r>
      <w:proofErr w:type="spellEnd"/>
      <w:r w:rsidRPr="003F718B">
        <w:rPr>
          <w:rFonts w:ascii="Source Sans Pro" w:eastAsia="Times New Roman" w:hAnsi="Source Sans Pro" w:cs="Times New Roman"/>
          <w:b/>
          <w:bCs/>
          <w:color w:val="151C2B"/>
          <w:kern w:val="0"/>
          <w14:ligatures w14:val="none"/>
        </w:rPr>
        <w:t>/apps</w:t>
      </w:r>
      <w:r w:rsidRPr="003F718B">
        <w:rPr>
          <w:rFonts w:ascii="Source Sans Pro" w:eastAsia="Times New Roman" w:hAnsi="Source Sans Pro" w:cs="Times New Roman"/>
          <w:color w:val="151C2B"/>
          <w:kern w:val="0"/>
          <w14:ligatures w14:val="none"/>
        </w:rPr>
        <w:t> directory</w:t>
      </w:r>
      <w:r>
        <w:rPr>
          <w:rFonts w:ascii="Source Sans Pro" w:eastAsia="Times New Roman" w:hAnsi="Source Sans Pro" w:cs="Times New Roman"/>
          <w:color w:val="151C2B"/>
          <w:kern w:val="0"/>
          <w14:ligatures w14:val="none"/>
        </w:rPr>
        <w:t>.</w:t>
      </w:r>
    </w:p>
    <w:p w14:paraId="05A40776" w14:textId="77777777" w:rsidR="003F718B" w:rsidRDefault="003F718B" w:rsidP="00FC30BA">
      <w:pPr>
        <w:shd w:val="clear" w:color="auto" w:fill="FFFFFF"/>
        <w:spacing w:after="0" w:line="240" w:lineRule="auto"/>
        <w:jc w:val="both"/>
        <w:rPr>
          <w:rFonts w:ascii="Source Sans Pro" w:eastAsia="Times New Roman" w:hAnsi="Source Sans Pro" w:cs="Times New Roman"/>
          <w:color w:val="151C2B"/>
          <w:kern w:val="0"/>
          <w14:ligatures w14:val="none"/>
        </w:rPr>
      </w:pPr>
    </w:p>
    <w:p w14:paraId="3625CBD8" w14:textId="7B21E8C1" w:rsidR="003F718B" w:rsidRDefault="003F718B" w:rsidP="00FC30BA">
      <w:pPr>
        <w:shd w:val="clear" w:color="auto" w:fill="FFFFFF"/>
        <w:spacing w:after="0" w:line="240" w:lineRule="auto"/>
        <w:jc w:val="both"/>
        <w:rPr>
          <w:rFonts w:ascii="Source Sans Pro" w:eastAsia="Times New Roman" w:hAnsi="Source Sans Pro" w:cs="Times New Roman"/>
          <w:color w:val="151C2B"/>
          <w:kern w:val="0"/>
          <w14:ligatures w14:val="none"/>
        </w:rPr>
      </w:pPr>
      <w:r w:rsidRPr="003F718B">
        <w:rPr>
          <w:rFonts w:ascii="Source Sans Pro" w:eastAsia="Times New Roman" w:hAnsi="Source Sans Pro" w:cs="Times New Roman"/>
          <w:color w:val="151C2B"/>
          <w:kern w:val="0"/>
          <w14:ligatures w14:val="none"/>
        </w:rPr>
        <w:t>A new Splunk app has been created successfully and it can be shown on the Apps page. Click on the </w:t>
      </w:r>
      <w:r w:rsidRPr="003F718B">
        <w:rPr>
          <w:rFonts w:ascii="Source Sans Pro" w:eastAsia="Times New Roman" w:hAnsi="Source Sans Pro" w:cs="Times New Roman"/>
          <w:b/>
          <w:bCs/>
          <w:color w:val="151C2B"/>
          <w:kern w:val="0"/>
          <w14:ligatures w14:val="none"/>
        </w:rPr>
        <w:t>Launch App</w:t>
      </w:r>
      <w:r w:rsidRPr="003F718B">
        <w:rPr>
          <w:rFonts w:ascii="Source Sans Pro" w:eastAsia="Times New Roman" w:hAnsi="Source Sans Pro" w:cs="Times New Roman"/>
          <w:color w:val="151C2B"/>
          <w:kern w:val="0"/>
          <w14:ligatures w14:val="none"/>
        </w:rPr>
        <w:t xml:space="preserve"> to see if there is any activity </w:t>
      </w:r>
      <w:proofErr w:type="gramStart"/>
      <w:r w:rsidRPr="003F718B">
        <w:rPr>
          <w:rFonts w:ascii="Source Sans Pro" w:eastAsia="Times New Roman" w:hAnsi="Source Sans Pro" w:cs="Times New Roman"/>
          <w:color w:val="151C2B"/>
          <w:kern w:val="0"/>
          <w14:ligatures w14:val="none"/>
        </w:rPr>
        <w:t>logged</w:t>
      </w:r>
      <w:proofErr w:type="gramEnd"/>
      <w:r w:rsidRPr="003F718B">
        <w:rPr>
          <w:rFonts w:ascii="Source Sans Pro" w:eastAsia="Times New Roman" w:hAnsi="Source Sans Pro" w:cs="Times New Roman"/>
          <w:color w:val="151C2B"/>
          <w:kern w:val="0"/>
          <w14:ligatures w14:val="none"/>
        </w:rPr>
        <w:t xml:space="preserve"> yet.</w:t>
      </w:r>
    </w:p>
    <w:p w14:paraId="47753679" w14:textId="0DB8EDE7" w:rsidR="003F718B" w:rsidRPr="00FC30BA" w:rsidRDefault="003F718B" w:rsidP="00FC30BA">
      <w:pPr>
        <w:shd w:val="clear" w:color="auto" w:fill="FFFFFF"/>
        <w:spacing w:after="0" w:line="240" w:lineRule="auto"/>
        <w:jc w:val="both"/>
        <w:rPr>
          <w:rFonts w:ascii="Source Sans Pro" w:eastAsia="Times New Roman" w:hAnsi="Source Sans Pro" w:cs="Times New Roman"/>
          <w:color w:val="151C2B"/>
          <w:kern w:val="0"/>
          <w14:ligatures w14:val="none"/>
        </w:rPr>
      </w:pPr>
      <w:r w:rsidRPr="003F718B">
        <w:rPr>
          <w:rFonts w:ascii="Source Sans Pro" w:eastAsia="Times New Roman" w:hAnsi="Source Sans Pro" w:cs="Times New Roman"/>
          <w:color w:val="151C2B"/>
          <w:kern w:val="0"/>
          <w14:ligatures w14:val="none"/>
        </w:rPr>
        <w:drawing>
          <wp:inline distT="0" distB="0" distL="0" distR="0" wp14:anchorId="0A8B6E38" wp14:editId="1D1FB5FA">
            <wp:extent cx="5943600" cy="935355"/>
            <wp:effectExtent l="0" t="0" r="0" b="0"/>
            <wp:docPr id="45376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5194" name=""/>
                    <pic:cNvPicPr/>
                  </pic:nvPicPr>
                  <pic:blipFill>
                    <a:blip r:embed="rId50"/>
                    <a:stretch>
                      <a:fillRect/>
                    </a:stretch>
                  </pic:blipFill>
                  <pic:spPr>
                    <a:xfrm>
                      <a:off x="0" y="0"/>
                      <a:ext cx="5943600" cy="935355"/>
                    </a:xfrm>
                    <a:prstGeom prst="rect">
                      <a:avLst/>
                    </a:prstGeom>
                  </pic:spPr>
                </pic:pic>
              </a:graphicData>
            </a:graphic>
          </wp:inline>
        </w:drawing>
      </w:r>
    </w:p>
    <w:p w14:paraId="4C1FEC77" w14:textId="77777777" w:rsidR="004A6CC1" w:rsidRDefault="004A6CC1" w:rsidP="004A6CC1">
      <w:pPr>
        <w:shd w:val="clear" w:color="auto" w:fill="FFFFFF"/>
        <w:spacing w:after="0" w:line="240" w:lineRule="auto"/>
        <w:rPr>
          <w:rFonts w:ascii="Source Sans Pro" w:eastAsia="Times New Roman" w:hAnsi="Source Sans Pro" w:cs="Times New Roman"/>
          <w:color w:val="151C2B"/>
          <w:kern w:val="0"/>
          <w14:ligatures w14:val="none"/>
        </w:rPr>
      </w:pPr>
    </w:p>
    <w:p w14:paraId="6BE0612B" w14:textId="31F0D566" w:rsidR="004A6CC1" w:rsidRDefault="003F718B" w:rsidP="004A6CC1">
      <w:pPr>
        <w:shd w:val="clear" w:color="auto" w:fill="FFFFFF"/>
        <w:spacing w:after="0" w:line="240" w:lineRule="auto"/>
        <w:rPr>
          <w:rFonts w:ascii="Source Sans Pro" w:eastAsia="Times New Roman" w:hAnsi="Source Sans Pro" w:cs="Times New Roman"/>
          <w:b/>
          <w:bCs/>
          <w:color w:val="151C2B"/>
          <w:kern w:val="0"/>
          <w14:ligatures w14:val="none"/>
        </w:rPr>
      </w:pPr>
      <w:r w:rsidRPr="003F718B">
        <w:rPr>
          <w:rFonts w:ascii="Source Sans Pro" w:eastAsia="Times New Roman" w:hAnsi="Source Sans Pro" w:cs="Times New Roman"/>
          <w:b/>
          <w:bCs/>
          <w:color w:val="151C2B"/>
          <w:kern w:val="0"/>
          <w14:ligatures w14:val="none"/>
        </w:rPr>
        <w:t>Understand the App directory</w:t>
      </w:r>
      <w:r>
        <w:rPr>
          <w:rFonts w:ascii="Source Sans Pro" w:eastAsia="Times New Roman" w:hAnsi="Source Sans Pro" w:cs="Times New Roman"/>
          <w:b/>
          <w:bCs/>
          <w:color w:val="151C2B"/>
          <w:kern w:val="0"/>
          <w14:ligatures w14:val="none"/>
        </w:rPr>
        <w:t>:</w:t>
      </w:r>
    </w:p>
    <w:p w14:paraId="0CA9BDF3" w14:textId="3F77B18A" w:rsidR="003F718B" w:rsidRDefault="003F718B" w:rsidP="004A6CC1">
      <w:pPr>
        <w:shd w:val="clear" w:color="auto" w:fill="FFFFFF"/>
        <w:spacing w:after="0" w:line="240" w:lineRule="auto"/>
        <w:rPr>
          <w:rFonts w:ascii="Source Sans Pro" w:eastAsia="Times New Roman" w:hAnsi="Source Sans Pro" w:cs="Times New Roman"/>
          <w:color w:val="151C2B"/>
          <w:kern w:val="0"/>
          <w14:ligatures w14:val="none"/>
        </w:rPr>
      </w:pPr>
      <w:r w:rsidRPr="003F718B">
        <w:rPr>
          <w:rFonts w:ascii="Source Sans Pro" w:eastAsia="Times New Roman" w:hAnsi="Source Sans Pro" w:cs="Times New Roman"/>
          <w:color w:val="151C2B"/>
          <w:kern w:val="0"/>
          <w14:ligatures w14:val="none"/>
        </w:rPr>
        <w:t>Go to the app directory /opt/</w:t>
      </w:r>
      <w:proofErr w:type="spellStart"/>
      <w:r w:rsidRPr="003F718B">
        <w:rPr>
          <w:rFonts w:ascii="Source Sans Pro" w:eastAsia="Times New Roman" w:hAnsi="Source Sans Pro" w:cs="Times New Roman"/>
          <w:color w:val="151C2B"/>
          <w:kern w:val="0"/>
          <w14:ligatures w14:val="none"/>
        </w:rPr>
        <w:t>splunk</w:t>
      </w:r>
      <w:proofErr w:type="spellEnd"/>
      <w:r w:rsidRPr="003F718B">
        <w:rPr>
          <w:rFonts w:ascii="Source Sans Pro" w:eastAsia="Times New Roman" w:hAnsi="Source Sans Pro" w:cs="Times New Roman"/>
          <w:color w:val="151C2B"/>
          <w:kern w:val="0"/>
          <w14:ligatures w14:val="none"/>
        </w:rPr>
        <w:t>/</w:t>
      </w:r>
      <w:proofErr w:type="spellStart"/>
      <w:r w:rsidRPr="003F718B">
        <w:rPr>
          <w:rFonts w:ascii="Source Sans Pro" w:eastAsia="Times New Roman" w:hAnsi="Source Sans Pro" w:cs="Times New Roman"/>
          <w:color w:val="151C2B"/>
          <w:kern w:val="0"/>
          <w14:ligatures w14:val="none"/>
        </w:rPr>
        <w:t>etc</w:t>
      </w:r>
      <w:proofErr w:type="spellEnd"/>
      <w:r w:rsidRPr="003F718B">
        <w:rPr>
          <w:rFonts w:ascii="Source Sans Pro" w:eastAsia="Times New Roman" w:hAnsi="Source Sans Pro" w:cs="Times New Roman"/>
          <w:color w:val="151C2B"/>
          <w:kern w:val="0"/>
          <w14:ligatures w14:val="none"/>
        </w:rPr>
        <w:t>/</w:t>
      </w:r>
      <w:proofErr w:type="gramStart"/>
      <w:r w:rsidRPr="003F718B">
        <w:rPr>
          <w:rFonts w:ascii="Source Sans Pro" w:eastAsia="Times New Roman" w:hAnsi="Source Sans Pro" w:cs="Times New Roman"/>
          <w:color w:val="151C2B"/>
          <w:kern w:val="0"/>
          <w14:ligatures w14:val="none"/>
        </w:rPr>
        <w:t>apps ,</w:t>
      </w:r>
      <w:proofErr w:type="gramEnd"/>
      <w:r w:rsidRPr="003F718B">
        <w:rPr>
          <w:rFonts w:ascii="Source Sans Pro" w:eastAsia="Times New Roman" w:hAnsi="Source Sans Pro" w:cs="Times New Roman"/>
          <w:color w:val="151C2B"/>
          <w:kern w:val="0"/>
          <w14:ligatures w14:val="none"/>
        </w:rPr>
        <w:t xml:space="preserve"> where we can locate our newly created app </w:t>
      </w:r>
      <w:proofErr w:type="spellStart"/>
      <w:r w:rsidRPr="003F718B">
        <w:rPr>
          <w:rFonts w:ascii="Source Sans Pro" w:eastAsia="Times New Roman" w:hAnsi="Source Sans Pro" w:cs="Times New Roman"/>
          <w:color w:val="151C2B"/>
          <w:kern w:val="0"/>
          <w14:ligatures w14:val="none"/>
        </w:rPr>
        <w:t>DataApp</w:t>
      </w:r>
      <w:proofErr w:type="spellEnd"/>
    </w:p>
    <w:p w14:paraId="49165B9D" w14:textId="0A443140" w:rsidR="003F718B" w:rsidRPr="003F718B" w:rsidRDefault="00FF4D91" w:rsidP="004A6CC1">
      <w:pPr>
        <w:shd w:val="clear" w:color="auto" w:fill="FFFFFF"/>
        <w:spacing w:after="0" w:line="240" w:lineRule="auto"/>
        <w:rPr>
          <w:rFonts w:ascii="Source Sans Pro" w:eastAsia="Times New Roman" w:hAnsi="Source Sans Pro" w:cs="Times New Roman"/>
          <w:color w:val="151C2B"/>
          <w:kern w:val="0"/>
          <w14:ligatures w14:val="none"/>
        </w:rPr>
      </w:pPr>
      <w:r w:rsidRPr="00FF4D91">
        <w:rPr>
          <w:rFonts w:ascii="Source Sans Pro" w:eastAsia="Times New Roman" w:hAnsi="Source Sans Pro" w:cs="Times New Roman"/>
          <w:color w:val="151C2B"/>
          <w:kern w:val="0"/>
          <w14:ligatures w14:val="none"/>
        </w:rPr>
        <w:drawing>
          <wp:inline distT="0" distB="0" distL="0" distR="0" wp14:anchorId="75220909" wp14:editId="35C1A597">
            <wp:extent cx="5197290" cy="2796782"/>
            <wp:effectExtent l="0" t="0" r="3810" b="3810"/>
            <wp:docPr id="182183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32450" name=""/>
                    <pic:cNvPicPr/>
                  </pic:nvPicPr>
                  <pic:blipFill>
                    <a:blip r:embed="rId51"/>
                    <a:stretch>
                      <a:fillRect/>
                    </a:stretch>
                  </pic:blipFill>
                  <pic:spPr>
                    <a:xfrm>
                      <a:off x="0" y="0"/>
                      <a:ext cx="5197290" cy="2796782"/>
                    </a:xfrm>
                    <a:prstGeom prst="rect">
                      <a:avLst/>
                    </a:prstGeom>
                  </pic:spPr>
                </pic:pic>
              </a:graphicData>
            </a:graphic>
          </wp:inline>
        </w:drawing>
      </w:r>
    </w:p>
    <w:p w14:paraId="51DE9B9B" w14:textId="74EF63AD" w:rsidR="004A6CC1" w:rsidRDefault="00FF4D91" w:rsidP="004A6CC1">
      <w:pPr>
        <w:shd w:val="clear" w:color="auto" w:fill="FFFFFF"/>
        <w:spacing w:after="0" w:line="240" w:lineRule="auto"/>
        <w:ind w:left="360"/>
        <w:rPr>
          <w:rFonts w:ascii="Source Sans Pro" w:eastAsia="Times New Roman" w:hAnsi="Source Sans Pro" w:cs="Times New Roman"/>
          <w:color w:val="151C2B"/>
          <w:kern w:val="0"/>
          <w14:ligatures w14:val="none"/>
        </w:rPr>
      </w:pPr>
      <w:r w:rsidRPr="00FF4D91">
        <w:rPr>
          <w:rFonts w:ascii="Source Sans Pro" w:eastAsia="Times New Roman" w:hAnsi="Source Sans Pro" w:cs="Times New Roman"/>
          <w:color w:val="151C2B"/>
          <w:kern w:val="0"/>
          <w14:ligatures w14:val="none"/>
        </w:rPr>
        <w:lastRenderedPageBreak/>
        <w:drawing>
          <wp:inline distT="0" distB="0" distL="0" distR="0" wp14:anchorId="1ECFC7CE" wp14:editId="2430E94D">
            <wp:extent cx="4427604" cy="358171"/>
            <wp:effectExtent l="0" t="0" r="0" b="3810"/>
            <wp:docPr id="4187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3388" name=""/>
                    <pic:cNvPicPr/>
                  </pic:nvPicPr>
                  <pic:blipFill>
                    <a:blip r:embed="rId52"/>
                    <a:stretch>
                      <a:fillRect/>
                    </a:stretch>
                  </pic:blipFill>
                  <pic:spPr>
                    <a:xfrm>
                      <a:off x="0" y="0"/>
                      <a:ext cx="4427604" cy="358171"/>
                    </a:xfrm>
                    <a:prstGeom prst="rect">
                      <a:avLst/>
                    </a:prstGeom>
                  </pic:spPr>
                </pic:pic>
              </a:graphicData>
            </a:graphic>
          </wp:inline>
        </w:drawing>
      </w:r>
    </w:p>
    <w:p w14:paraId="6E488F31" w14:textId="0E05A36F" w:rsidR="00FF4D91" w:rsidRDefault="00FF4D91" w:rsidP="004A6CC1">
      <w:pPr>
        <w:shd w:val="clear" w:color="auto" w:fill="FFFFFF"/>
        <w:spacing w:after="0" w:line="240" w:lineRule="auto"/>
        <w:ind w:left="360"/>
        <w:rPr>
          <w:rFonts w:ascii="Source Sans Pro" w:eastAsia="Times New Roman" w:hAnsi="Source Sans Pro" w:cs="Times New Roman"/>
          <w:color w:val="151C2B"/>
          <w:kern w:val="0"/>
          <w14:ligatures w14:val="none"/>
        </w:rPr>
      </w:pPr>
      <w:r w:rsidRPr="00FF4D91">
        <w:rPr>
          <w:rFonts w:ascii="Source Sans Pro" w:eastAsia="Times New Roman" w:hAnsi="Source Sans Pro" w:cs="Times New Roman"/>
          <w:color w:val="151C2B"/>
          <w:kern w:val="0"/>
          <w14:ligatures w14:val="none"/>
        </w:rPr>
        <w:t>Some of the key directories and files that are present in the app directory are explained briefly</w:t>
      </w:r>
      <w:r>
        <w:rPr>
          <w:rFonts w:ascii="Source Sans Pro" w:eastAsia="Times New Roman" w:hAnsi="Source Sans Pro" w:cs="Times New Roman"/>
          <w:color w:val="151C2B"/>
          <w:kern w:val="0"/>
          <w14:ligatures w14:val="none"/>
        </w:rPr>
        <w:t>:</w:t>
      </w:r>
    </w:p>
    <w:p w14:paraId="1BDE984F" w14:textId="0AC12D4D" w:rsidR="00FF4D91" w:rsidRPr="00FF4D91" w:rsidRDefault="00FF4D91" w:rsidP="00FF4D91">
      <w:pPr>
        <w:pStyle w:val="ListParagraph"/>
        <w:numPr>
          <w:ilvl w:val="1"/>
          <w:numId w:val="9"/>
        </w:numPr>
        <w:shd w:val="clear" w:color="auto" w:fill="FFFFFF"/>
        <w:spacing w:after="0" w:line="240" w:lineRule="auto"/>
        <w:rPr>
          <w:rFonts w:ascii="Source Sans Pro" w:eastAsia="Times New Roman" w:hAnsi="Source Sans Pro" w:cs="Times New Roman"/>
          <w:color w:val="151C2B"/>
          <w:kern w:val="0"/>
          <w14:ligatures w14:val="none"/>
        </w:rPr>
      </w:pPr>
      <w:proofErr w:type="spellStart"/>
      <w:r w:rsidRPr="00FF4D91">
        <w:rPr>
          <w:rFonts w:ascii="Source Sans Pro" w:eastAsia="Times New Roman" w:hAnsi="Source Sans Pro" w:cs="Times New Roman"/>
          <w:b/>
          <w:bCs/>
          <w:color w:val="151C2B"/>
          <w:kern w:val="0"/>
          <w14:ligatures w14:val="none"/>
        </w:rPr>
        <w:t>app.conf</w:t>
      </w:r>
      <w:proofErr w:type="spellEnd"/>
      <w:r w:rsidRPr="00FF4D91">
        <w:rPr>
          <w:rFonts w:ascii="Source Sans Pro" w:eastAsia="Times New Roman" w:hAnsi="Source Sans Pro" w:cs="Times New Roman"/>
          <w:color w:val="151C2B"/>
          <w:kern w:val="0"/>
          <w14:ligatures w14:val="none"/>
        </w:rPr>
        <w:t>:</w:t>
      </w:r>
      <w:r w:rsidRPr="00FF4D91">
        <w:rPr>
          <w:rFonts w:ascii="Source Sans Pro" w:eastAsia="Times New Roman" w:hAnsi="Source Sans Pro" w:cs="Times New Roman"/>
          <w:color w:val="151C2B"/>
          <w:kern w:val="0"/>
          <w14:ligatures w14:val="none"/>
        </w:rPr>
        <w:tab/>
      </w:r>
      <w:r w:rsidRPr="00FF4D91">
        <w:rPr>
          <w:rFonts w:ascii="Source Sans Pro" w:eastAsia="Times New Roman" w:hAnsi="Source Sans Pro" w:cs="Times New Roman"/>
          <w:color w:val="151C2B"/>
          <w:kern w:val="0"/>
          <w14:ligatures w14:val="none"/>
        </w:rPr>
        <w:t>Metadata file defining the app’s name, version, and more.</w:t>
      </w:r>
    </w:p>
    <w:p w14:paraId="4585C4DF" w14:textId="64B52B72" w:rsidR="00FF4D91" w:rsidRPr="00FF4D91" w:rsidRDefault="00FF4D91" w:rsidP="00FF4D91">
      <w:pPr>
        <w:pStyle w:val="ListParagraph"/>
        <w:numPr>
          <w:ilvl w:val="1"/>
          <w:numId w:val="9"/>
        </w:numPr>
        <w:shd w:val="clear" w:color="auto" w:fill="FFFFFF"/>
        <w:spacing w:after="0" w:line="240" w:lineRule="auto"/>
        <w:rPr>
          <w:rFonts w:ascii="Source Sans Pro" w:eastAsia="Times New Roman" w:hAnsi="Source Sans Pro" w:cs="Times New Roman"/>
          <w:color w:val="151C2B"/>
          <w:kern w:val="0"/>
          <w14:ligatures w14:val="none"/>
        </w:rPr>
      </w:pPr>
      <w:r w:rsidRPr="00FF4D91">
        <w:rPr>
          <w:rFonts w:ascii="Source Sans Pro" w:eastAsia="Times New Roman" w:hAnsi="Source Sans Pro" w:cs="Times New Roman"/>
          <w:b/>
          <w:bCs/>
          <w:color w:val="151C2B"/>
          <w:kern w:val="0"/>
          <w14:ligatures w14:val="none"/>
        </w:rPr>
        <w:t>bin (directory)</w:t>
      </w:r>
      <w:r w:rsidRPr="00FF4D91">
        <w:rPr>
          <w:rFonts w:ascii="Source Sans Pro" w:eastAsia="Times New Roman" w:hAnsi="Source Sans Pro" w:cs="Times New Roman"/>
          <w:color w:val="151C2B"/>
          <w:kern w:val="0"/>
          <w14:ligatures w14:val="none"/>
        </w:rPr>
        <w:t>:</w:t>
      </w:r>
      <w:r w:rsidRPr="00FF4D91">
        <w:rPr>
          <w:rFonts w:ascii="Source Sans Pro" w:eastAsia="Times New Roman" w:hAnsi="Source Sans Pro" w:cs="Times New Roman"/>
          <w:color w:val="151C2B"/>
          <w:kern w:val="0"/>
          <w14:ligatures w14:val="none"/>
        </w:rPr>
        <w:tab/>
      </w:r>
      <w:r w:rsidRPr="00FF4D91">
        <w:rPr>
          <w:rFonts w:ascii="Source Sans Pro" w:eastAsia="Times New Roman" w:hAnsi="Source Sans Pro" w:cs="Times New Roman"/>
          <w:color w:val="151C2B"/>
          <w:kern w:val="0"/>
          <w14:ligatures w14:val="none"/>
        </w:rPr>
        <w:t>Holds custom scripts or binaries required by the app.</w:t>
      </w:r>
    </w:p>
    <w:p w14:paraId="1AADC9B2" w14:textId="6F70F69F" w:rsidR="00FF4D91" w:rsidRDefault="00FF4D91" w:rsidP="00FF4D91">
      <w:pPr>
        <w:pStyle w:val="ListParagraph"/>
        <w:numPr>
          <w:ilvl w:val="1"/>
          <w:numId w:val="9"/>
        </w:numPr>
        <w:shd w:val="clear" w:color="auto" w:fill="FFFFFF"/>
        <w:spacing w:after="0" w:line="240" w:lineRule="auto"/>
        <w:rPr>
          <w:rFonts w:ascii="Source Sans Pro" w:eastAsia="Times New Roman" w:hAnsi="Source Sans Pro" w:cs="Times New Roman"/>
          <w:color w:val="151C2B"/>
          <w:kern w:val="0"/>
          <w14:ligatures w14:val="none"/>
        </w:rPr>
      </w:pPr>
      <w:r w:rsidRPr="00FF4D91">
        <w:rPr>
          <w:rFonts w:ascii="Source Sans Pro" w:eastAsia="Times New Roman" w:hAnsi="Source Sans Pro" w:cs="Times New Roman"/>
          <w:b/>
          <w:bCs/>
          <w:color w:val="151C2B"/>
          <w:kern w:val="0"/>
          <w14:ligatures w14:val="none"/>
        </w:rPr>
        <w:t>local (directory)</w:t>
      </w:r>
      <w:r w:rsidRPr="00FF4D91">
        <w:rPr>
          <w:rFonts w:ascii="Source Sans Pro" w:eastAsia="Times New Roman" w:hAnsi="Source Sans Pro" w:cs="Times New Roman"/>
          <w:color w:val="151C2B"/>
          <w:kern w:val="0"/>
          <w14:ligatures w14:val="none"/>
        </w:rPr>
        <w:t>:</w:t>
      </w:r>
      <w:r w:rsidRPr="00FF4D91">
        <w:rPr>
          <w:rFonts w:ascii="Source Sans Pro" w:eastAsia="Times New Roman" w:hAnsi="Source Sans Pro" w:cs="Times New Roman"/>
          <w:color w:val="151C2B"/>
          <w:kern w:val="0"/>
          <w14:ligatures w14:val="none"/>
        </w:rPr>
        <w:tab/>
      </w:r>
      <w:r w:rsidRPr="00FF4D91">
        <w:rPr>
          <w:rFonts w:ascii="Source Sans Pro" w:eastAsia="Times New Roman" w:hAnsi="Source Sans Pro" w:cs="Times New Roman"/>
          <w:color w:val="151C2B"/>
          <w:kern w:val="0"/>
          <w14:ligatures w14:val="none"/>
        </w:rPr>
        <w:t>Optionally used for overriding default UI configurations.</w:t>
      </w:r>
    </w:p>
    <w:p w14:paraId="4AB46608" w14:textId="7A9A3876" w:rsidR="00FF4D91" w:rsidRDefault="000D68B2" w:rsidP="00FF4D91">
      <w:pPr>
        <w:pStyle w:val="ListParagraph"/>
        <w:numPr>
          <w:ilvl w:val="1"/>
          <w:numId w:val="9"/>
        </w:numPr>
        <w:shd w:val="clear" w:color="auto" w:fill="FFFFFF"/>
        <w:spacing w:after="0" w:line="240" w:lineRule="auto"/>
        <w:rPr>
          <w:rFonts w:ascii="Source Sans Pro" w:eastAsia="Times New Roman" w:hAnsi="Source Sans Pro" w:cs="Times New Roman"/>
          <w:color w:val="151C2B"/>
          <w:kern w:val="0"/>
          <w14:ligatures w14:val="none"/>
        </w:rPr>
      </w:pPr>
      <w:r w:rsidRPr="000D68B2">
        <w:rPr>
          <w:rFonts w:ascii="Source Sans Pro" w:eastAsia="Times New Roman" w:hAnsi="Source Sans Pro" w:cs="Times New Roman"/>
          <w:b/>
          <w:bCs/>
          <w:color w:val="151C2B"/>
          <w:kern w:val="0"/>
          <w14:ligatures w14:val="none"/>
        </w:rPr>
        <w:t>default (directory)</w:t>
      </w:r>
      <w:r w:rsidRPr="000D68B2">
        <w:rPr>
          <w:rFonts w:ascii="Source Sans Pro" w:eastAsia="Times New Roman" w:hAnsi="Source Sans Pro" w:cs="Times New Roman"/>
          <w:b/>
          <w:bCs/>
          <w:color w:val="151C2B"/>
          <w:kern w:val="0"/>
          <w14:ligatures w14:val="none"/>
        </w:rPr>
        <w:t>:</w:t>
      </w:r>
      <w:r>
        <w:rPr>
          <w:rFonts w:ascii="Source Sans Pro" w:eastAsia="Times New Roman" w:hAnsi="Source Sans Pro" w:cs="Times New Roman"/>
          <w:color w:val="151C2B"/>
          <w:kern w:val="0"/>
          <w14:ligatures w14:val="none"/>
        </w:rPr>
        <w:t xml:space="preserve"> </w:t>
      </w:r>
      <w:r w:rsidRPr="000D68B2">
        <w:rPr>
          <w:rFonts w:ascii="Source Sans Pro" w:eastAsia="Times New Roman" w:hAnsi="Source Sans Pro" w:cs="Times New Roman"/>
          <w:color w:val="151C2B"/>
          <w:kern w:val="0"/>
          <w14:ligatures w14:val="none"/>
        </w:rPr>
        <w:t>Contains XML files defining app dashboards and views.</w:t>
      </w:r>
    </w:p>
    <w:p w14:paraId="35AB61AF" w14:textId="77777777" w:rsidR="000D68B2" w:rsidRDefault="000D68B2" w:rsidP="000D68B2">
      <w:pPr>
        <w:shd w:val="clear" w:color="auto" w:fill="FFFFFF"/>
        <w:spacing w:after="0" w:line="240" w:lineRule="auto"/>
        <w:rPr>
          <w:rFonts w:ascii="Source Sans Pro" w:eastAsia="Times New Roman" w:hAnsi="Source Sans Pro" w:cs="Times New Roman"/>
          <w:color w:val="151C2B"/>
          <w:kern w:val="0"/>
          <w14:ligatures w14:val="none"/>
        </w:rPr>
      </w:pPr>
    </w:p>
    <w:p w14:paraId="4DE268F7" w14:textId="77777777" w:rsidR="000D68B2" w:rsidRPr="000D68B2" w:rsidRDefault="000D68B2" w:rsidP="000D68B2">
      <w:pPr>
        <w:shd w:val="clear" w:color="auto" w:fill="FFFFFF"/>
        <w:spacing w:after="0" w:line="240" w:lineRule="auto"/>
        <w:rPr>
          <w:rFonts w:ascii="Source Sans Pro" w:eastAsia="Times New Roman" w:hAnsi="Source Sans Pro" w:cs="Times New Roman"/>
          <w:color w:val="151C2B"/>
          <w:kern w:val="0"/>
          <w14:ligatures w14:val="none"/>
        </w:rPr>
      </w:pPr>
    </w:p>
    <w:p w14:paraId="7DA05810" w14:textId="77777777" w:rsidR="004A6CC1" w:rsidRPr="00D01CD3" w:rsidRDefault="004A6CC1" w:rsidP="004A6CC1">
      <w:pPr>
        <w:ind w:left="360"/>
      </w:pPr>
    </w:p>
    <w:p w14:paraId="450DEE09" w14:textId="77777777" w:rsidR="00D01CD3" w:rsidRPr="00D01CD3" w:rsidRDefault="00D01CD3" w:rsidP="00D01CD3"/>
    <w:p w14:paraId="39DC85E4" w14:textId="77777777" w:rsidR="007077C9" w:rsidRPr="00F46684" w:rsidRDefault="007077C9" w:rsidP="00E4196A">
      <w:pPr>
        <w:jc w:val="both"/>
      </w:pPr>
    </w:p>
    <w:sectPr w:rsidR="007077C9" w:rsidRPr="00F46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A3D96"/>
    <w:multiLevelType w:val="hybridMultilevel"/>
    <w:tmpl w:val="BFCEFB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F0665C"/>
    <w:multiLevelType w:val="multilevel"/>
    <w:tmpl w:val="28C2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CE70AE"/>
    <w:multiLevelType w:val="hybridMultilevel"/>
    <w:tmpl w:val="6A48DDC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3A33D9A"/>
    <w:multiLevelType w:val="hybridMultilevel"/>
    <w:tmpl w:val="7B9C95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DA4AED"/>
    <w:multiLevelType w:val="multilevel"/>
    <w:tmpl w:val="4DA4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550729"/>
    <w:multiLevelType w:val="hybridMultilevel"/>
    <w:tmpl w:val="B21A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DB1BF2"/>
    <w:multiLevelType w:val="hybridMultilevel"/>
    <w:tmpl w:val="BBEA758E"/>
    <w:lvl w:ilvl="0" w:tplc="FFFFFFFF">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5F4773B2"/>
    <w:multiLevelType w:val="hybridMultilevel"/>
    <w:tmpl w:val="AEF8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515110"/>
    <w:multiLevelType w:val="hybridMultilevel"/>
    <w:tmpl w:val="2CD2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1696781">
    <w:abstractNumId w:val="5"/>
  </w:num>
  <w:num w:numId="2" w16cid:durableId="2077580206">
    <w:abstractNumId w:val="8"/>
  </w:num>
  <w:num w:numId="3" w16cid:durableId="318117940">
    <w:abstractNumId w:val="2"/>
  </w:num>
  <w:num w:numId="4" w16cid:durableId="1053309440">
    <w:abstractNumId w:val="7"/>
  </w:num>
  <w:num w:numId="5" w16cid:durableId="395860204">
    <w:abstractNumId w:val="1"/>
  </w:num>
  <w:num w:numId="6" w16cid:durableId="629435280">
    <w:abstractNumId w:val="3"/>
  </w:num>
  <w:num w:numId="7" w16cid:durableId="596447002">
    <w:abstractNumId w:val="0"/>
  </w:num>
  <w:num w:numId="8" w16cid:durableId="2128155314">
    <w:abstractNumId w:val="4"/>
  </w:num>
  <w:num w:numId="9" w16cid:durableId="1457407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B8"/>
    <w:rsid w:val="00045883"/>
    <w:rsid w:val="00070DE8"/>
    <w:rsid w:val="000D5498"/>
    <w:rsid w:val="000D68B2"/>
    <w:rsid w:val="00100503"/>
    <w:rsid w:val="003973E0"/>
    <w:rsid w:val="003A75AE"/>
    <w:rsid w:val="003F718B"/>
    <w:rsid w:val="00422EFB"/>
    <w:rsid w:val="004A6CC1"/>
    <w:rsid w:val="004E6C73"/>
    <w:rsid w:val="00564C4C"/>
    <w:rsid w:val="005926BA"/>
    <w:rsid w:val="007077C9"/>
    <w:rsid w:val="00815B9D"/>
    <w:rsid w:val="008F4020"/>
    <w:rsid w:val="009428B4"/>
    <w:rsid w:val="00965DA3"/>
    <w:rsid w:val="00A7208E"/>
    <w:rsid w:val="00B875C0"/>
    <w:rsid w:val="00CD5DB8"/>
    <w:rsid w:val="00D01CD3"/>
    <w:rsid w:val="00D77FA0"/>
    <w:rsid w:val="00DA7ED6"/>
    <w:rsid w:val="00E4196A"/>
    <w:rsid w:val="00F46684"/>
    <w:rsid w:val="00FC30BA"/>
    <w:rsid w:val="00FF4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7D803"/>
  <w15:chartTrackingRefBased/>
  <w15:docId w15:val="{7CA128CD-A13D-48B6-AC96-0EA7D01D9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D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5D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5D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5D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5D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5D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D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D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D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D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5D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5D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5D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5D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5D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5D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5D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5DB8"/>
    <w:rPr>
      <w:rFonts w:eastAsiaTheme="majorEastAsia" w:cstheme="majorBidi"/>
      <w:color w:val="272727" w:themeColor="text1" w:themeTint="D8"/>
    </w:rPr>
  </w:style>
  <w:style w:type="paragraph" w:styleId="Title">
    <w:name w:val="Title"/>
    <w:basedOn w:val="Normal"/>
    <w:next w:val="Normal"/>
    <w:link w:val="TitleChar"/>
    <w:uiPriority w:val="10"/>
    <w:qFormat/>
    <w:rsid w:val="00CD5D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D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D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D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5DB8"/>
    <w:pPr>
      <w:spacing w:before="160"/>
      <w:jc w:val="center"/>
    </w:pPr>
    <w:rPr>
      <w:i/>
      <w:iCs/>
      <w:color w:val="404040" w:themeColor="text1" w:themeTint="BF"/>
    </w:rPr>
  </w:style>
  <w:style w:type="character" w:customStyle="1" w:styleId="QuoteChar">
    <w:name w:val="Quote Char"/>
    <w:basedOn w:val="DefaultParagraphFont"/>
    <w:link w:val="Quote"/>
    <w:uiPriority w:val="29"/>
    <w:rsid w:val="00CD5DB8"/>
    <w:rPr>
      <w:i/>
      <w:iCs/>
      <w:color w:val="404040" w:themeColor="text1" w:themeTint="BF"/>
    </w:rPr>
  </w:style>
  <w:style w:type="paragraph" w:styleId="ListParagraph">
    <w:name w:val="List Paragraph"/>
    <w:basedOn w:val="Normal"/>
    <w:uiPriority w:val="34"/>
    <w:qFormat/>
    <w:rsid w:val="00CD5DB8"/>
    <w:pPr>
      <w:ind w:left="720"/>
      <w:contextualSpacing/>
    </w:pPr>
  </w:style>
  <w:style w:type="character" w:styleId="IntenseEmphasis">
    <w:name w:val="Intense Emphasis"/>
    <w:basedOn w:val="DefaultParagraphFont"/>
    <w:uiPriority w:val="21"/>
    <w:qFormat/>
    <w:rsid w:val="00CD5DB8"/>
    <w:rPr>
      <w:i/>
      <w:iCs/>
      <w:color w:val="0F4761" w:themeColor="accent1" w:themeShade="BF"/>
    </w:rPr>
  </w:style>
  <w:style w:type="paragraph" w:styleId="IntenseQuote">
    <w:name w:val="Intense Quote"/>
    <w:basedOn w:val="Normal"/>
    <w:next w:val="Normal"/>
    <w:link w:val="IntenseQuoteChar"/>
    <w:uiPriority w:val="30"/>
    <w:qFormat/>
    <w:rsid w:val="00CD5D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5DB8"/>
    <w:rPr>
      <w:i/>
      <w:iCs/>
      <w:color w:val="0F4761" w:themeColor="accent1" w:themeShade="BF"/>
    </w:rPr>
  </w:style>
  <w:style w:type="character" w:styleId="IntenseReference">
    <w:name w:val="Intense Reference"/>
    <w:basedOn w:val="DefaultParagraphFont"/>
    <w:uiPriority w:val="32"/>
    <w:qFormat/>
    <w:rsid w:val="00CD5DB8"/>
    <w:rPr>
      <w:b/>
      <w:bCs/>
      <w:smallCaps/>
      <w:color w:val="0F4761" w:themeColor="accent1" w:themeShade="BF"/>
      <w:spacing w:val="5"/>
    </w:rPr>
  </w:style>
  <w:style w:type="character" w:styleId="Hyperlink">
    <w:name w:val="Hyperlink"/>
    <w:basedOn w:val="DefaultParagraphFont"/>
    <w:uiPriority w:val="99"/>
    <w:unhideWhenUsed/>
    <w:rsid w:val="00CD5DB8"/>
    <w:rPr>
      <w:color w:val="467886" w:themeColor="hyperlink"/>
      <w:u w:val="single"/>
    </w:rPr>
  </w:style>
  <w:style w:type="character" w:styleId="UnresolvedMention">
    <w:name w:val="Unresolved Mention"/>
    <w:basedOn w:val="DefaultParagraphFont"/>
    <w:uiPriority w:val="99"/>
    <w:semiHidden/>
    <w:unhideWhenUsed/>
    <w:rsid w:val="00CD5DB8"/>
    <w:rPr>
      <w:color w:val="605E5C"/>
      <w:shd w:val="clear" w:color="auto" w:fill="E1DFDD"/>
    </w:rPr>
  </w:style>
  <w:style w:type="character" w:styleId="HTMLCode">
    <w:name w:val="HTML Code"/>
    <w:basedOn w:val="DefaultParagraphFont"/>
    <w:uiPriority w:val="99"/>
    <w:semiHidden/>
    <w:unhideWhenUsed/>
    <w:rsid w:val="00100503"/>
    <w:rPr>
      <w:rFonts w:ascii="Courier New" w:eastAsia="Times New Roman" w:hAnsi="Courier New" w:cs="Courier New"/>
      <w:sz w:val="20"/>
      <w:szCs w:val="20"/>
    </w:rPr>
  </w:style>
  <w:style w:type="character" w:customStyle="1" w:styleId="glossary-term">
    <w:name w:val="glossary-term"/>
    <w:basedOn w:val="DefaultParagraphFont"/>
    <w:rsid w:val="00100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255837">
      <w:bodyDiv w:val="1"/>
      <w:marLeft w:val="0"/>
      <w:marRight w:val="0"/>
      <w:marTop w:val="0"/>
      <w:marBottom w:val="0"/>
      <w:divBdr>
        <w:top w:val="none" w:sz="0" w:space="0" w:color="auto"/>
        <w:left w:val="none" w:sz="0" w:space="0" w:color="auto"/>
        <w:bottom w:val="none" w:sz="0" w:space="0" w:color="auto"/>
        <w:right w:val="none" w:sz="0" w:space="0" w:color="auto"/>
      </w:divBdr>
    </w:div>
    <w:div w:id="579676137">
      <w:bodyDiv w:val="1"/>
      <w:marLeft w:val="0"/>
      <w:marRight w:val="0"/>
      <w:marTop w:val="0"/>
      <w:marBottom w:val="0"/>
      <w:divBdr>
        <w:top w:val="none" w:sz="0" w:space="0" w:color="auto"/>
        <w:left w:val="none" w:sz="0" w:space="0" w:color="auto"/>
        <w:bottom w:val="none" w:sz="0" w:space="0" w:color="auto"/>
        <w:right w:val="none" w:sz="0" w:space="0" w:color="auto"/>
      </w:divBdr>
    </w:div>
    <w:div w:id="1059979667">
      <w:bodyDiv w:val="1"/>
      <w:marLeft w:val="0"/>
      <w:marRight w:val="0"/>
      <w:marTop w:val="0"/>
      <w:marBottom w:val="0"/>
      <w:divBdr>
        <w:top w:val="none" w:sz="0" w:space="0" w:color="auto"/>
        <w:left w:val="none" w:sz="0" w:space="0" w:color="auto"/>
        <w:bottom w:val="none" w:sz="0" w:space="0" w:color="auto"/>
        <w:right w:val="none" w:sz="0" w:space="0" w:color="auto"/>
      </w:divBdr>
    </w:div>
    <w:div w:id="1297880136">
      <w:bodyDiv w:val="1"/>
      <w:marLeft w:val="0"/>
      <w:marRight w:val="0"/>
      <w:marTop w:val="0"/>
      <w:marBottom w:val="0"/>
      <w:divBdr>
        <w:top w:val="none" w:sz="0" w:space="0" w:color="auto"/>
        <w:left w:val="none" w:sz="0" w:space="0" w:color="auto"/>
        <w:bottom w:val="none" w:sz="0" w:space="0" w:color="auto"/>
        <w:right w:val="none" w:sz="0" w:space="0" w:color="auto"/>
      </w:divBdr>
    </w:div>
    <w:div w:id="155484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splunk.com/Documentation/Splunk/9.3.0/Admin/Aboutconfigurationfiles" TargetMode="External"/><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hyperlink" Target="https://www.splunk.com/en_us/download/splunk-enterprise.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MACHINE_IP/host_name:8000"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splunk.com/en_us/download/universal-forwarder.html"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467</TotalTime>
  <Pages>16</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Kasireddy, Anil Reddy</dc:creator>
  <cp:keywords/>
  <dc:description/>
  <cp:lastModifiedBy>Kasireddy, Anil Reddy</cp:lastModifiedBy>
  <cp:revision>3</cp:revision>
  <dcterms:created xsi:type="dcterms:W3CDTF">2024-08-13T01:50:00Z</dcterms:created>
  <dcterms:modified xsi:type="dcterms:W3CDTF">2024-08-27T04:45:00Z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b83b4b-2d54-414f-8077-da565f2c0ab9_Enabled">
    <vt:lpwstr>true</vt:lpwstr>
  </property>
  <property fmtid="{D5CDD505-2E9C-101B-9397-08002B2CF9AE}" pid="3" name="MSIP_Label_92b83b4b-2d54-414f-8077-da565f2c0ab9_SetDate">
    <vt:lpwstr>2024-08-13T07:43:29Z</vt:lpwstr>
  </property>
  <property fmtid="{D5CDD505-2E9C-101B-9397-08002B2CF9AE}" pid="4" name="MSIP_Label_92b83b4b-2d54-414f-8077-da565f2c0ab9_Method">
    <vt:lpwstr>Standard</vt:lpwstr>
  </property>
  <property fmtid="{D5CDD505-2E9C-101B-9397-08002B2CF9AE}" pid="5" name="MSIP_Label_92b83b4b-2d54-414f-8077-da565f2c0ab9_Name">
    <vt:lpwstr>92b83b4b-2d54-414f-8077-da565f2c0ab9</vt:lpwstr>
  </property>
  <property fmtid="{D5CDD505-2E9C-101B-9397-08002B2CF9AE}" pid="6" name="MSIP_Label_92b83b4b-2d54-414f-8077-da565f2c0ab9_SiteId">
    <vt:lpwstr>d8bde65a-3ded-4346-9518-670204e6e184</vt:lpwstr>
  </property>
  <property fmtid="{D5CDD505-2E9C-101B-9397-08002B2CF9AE}" pid="7" name="MSIP_Label_92b83b4b-2d54-414f-8077-da565f2c0ab9_ActionId">
    <vt:lpwstr>b8472198-01fd-456e-bb80-d1aeeec5042d</vt:lpwstr>
  </property>
  <property fmtid="{D5CDD505-2E9C-101B-9397-08002B2CF9AE}" pid="8" name="MSIP_Label_92b83b4b-2d54-414f-8077-da565f2c0ab9_ContentBits">
    <vt:lpwstr>0</vt:lpwstr>
  </property>
</Properties>
</file>