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E55FB" w14:textId="77777777" w:rsidR="00C63873" w:rsidRDefault="00C63873">
      <w:pPr>
        <w:pStyle w:val="Heading1"/>
        <w:spacing w:before="0" w:beforeAutospacing="0" w:after="80" w:afterAutospacing="0"/>
        <w:rPr>
          <w:rFonts w:ascii="Calibri" w:eastAsia="Times New Roman" w:hAnsi="Calibri" w:cs="Calibri"/>
          <w:color w:val="0A5D47"/>
          <w:sz w:val="52"/>
          <w:szCs w:val="52"/>
        </w:rPr>
      </w:pPr>
      <w:r>
        <w:rPr>
          <w:rFonts w:ascii="Calibri" w:eastAsia="Times New Roman" w:hAnsi="Calibri" w:cs="Calibri"/>
          <w:color w:val="0A5D47"/>
          <w:sz w:val="52"/>
          <w:szCs w:val="52"/>
        </w:rPr>
        <w:t xml:space="preserve">MyMenu — Presentation Script </w:t>
      </w:r>
    </w:p>
    <w:p w14:paraId="2AC5849B" w14:textId="77777777" w:rsidR="00C63873" w:rsidRDefault="00C63873">
      <w:pPr>
        <w:pStyle w:val="NormalWeb"/>
        <w:spacing w:before="0" w:beforeAutospacing="0" w:after="80" w:afterAutospacing="0"/>
        <w:rPr>
          <w:rFonts w:ascii="Calibri" w:hAnsi="Calibri" w:cs="Calibri"/>
          <w:color w:val="555555"/>
        </w:rPr>
      </w:pPr>
      <w:r>
        <w:rPr>
          <w:rFonts w:ascii="Calibri" w:hAnsi="Calibri" w:cs="Calibri"/>
          <w:color w:val="555555"/>
        </w:rPr>
        <w:t xml:space="preserve">11 slides · 7 minutes talking · 5 minutes demo · 3 minutes questions </w:t>
      </w:r>
    </w:p>
    <w:p w14:paraId="767D030D" w14:textId="77777777" w:rsidR="00C63873" w:rsidRDefault="00C63873">
      <w:pPr>
        <w:pStyle w:val="NormalWeb"/>
        <w:spacing w:before="0" w:beforeAutospacing="0" w:after="360" w:afterAutospacing="0"/>
        <w:rPr>
          <w:rFonts w:ascii="Calibri" w:hAnsi="Calibri" w:cs="Calibri"/>
          <w:color w:val="555555"/>
          <w:sz w:val="22"/>
          <w:szCs w:val="22"/>
        </w:rPr>
      </w:pPr>
      <w:r>
        <w:rPr>
          <w:rFonts w:ascii="Calibri" w:hAnsi="Calibri" w:cs="Calibri"/>
          <w:color w:val="555555"/>
          <w:sz w:val="22"/>
          <w:szCs w:val="22"/>
        </w:rPr>
        <w:t xml:space="preserve">Everything in quotation marks is written to be read out loud. </w:t>
      </w:r>
    </w:p>
    <w:tbl>
      <w:tblPr>
        <w:tblW w:w="5000" w:type="pct"/>
        <w:shd w:val="clear" w:color="auto" w:fill="EEF5F1"/>
        <w:tblCellMar>
          <w:top w:w="120" w:type="dxa"/>
          <w:left w:w="120" w:type="dxa"/>
          <w:bottom w:w="120" w:type="dxa"/>
          <w:right w:w="120" w:type="dxa"/>
        </w:tblCellMar>
        <w:tblLook w:val="04A0" w:firstRow="1" w:lastRow="0" w:firstColumn="1" w:lastColumn="0" w:noHBand="0" w:noVBand="1"/>
      </w:tblPr>
      <w:tblGrid>
        <w:gridCol w:w="8996"/>
      </w:tblGrid>
      <w:tr w:rsidR="00000000" w14:paraId="34A9E04C" w14:textId="77777777">
        <w:tc>
          <w:tcPr>
            <w:tcW w:w="0" w:type="auto"/>
            <w:tcBorders>
              <w:left w:val="single" w:sz="24" w:space="0" w:color="0A5D47"/>
            </w:tcBorders>
            <w:shd w:val="clear" w:color="auto" w:fill="EEF5F1"/>
            <w:vAlign w:val="center"/>
            <w:hideMark/>
          </w:tcPr>
          <w:p w14:paraId="34EAF446" w14:textId="77777777" w:rsidR="00C63873" w:rsidRDefault="00C63873">
            <w:pPr>
              <w:spacing w:after="400"/>
              <w:rPr>
                <w:rFonts w:eastAsia="Times New Roman"/>
                <w:sz w:val="22"/>
                <w:szCs w:val="22"/>
              </w:rPr>
            </w:pPr>
            <w:r>
              <w:rPr>
                <w:rFonts w:eastAsia="Times New Roman"/>
                <w:b/>
                <w:bCs/>
                <w:sz w:val="22"/>
                <w:szCs w:val="22"/>
              </w:rPr>
              <w:t>Before you start.</w:t>
            </w:r>
            <w:r>
              <w:rPr>
                <w:rFonts w:eastAsia="Times New Roman"/>
                <w:sz w:val="22"/>
                <w:szCs w:val="22"/>
              </w:rPr>
              <w:t xml:space="preserve"> Have the slides open full screen, and your app open in a second tab already signed in. Do not log in in front of them. The live site is </w:t>
            </w:r>
            <w:r>
              <w:rPr>
                <w:rFonts w:eastAsia="Times New Roman"/>
                <w:b/>
                <w:bCs/>
                <w:sz w:val="22"/>
                <w:szCs w:val="22"/>
              </w:rPr>
              <w:t>mymenu-the-project3.vercel.app</w:t>
            </w:r>
            <w:r>
              <w:rPr>
                <w:rFonts w:eastAsia="Times New Roman"/>
                <w:sz w:val="22"/>
                <w:szCs w:val="22"/>
              </w:rPr>
              <w:t xml:space="preserve">. </w:t>
            </w:r>
          </w:p>
        </w:tc>
      </w:tr>
    </w:tbl>
    <w:p w14:paraId="740E864B" w14:textId="77777777" w:rsidR="00C63873" w:rsidRDefault="00C63873">
      <w:pPr>
        <w:pStyle w:val="Heading2"/>
        <w:pBdr>
          <w:bottom w:val="single" w:sz="8" w:space="3" w:color="B3C4B8"/>
        </w:pBdr>
        <w:spacing w:before="400" w:beforeAutospacing="0" w:after="40" w:afterAutospacing="0"/>
        <w:rPr>
          <w:rFonts w:ascii="Calibri" w:eastAsia="Times New Roman" w:hAnsi="Calibri" w:cs="Calibri"/>
          <w:color w:val="0A5D47"/>
          <w:sz w:val="32"/>
          <w:szCs w:val="32"/>
        </w:rPr>
      </w:pPr>
      <w:r>
        <w:rPr>
          <w:rFonts w:ascii="Calibri" w:eastAsia="Times New Roman" w:hAnsi="Calibri" w:cs="Calibri"/>
          <w:color w:val="0A5D47"/>
          <w:sz w:val="32"/>
          <w:szCs w:val="32"/>
        </w:rPr>
        <w:t xml:space="preserve">Slide 1 — Your opening </w:t>
      </w:r>
      <w:r>
        <w:rPr>
          <w:rFonts w:ascii="Calibri" w:eastAsia="Times New Roman" w:hAnsi="Calibri" w:cs="Calibri"/>
          <w:b w:val="0"/>
          <w:bCs w:val="0"/>
          <w:color w:val="777777"/>
          <w:sz w:val="20"/>
          <w:szCs w:val="20"/>
        </w:rPr>
        <w:t>(30 seconds)</w:t>
      </w:r>
      <w:r>
        <w:rPr>
          <w:rFonts w:ascii="Calibri" w:eastAsia="Times New Roman" w:hAnsi="Calibri" w:cs="Calibri"/>
          <w:color w:val="0A5D47"/>
          <w:sz w:val="32"/>
          <w:szCs w:val="32"/>
        </w:rPr>
        <w:t xml:space="preserve"> </w:t>
      </w:r>
    </w:p>
    <w:p w14:paraId="6C42DE69" w14:textId="77777777" w:rsidR="00C63873" w:rsidRDefault="00C63873">
      <w:pPr>
        <w:pStyle w:val="NormalWeb"/>
        <w:spacing w:before="0" w:beforeAutospacing="0" w:after="160" w:afterAutospacing="0"/>
        <w:rPr>
          <w:rFonts w:ascii="Calibri" w:hAnsi="Calibri" w:cs="Calibri"/>
          <w:color w:val="777777"/>
          <w:sz w:val="20"/>
          <w:szCs w:val="20"/>
        </w:rPr>
      </w:pPr>
      <w:r>
        <w:rPr>
          <w:rFonts w:ascii="Calibri" w:hAnsi="Calibri" w:cs="Calibri"/>
          <w:color w:val="777777"/>
          <w:sz w:val="20"/>
          <w:szCs w:val="20"/>
        </w:rPr>
        <w:t xml:space="preserve">On screen: “Talabat didn’t cook the food. It still takes the biggest cut.” </w:t>
      </w:r>
    </w:p>
    <w:p w14:paraId="5C5B4307"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w:t>
      </w:r>
      <w:r>
        <w:rPr>
          <w:rFonts w:ascii="Calibri" w:hAnsi="Calibri" w:cs="Calibri"/>
          <w:color w:val="1A1A1A"/>
          <w:sz w:val="23"/>
          <w:szCs w:val="23"/>
        </w:rPr>
        <w:t>Talabat did not buy the meat. It did not cook the food. It did not wash a single plate. And out of every order, it takes the biggest cut of anybody.”</w:t>
      </w:r>
    </w:p>
    <w:p w14:paraId="34273823"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“A customer pays 60 dirhams for a meal. The restaurant keeps 42.”</w:t>
      </w:r>
    </w:p>
    <w:p w14:paraId="5FA17353"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“My name is ______. I built MyMenu, and I change that number for 300 dirhams a month.”</w:t>
      </w:r>
    </w:p>
    <w:p w14:paraId="4FD22479" w14:textId="77777777" w:rsidR="00C63873" w:rsidRDefault="00C63873">
      <w:pPr>
        <w:pStyle w:val="NormalWeb"/>
        <w:spacing w:before="0" w:beforeAutospacing="0" w:after="0" w:afterAutospacing="0"/>
        <w:rPr>
          <w:rFonts w:ascii="Calibri" w:hAnsi="Calibri" w:cs="Calibri"/>
          <w:color w:val="0A5D47"/>
          <w:sz w:val="21"/>
          <w:szCs w:val="21"/>
        </w:rPr>
      </w:pPr>
      <w:r>
        <w:rPr>
          <w:rFonts w:ascii="Calibri" w:hAnsi="Calibri" w:cs="Calibri"/>
          <w:b/>
          <w:bCs/>
          <w:color w:val="0A5D47"/>
          <w:sz w:val="21"/>
          <w:szCs w:val="21"/>
        </w:rPr>
        <w:t>Do this:</w:t>
      </w:r>
      <w:r>
        <w:rPr>
          <w:rFonts w:ascii="Calibri" w:hAnsi="Calibri" w:cs="Calibri"/>
          <w:color w:val="0A5D47"/>
          <w:sz w:val="21"/>
          <w:szCs w:val="21"/>
        </w:rPr>
        <w:t xml:space="preserve"> stop for two seconds after “the biggest cut of anybody.” Let it land.</w:t>
      </w:r>
    </w:p>
    <w:p w14:paraId="4BCE1052" w14:textId="77777777" w:rsidR="00C63873" w:rsidRDefault="00C63873">
      <w:pPr>
        <w:pStyle w:val="Heading2"/>
        <w:pBdr>
          <w:bottom w:val="single" w:sz="8" w:space="3" w:color="B3C4B8"/>
        </w:pBdr>
        <w:spacing w:before="400" w:beforeAutospacing="0" w:after="40" w:afterAutospacing="0"/>
        <w:rPr>
          <w:rFonts w:ascii="Calibri" w:eastAsia="Times New Roman" w:hAnsi="Calibri" w:cs="Calibri"/>
          <w:color w:val="0A5D47"/>
          <w:sz w:val="32"/>
          <w:szCs w:val="32"/>
        </w:rPr>
      </w:pPr>
      <w:r>
        <w:rPr>
          <w:rFonts w:ascii="Calibri" w:eastAsia="Times New Roman" w:hAnsi="Calibri" w:cs="Calibri"/>
          <w:color w:val="0A5D47"/>
          <w:sz w:val="32"/>
          <w:szCs w:val="32"/>
        </w:rPr>
        <w:t xml:space="preserve">Slide 2 — 18 dirhams gone </w:t>
      </w:r>
      <w:r>
        <w:rPr>
          <w:rFonts w:ascii="Calibri" w:eastAsia="Times New Roman" w:hAnsi="Calibri" w:cs="Calibri"/>
          <w:b w:val="0"/>
          <w:bCs w:val="0"/>
          <w:color w:val="777777"/>
          <w:sz w:val="20"/>
          <w:szCs w:val="20"/>
        </w:rPr>
        <w:t>(40 seconds)</w:t>
      </w:r>
      <w:r>
        <w:rPr>
          <w:rFonts w:ascii="Calibri" w:eastAsia="Times New Roman" w:hAnsi="Calibri" w:cs="Calibri"/>
          <w:color w:val="0A5D47"/>
          <w:sz w:val="32"/>
          <w:szCs w:val="32"/>
        </w:rPr>
        <w:t xml:space="preserve"> </w:t>
      </w:r>
    </w:p>
    <w:p w14:paraId="3B54F5E0" w14:textId="77777777" w:rsidR="00C63873" w:rsidRDefault="00C63873">
      <w:pPr>
        <w:pStyle w:val="NormalWeb"/>
        <w:spacing w:before="0" w:beforeAutospacing="0" w:after="160" w:afterAutospacing="0"/>
        <w:rPr>
          <w:rFonts w:ascii="Calibri" w:hAnsi="Calibri" w:cs="Calibri"/>
          <w:color w:val="777777"/>
          <w:sz w:val="20"/>
          <w:szCs w:val="20"/>
        </w:rPr>
      </w:pPr>
      <w:r>
        <w:rPr>
          <w:rFonts w:ascii="Calibri" w:hAnsi="Calibri" w:cs="Calibri"/>
          <w:color w:val="777777"/>
          <w:sz w:val="20"/>
          <w:szCs w:val="20"/>
        </w:rPr>
        <w:t xml:space="preserve">On screen: a bar — 18 dirhams in red to the app, 42 in green to the restaurant. </w:t>
      </w:r>
    </w:p>
    <w:p w14:paraId="45697548"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w:t>
      </w:r>
      <w:r>
        <w:rPr>
          <w:rFonts w:ascii="Calibri" w:hAnsi="Calibri" w:cs="Calibri"/>
          <w:color w:val="1A1A1A"/>
          <w:sz w:val="23"/>
          <w:szCs w:val="23"/>
        </w:rPr>
        <w:t>Here is what happens when a customer buys a 60 dirham meal through a delivery app.”</w:t>
      </w:r>
    </w:p>
    <w:p w14:paraId="79C51C00"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“The app takes 18 dirhams. The restaurant — who bought the food, cooked it, and packed it — keeps 42.”</w:t>
      </w:r>
    </w:p>
    <w:p w14:paraId="19D02BD5"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“Talabat takes 15 to 30 percent. Deliveroo takes 25 to 35. And there are extra fees on top of that.”</w:t>
      </w:r>
    </w:p>
    <w:p w14:paraId="622E395B" w14:textId="77777777" w:rsidR="00C63873" w:rsidRDefault="00C63873">
      <w:pPr>
        <w:pStyle w:val="NormalWeb"/>
        <w:spacing w:before="0" w:beforeAutospacing="0" w:after="0" w:afterAutospacing="0"/>
        <w:rPr>
          <w:rFonts w:ascii="Calibri" w:hAnsi="Calibri" w:cs="Calibri"/>
          <w:color w:val="0A5D47"/>
          <w:sz w:val="21"/>
          <w:szCs w:val="21"/>
        </w:rPr>
      </w:pPr>
      <w:r>
        <w:rPr>
          <w:rFonts w:ascii="Calibri" w:hAnsi="Calibri" w:cs="Calibri"/>
          <w:b/>
          <w:bCs/>
          <w:color w:val="0A5D47"/>
          <w:sz w:val="21"/>
          <w:szCs w:val="21"/>
        </w:rPr>
        <w:t>Do this:</w:t>
      </w:r>
      <w:r>
        <w:rPr>
          <w:rFonts w:ascii="Calibri" w:hAnsi="Calibri" w:cs="Calibri"/>
          <w:color w:val="0A5D47"/>
          <w:sz w:val="21"/>
          <w:szCs w:val="21"/>
        </w:rPr>
        <w:t xml:space="preserve"> point at the red part of the bar when you say 18.</w:t>
      </w:r>
    </w:p>
    <w:p w14:paraId="225B53FE" w14:textId="77777777" w:rsidR="00C63873" w:rsidRDefault="00C63873">
      <w:pPr>
        <w:pStyle w:val="Heading2"/>
        <w:pBdr>
          <w:bottom w:val="single" w:sz="8" w:space="3" w:color="B3C4B8"/>
        </w:pBdr>
        <w:spacing w:before="400" w:beforeAutospacing="0" w:after="40" w:afterAutospacing="0"/>
        <w:rPr>
          <w:rFonts w:ascii="Calibri" w:eastAsia="Times New Roman" w:hAnsi="Calibri" w:cs="Calibri"/>
          <w:color w:val="0A5D47"/>
          <w:sz w:val="32"/>
          <w:szCs w:val="32"/>
        </w:rPr>
      </w:pPr>
      <w:r>
        <w:rPr>
          <w:rFonts w:ascii="Calibri" w:eastAsia="Times New Roman" w:hAnsi="Calibri" w:cs="Calibri"/>
          <w:color w:val="0A5D47"/>
          <w:sz w:val="32"/>
          <w:szCs w:val="32"/>
        </w:rPr>
        <w:t xml:space="preserve">Slide 3 — 90,000 a year </w:t>
      </w:r>
      <w:r>
        <w:rPr>
          <w:rFonts w:ascii="Calibri" w:eastAsia="Times New Roman" w:hAnsi="Calibri" w:cs="Calibri"/>
          <w:b w:val="0"/>
          <w:bCs w:val="0"/>
          <w:color w:val="777777"/>
          <w:sz w:val="20"/>
          <w:szCs w:val="20"/>
        </w:rPr>
        <w:t>(40 seconds)</w:t>
      </w:r>
      <w:r>
        <w:rPr>
          <w:rFonts w:ascii="Calibri" w:eastAsia="Times New Roman" w:hAnsi="Calibri" w:cs="Calibri"/>
          <w:color w:val="0A5D47"/>
          <w:sz w:val="32"/>
          <w:szCs w:val="32"/>
        </w:rPr>
        <w:t xml:space="preserve"> </w:t>
      </w:r>
    </w:p>
    <w:p w14:paraId="24B1FB63"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“A small restaurant sells about 30,000 dirhams a month through the apps. At 25 percent, that is 7,500 dirhams gone every month.</w:t>
      </w:r>
      <w:r>
        <w:rPr>
          <w:rFonts w:ascii="Calibri" w:hAnsi="Calibri" w:cs="Calibri"/>
          <w:color w:val="1A1A1A"/>
          <w:sz w:val="23"/>
          <w:szCs w:val="23"/>
        </w:rPr>
        <w:t>”</w:t>
      </w:r>
    </w:p>
    <w:p w14:paraId="5B05BCB6"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“In one year, that is 90,000 dirhams.”</w:t>
      </w:r>
    </w:p>
    <w:p w14:paraId="0625715B"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“And here is the part that hurts more. After paying 90,000 dirhams, the restaurant still does not have one customer’s phone number. If they want that customer back next week, they pay the app again.”</w:t>
      </w:r>
    </w:p>
    <w:p w14:paraId="657A5E5D" w14:textId="77777777" w:rsidR="00C63873" w:rsidRDefault="00C63873">
      <w:pPr>
        <w:pStyle w:val="NormalWeb"/>
        <w:spacing w:before="0" w:beforeAutospacing="0" w:after="0" w:afterAutospacing="0"/>
        <w:rPr>
          <w:rFonts w:ascii="Calibri" w:hAnsi="Calibri" w:cs="Calibri"/>
          <w:color w:val="1A1A1A"/>
          <w:sz w:val="23"/>
          <w:szCs w:val="23"/>
        </w:rPr>
      </w:pPr>
      <w:r>
        <w:rPr>
          <w:rFonts w:ascii="Calibri" w:hAnsi="Calibri" w:cs="Calibri"/>
          <w:color w:val="1A1A1A"/>
          <w:sz w:val="23"/>
          <w:szCs w:val="23"/>
        </w:rPr>
        <w:t>“They are renting their own customers.”</w:t>
      </w:r>
    </w:p>
    <w:p w14:paraId="2282F95E" w14:textId="77777777" w:rsidR="00C63873" w:rsidRDefault="00C63873">
      <w:pPr>
        <w:pStyle w:val="Heading2"/>
        <w:pBdr>
          <w:bottom w:val="single" w:sz="8" w:space="3" w:color="B3C4B8"/>
        </w:pBdr>
        <w:spacing w:before="400" w:beforeAutospacing="0" w:after="40" w:afterAutospacing="0"/>
        <w:rPr>
          <w:rFonts w:ascii="Calibri" w:eastAsia="Times New Roman" w:hAnsi="Calibri" w:cs="Calibri"/>
          <w:color w:val="0A5D47"/>
          <w:sz w:val="32"/>
          <w:szCs w:val="32"/>
        </w:rPr>
      </w:pPr>
      <w:r>
        <w:rPr>
          <w:rFonts w:ascii="Calibri" w:eastAsia="Times New Roman" w:hAnsi="Calibri" w:cs="Calibri"/>
          <w:color w:val="0A5D47"/>
          <w:sz w:val="32"/>
          <w:szCs w:val="32"/>
        </w:rPr>
        <w:t xml:space="preserve">Slide 4 — Your solution </w:t>
      </w:r>
      <w:r>
        <w:rPr>
          <w:rFonts w:ascii="Calibri" w:eastAsia="Times New Roman" w:hAnsi="Calibri" w:cs="Calibri"/>
          <w:b w:val="0"/>
          <w:bCs w:val="0"/>
          <w:color w:val="777777"/>
          <w:sz w:val="20"/>
          <w:szCs w:val="20"/>
        </w:rPr>
        <w:t>(50 seconds)</w:t>
      </w:r>
      <w:r>
        <w:rPr>
          <w:rFonts w:ascii="Calibri" w:eastAsia="Times New Roman" w:hAnsi="Calibri" w:cs="Calibri"/>
          <w:color w:val="0A5D47"/>
          <w:sz w:val="32"/>
          <w:szCs w:val="32"/>
        </w:rPr>
        <w:t xml:space="preserve"> </w:t>
      </w:r>
    </w:p>
    <w:p w14:paraId="15A54DFD"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lastRenderedPageBreak/>
        <w:t>“MyMenu gives every restaurant its own ordering page. Three people use it.”</w:t>
      </w:r>
    </w:p>
    <w:p w14:paraId="01AD974A"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“The customer scans a code on the table. The menu opens. They order. No app to download, no account.”</w:t>
      </w:r>
    </w:p>
    <w:p w14:paraId="7B91A415"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w:t>
      </w:r>
      <w:r>
        <w:rPr>
          <w:rFonts w:ascii="Calibri" w:hAnsi="Calibri" w:cs="Calibri"/>
          <w:color w:val="1A1A1A"/>
          <w:sz w:val="23"/>
          <w:szCs w:val="23"/>
        </w:rPr>
        <w:t>The kitchen gets one screen showing today’s orders. They tap to move an order from received, to cooking, to ready.”</w:t>
      </w:r>
    </w:p>
    <w:p w14:paraId="1D50AE4C"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“The owner gets everything else — the money, the menu, and the customer list.”</w:t>
      </w:r>
    </w:p>
    <w:p w14:paraId="3B3B5CF8" w14:textId="77777777" w:rsidR="00C63873" w:rsidRDefault="00C63873">
      <w:pPr>
        <w:pStyle w:val="NormalWeb"/>
        <w:spacing w:before="0" w:beforeAutospacing="0" w:after="0" w:afterAutospacing="0"/>
        <w:rPr>
          <w:rFonts w:ascii="Calibri" w:hAnsi="Calibri" w:cs="Calibri"/>
          <w:color w:val="1A1A1A"/>
          <w:sz w:val="23"/>
          <w:szCs w:val="23"/>
        </w:rPr>
      </w:pPr>
      <w:r>
        <w:rPr>
          <w:rFonts w:ascii="Calibri" w:hAnsi="Calibri" w:cs="Calibri"/>
          <w:color w:val="1A1A1A"/>
          <w:sz w:val="23"/>
          <w:szCs w:val="23"/>
        </w:rPr>
        <w:t>“One important thing: I do not deliver food. The customer is at the table, or collects it, or the restaurant’s own driver takes it.”</w:t>
      </w:r>
    </w:p>
    <w:p w14:paraId="6F6A7B3F" w14:textId="77777777" w:rsidR="00C63873" w:rsidRDefault="00C63873">
      <w:pPr>
        <w:pStyle w:val="Heading2"/>
        <w:pBdr>
          <w:bottom w:val="single" w:sz="8" w:space="3" w:color="B3C4B8"/>
        </w:pBdr>
        <w:spacing w:before="400" w:beforeAutospacing="0" w:after="40" w:afterAutospacing="0"/>
        <w:rPr>
          <w:rFonts w:ascii="Calibri" w:eastAsia="Times New Roman" w:hAnsi="Calibri" w:cs="Calibri"/>
          <w:color w:val="0A5D47"/>
          <w:sz w:val="32"/>
          <w:szCs w:val="32"/>
        </w:rPr>
      </w:pPr>
      <w:r>
        <w:rPr>
          <w:rFonts w:ascii="Calibri" w:eastAsia="Times New Roman" w:hAnsi="Calibri" w:cs="Calibri"/>
          <w:color w:val="0A5D47"/>
          <w:sz w:val="32"/>
          <w:szCs w:val="32"/>
        </w:rPr>
        <w:t xml:space="preserve">Slide 5 — Not fighting Talabat </w:t>
      </w:r>
      <w:r>
        <w:rPr>
          <w:rFonts w:ascii="Calibri" w:eastAsia="Times New Roman" w:hAnsi="Calibri" w:cs="Calibri"/>
          <w:b w:val="0"/>
          <w:bCs w:val="0"/>
          <w:color w:val="777777"/>
          <w:sz w:val="20"/>
          <w:szCs w:val="20"/>
        </w:rPr>
        <w:t>(30 seconds)</w:t>
      </w:r>
      <w:r>
        <w:rPr>
          <w:rFonts w:ascii="Calibri" w:eastAsia="Times New Roman" w:hAnsi="Calibri" w:cs="Calibri"/>
          <w:color w:val="0A5D47"/>
          <w:sz w:val="32"/>
          <w:szCs w:val="32"/>
        </w:rPr>
        <w:t xml:space="preserve"> </w:t>
      </w:r>
    </w:p>
    <w:p w14:paraId="630701F7"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“You might ask: are you fighting Talabat? No. Talabat is good at one thing — bringing a restaurant people who never heard of them.”</w:t>
      </w:r>
    </w:p>
    <w:p w14:paraId="1EE35818"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w:t>
      </w:r>
      <w:r>
        <w:rPr>
          <w:rFonts w:ascii="Calibri" w:hAnsi="Calibri" w:cs="Calibri"/>
          <w:color w:val="1A1A1A"/>
          <w:sz w:val="23"/>
          <w:szCs w:val="23"/>
        </w:rPr>
        <w:t>MyMenu does the opposite. It keeps the people who already know the food and already like it.”</w:t>
      </w:r>
    </w:p>
    <w:p w14:paraId="12B751C2"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“Most restaurants should use both. I say that on my own website. I am not going to lie to a customer to make a sale.”</w:t>
      </w:r>
    </w:p>
    <w:p w14:paraId="1DC84C6E" w14:textId="77777777" w:rsidR="00C63873" w:rsidRDefault="00C63873">
      <w:pPr>
        <w:pStyle w:val="NormalWeb"/>
        <w:spacing w:before="0" w:beforeAutospacing="0" w:after="0" w:afterAutospacing="0"/>
        <w:rPr>
          <w:rFonts w:ascii="Calibri" w:hAnsi="Calibri" w:cs="Calibri"/>
          <w:color w:val="990000"/>
          <w:sz w:val="21"/>
          <w:szCs w:val="21"/>
        </w:rPr>
      </w:pPr>
      <w:r>
        <w:rPr>
          <w:rFonts w:ascii="Calibri" w:hAnsi="Calibri" w:cs="Calibri"/>
          <w:b/>
          <w:bCs/>
          <w:color w:val="990000"/>
          <w:sz w:val="21"/>
          <w:szCs w:val="21"/>
        </w:rPr>
        <w:t>Running late?</w:t>
      </w:r>
      <w:r>
        <w:rPr>
          <w:rFonts w:ascii="Calibri" w:hAnsi="Calibri" w:cs="Calibri"/>
          <w:color w:val="990000"/>
          <w:sz w:val="21"/>
          <w:szCs w:val="21"/>
        </w:rPr>
        <w:t xml:space="preserve"> This is the slide to skip.</w:t>
      </w:r>
    </w:p>
    <w:p w14:paraId="2828E058" w14:textId="77777777" w:rsidR="00C63873" w:rsidRDefault="00C63873">
      <w:pPr>
        <w:pStyle w:val="Heading2"/>
        <w:pBdr>
          <w:bottom w:val="single" w:sz="8" w:space="3" w:color="B3C4B8"/>
        </w:pBdr>
        <w:spacing w:before="400" w:beforeAutospacing="0" w:after="40" w:afterAutospacing="0"/>
        <w:rPr>
          <w:rFonts w:ascii="Calibri" w:eastAsia="Times New Roman" w:hAnsi="Calibri" w:cs="Calibri"/>
          <w:color w:val="0A5D47"/>
          <w:sz w:val="32"/>
          <w:szCs w:val="32"/>
        </w:rPr>
      </w:pPr>
      <w:r>
        <w:rPr>
          <w:rFonts w:ascii="Calibri" w:eastAsia="Times New Roman" w:hAnsi="Calibri" w:cs="Calibri"/>
          <w:color w:val="0A5D47"/>
          <w:sz w:val="32"/>
          <w:szCs w:val="32"/>
        </w:rPr>
        <w:t xml:space="preserve">Slide 6 — How you make money </w:t>
      </w:r>
      <w:r>
        <w:rPr>
          <w:rFonts w:ascii="Calibri" w:eastAsia="Times New Roman" w:hAnsi="Calibri" w:cs="Calibri"/>
          <w:b w:val="0"/>
          <w:bCs w:val="0"/>
          <w:color w:val="777777"/>
          <w:sz w:val="20"/>
          <w:szCs w:val="20"/>
        </w:rPr>
        <w:t>(40 seconds)</w:t>
      </w:r>
      <w:r>
        <w:rPr>
          <w:rFonts w:ascii="Calibri" w:eastAsia="Times New Roman" w:hAnsi="Calibri" w:cs="Calibri"/>
          <w:color w:val="0A5D47"/>
          <w:sz w:val="32"/>
          <w:szCs w:val="32"/>
        </w:rPr>
        <w:t xml:space="preserve"> </w:t>
      </w:r>
    </w:p>
    <w:p w14:paraId="43335547"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“I charge 300 dirhams a month. That is it. It does not matter if they do 50 orders or 5,000 orders — the price is the same.”</w:t>
      </w:r>
    </w:p>
    <w:p w14:paraId="235B5F4F"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w:t>
      </w:r>
      <w:r>
        <w:rPr>
          <w:rFonts w:ascii="Calibri" w:hAnsi="Calibri" w:cs="Calibri"/>
          <w:color w:val="1A1A1A"/>
          <w:sz w:val="23"/>
          <w:szCs w:val="23"/>
        </w:rPr>
        <w:t>The first 30 orders every month are free, so they can try it properly before they pay me anything.”</w:t>
      </w:r>
    </w:p>
    <w:p w14:paraId="03641D5D" w14:textId="77777777" w:rsidR="00C63873" w:rsidRDefault="00C63873">
      <w:pPr>
        <w:pStyle w:val="NormalWeb"/>
        <w:spacing w:before="0" w:beforeAutospacing="0" w:after="0" w:afterAutospacing="0"/>
        <w:rPr>
          <w:rFonts w:ascii="Calibri" w:hAnsi="Calibri" w:cs="Calibri"/>
          <w:color w:val="1A1A1A"/>
          <w:sz w:val="23"/>
          <w:szCs w:val="23"/>
        </w:rPr>
      </w:pPr>
      <w:r>
        <w:rPr>
          <w:rFonts w:ascii="Calibri" w:hAnsi="Calibri" w:cs="Calibri"/>
          <w:color w:val="1A1A1A"/>
          <w:sz w:val="23"/>
          <w:szCs w:val="23"/>
        </w:rPr>
        <w:t>“Why not take a percentage? Because a percentage is exactly what they are running away from. If I took a cut, I would start wanting their bills to be bigger. I would become the same thing they left.”</w:t>
      </w:r>
    </w:p>
    <w:p w14:paraId="32C72D16" w14:textId="77777777" w:rsidR="00C63873" w:rsidRDefault="00C63873">
      <w:pPr>
        <w:pStyle w:val="Heading2"/>
        <w:pBdr>
          <w:bottom w:val="single" w:sz="8" w:space="3" w:color="B3C4B8"/>
        </w:pBdr>
        <w:spacing w:before="400" w:beforeAutospacing="0" w:after="40" w:afterAutospacing="0"/>
        <w:rPr>
          <w:rFonts w:ascii="Calibri" w:eastAsia="Times New Roman" w:hAnsi="Calibri" w:cs="Calibri"/>
          <w:color w:val="0A5D47"/>
          <w:sz w:val="32"/>
          <w:szCs w:val="32"/>
        </w:rPr>
      </w:pPr>
      <w:r>
        <w:rPr>
          <w:rFonts w:ascii="Calibri" w:eastAsia="Times New Roman" w:hAnsi="Calibri" w:cs="Calibri"/>
          <w:color w:val="0A5D47"/>
          <w:sz w:val="32"/>
          <w:szCs w:val="32"/>
        </w:rPr>
        <w:t xml:space="preserve">Slide 7 — Why they say yes </w:t>
      </w:r>
      <w:r>
        <w:rPr>
          <w:rFonts w:ascii="Calibri" w:eastAsia="Times New Roman" w:hAnsi="Calibri" w:cs="Calibri"/>
          <w:b w:val="0"/>
          <w:bCs w:val="0"/>
          <w:color w:val="777777"/>
          <w:sz w:val="20"/>
          <w:szCs w:val="20"/>
        </w:rPr>
        <w:t>(45 seconds)</w:t>
      </w:r>
      <w:r>
        <w:rPr>
          <w:rFonts w:ascii="Calibri" w:eastAsia="Times New Roman" w:hAnsi="Calibri" w:cs="Calibri"/>
          <w:color w:val="0A5D47"/>
          <w:sz w:val="32"/>
          <w:szCs w:val="32"/>
        </w:rPr>
        <w:t xml:space="preserve"> </w:t>
      </w:r>
    </w:p>
    <w:p w14:paraId="1E197697"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“Here is the number that makes a restaurant say yes.”</w:t>
      </w:r>
    </w:p>
    <w:p w14:paraId="51E75147"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w:t>
      </w:r>
      <w:r>
        <w:rPr>
          <w:rFonts w:ascii="Calibri" w:hAnsi="Calibri" w:cs="Calibri"/>
          <w:color w:val="1A1A1A"/>
          <w:sz w:val="23"/>
          <w:szCs w:val="23"/>
        </w:rPr>
        <w:t>300 dirhams is what the delivery app would take on 1,200 dirhams of orders. At 60 dirhams a meal, that is only 20 orders in a whole month. Less than one a day.”</w:t>
      </w:r>
    </w:p>
    <w:p w14:paraId="3225E324"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“After 20 orders, everything they sell, they keep.”</w:t>
      </w:r>
    </w:p>
    <w:p w14:paraId="7287A774" w14:textId="77777777" w:rsidR="00C63873" w:rsidRDefault="00C63873">
      <w:pPr>
        <w:pStyle w:val="NormalWeb"/>
        <w:spacing w:before="0" w:beforeAutospacing="0" w:after="0" w:afterAutospacing="0"/>
        <w:rPr>
          <w:rFonts w:ascii="Calibri" w:hAnsi="Calibri" w:cs="Calibri"/>
          <w:color w:val="1A1A1A"/>
          <w:sz w:val="23"/>
          <w:szCs w:val="23"/>
        </w:rPr>
      </w:pPr>
      <w:r>
        <w:rPr>
          <w:rFonts w:ascii="Calibri" w:hAnsi="Calibri" w:cs="Calibri"/>
          <w:color w:val="1A1A1A"/>
          <w:sz w:val="23"/>
          <w:szCs w:val="23"/>
        </w:rPr>
        <w:t>“And I do not have to keep convincing them. When the owner logs in, the screen shows how much money they saved this month. The app sells itself every day.”</w:t>
      </w:r>
    </w:p>
    <w:p w14:paraId="59300300" w14:textId="77777777" w:rsidR="00C63873" w:rsidRDefault="00C63873">
      <w:pPr>
        <w:pStyle w:val="Heading2"/>
        <w:pBdr>
          <w:bottom w:val="single" w:sz="8" w:space="3" w:color="B3C4B8"/>
        </w:pBdr>
        <w:spacing w:before="400" w:beforeAutospacing="0" w:after="40" w:afterAutospacing="0"/>
        <w:rPr>
          <w:rFonts w:ascii="Calibri" w:eastAsia="Times New Roman" w:hAnsi="Calibri" w:cs="Calibri"/>
          <w:color w:val="0A5D47"/>
          <w:sz w:val="32"/>
          <w:szCs w:val="32"/>
        </w:rPr>
      </w:pPr>
      <w:r>
        <w:rPr>
          <w:rFonts w:ascii="Calibri" w:eastAsia="Times New Roman" w:hAnsi="Calibri" w:cs="Calibri"/>
          <w:color w:val="0A5D47"/>
          <w:sz w:val="32"/>
          <w:szCs w:val="32"/>
        </w:rPr>
        <w:t xml:space="preserve">Slide 8 — The market </w:t>
      </w:r>
      <w:r>
        <w:rPr>
          <w:rFonts w:ascii="Calibri" w:eastAsia="Times New Roman" w:hAnsi="Calibri" w:cs="Calibri"/>
          <w:b w:val="0"/>
          <w:bCs w:val="0"/>
          <w:color w:val="777777"/>
          <w:sz w:val="20"/>
          <w:szCs w:val="20"/>
        </w:rPr>
        <w:t>(40 seconds)</w:t>
      </w:r>
      <w:r>
        <w:rPr>
          <w:rFonts w:ascii="Calibri" w:eastAsia="Times New Roman" w:hAnsi="Calibri" w:cs="Calibri"/>
          <w:color w:val="0A5D47"/>
          <w:sz w:val="32"/>
          <w:szCs w:val="32"/>
        </w:rPr>
        <w:t xml:space="preserve"> </w:t>
      </w:r>
    </w:p>
    <w:p w14:paraId="21F00C91"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lastRenderedPageBreak/>
        <w:t>“How big is this? There are 26,795 restaurants and cafés in the UAE. Almost 14,000 of them are in Dubai.”</w:t>
      </w:r>
    </w:p>
    <w:p w14:paraId="111EC9EE"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w:t>
      </w:r>
      <w:r>
        <w:rPr>
          <w:rFonts w:ascii="Calibri" w:hAnsi="Calibri" w:cs="Calibri"/>
          <w:color w:val="1A1A1A"/>
          <w:sz w:val="23"/>
          <w:szCs w:val="23"/>
        </w:rPr>
        <w:t>People spent 9.2 billion dirhams on food delivery here in 2024, and it grows about 7 percent every year. So this problem gets bigger, not smaller.”</w:t>
      </w:r>
    </w:p>
    <w:p w14:paraId="65356C3A" w14:textId="77777777" w:rsidR="00C63873" w:rsidRDefault="00C63873">
      <w:pPr>
        <w:pStyle w:val="NormalWeb"/>
        <w:spacing w:before="0" w:beforeAutospacing="0" w:after="0" w:afterAutospacing="0"/>
        <w:rPr>
          <w:rFonts w:ascii="Calibri" w:hAnsi="Calibri" w:cs="Calibri"/>
          <w:color w:val="1A1A1A"/>
          <w:sz w:val="23"/>
          <w:szCs w:val="23"/>
        </w:rPr>
      </w:pPr>
      <w:r>
        <w:rPr>
          <w:rFonts w:ascii="Calibri" w:hAnsi="Calibri" w:cs="Calibri"/>
          <w:color w:val="1A1A1A"/>
          <w:sz w:val="23"/>
          <w:szCs w:val="23"/>
        </w:rPr>
        <w:t>“I am not asking you to believe I will get all of them. My target is 1,000 restaurants in three years. That is under 4 out of every 100. And 1,000 restaurants is 3.6 million dirhams a year.”</w:t>
      </w:r>
    </w:p>
    <w:p w14:paraId="4D85D2D3" w14:textId="77777777" w:rsidR="00C63873" w:rsidRDefault="00C63873">
      <w:pPr>
        <w:pStyle w:val="Heading2"/>
        <w:pBdr>
          <w:bottom w:val="single" w:sz="8" w:space="3" w:color="B3C4B8"/>
        </w:pBdr>
        <w:spacing w:before="400" w:beforeAutospacing="0" w:after="40" w:afterAutospacing="0"/>
        <w:rPr>
          <w:rFonts w:ascii="Calibri" w:eastAsia="Times New Roman" w:hAnsi="Calibri" w:cs="Calibri"/>
          <w:color w:val="0A5D47"/>
          <w:sz w:val="32"/>
          <w:szCs w:val="32"/>
        </w:rPr>
      </w:pPr>
      <w:r>
        <w:rPr>
          <w:rFonts w:ascii="Calibri" w:eastAsia="Times New Roman" w:hAnsi="Calibri" w:cs="Calibri"/>
          <w:color w:val="0A5D47"/>
          <w:sz w:val="32"/>
          <w:szCs w:val="32"/>
        </w:rPr>
        <w:t xml:space="preserve">Slide 9 — Proof it works </w:t>
      </w:r>
      <w:r>
        <w:rPr>
          <w:rFonts w:ascii="Calibri" w:eastAsia="Times New Roman" w:hAnsi="Calibri" w:cs="Calibri"/>
          <w:b w:val="0"/>
          <w:bCs w:val="0"/>
          <w:color w:val="777777"/>
          <w:sz w:val="20"/>
          <w:szCs w:val="20"/>
        </w:rPr>
        <w:t>(45 seconds)</w:t>
      </w:r>
      <w:r>
        <w:rPr>
          <w:rFonts w:ascii="Calibri" w:eastAsia="Times New Roman" w:hAnsi="Calibri" w:cs="Calibri"/>
          <w:color w:val="0A5D47"/>
          <w:sz w:val="32"/>
          <w:szCs w:val="32"/>
        </w:rPr>
        <w:t xml:space="preserve"> </w:t>
      </w:r>
    </w:p>
    <w:p w14:paraId="21F5B5C1"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“You might be thinking: if this is such a good idea, why has nobody done it? Somebody did.”</w:t>
      </w:r>
    </w:p>
    <w:p w14:paraId="6A4A836E"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w:t>
      </w:r>
      <w:r>
        <w:rPr>
          <w:rFonts w:ascii="Calibri" w:hAnsi="Calibri" w:cs="Calibri"/>
          <w:color w:val="1A1A1A"/>
          <w:sz w:val="23"/>
          <w:szCs w:val="23"/>
        </w:rPr>
        <w:t>A Dubai company called ChatFood built almost exactly this. They took 100 million dirhams in orders and saved restaurants 30 million in commission. In May 2023, a company called Deliverect bought them.”</w:t>
      </w:r>
    </w:p>
    <w:p w14:paraId="47A0F664"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“That is good news for you, for two reasons. One: the idea is proven in this exact market. Two: there is already a buyer who paid for it.”</w:t>
      </w:r>
    </w:p>
    <w:p w14:paraId="05193598"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“And ChatFood now belongs to a big company that sells to big chains. The small one-branch restaurant is not their customer any more. That is my gap.”</w:t>
      </w:r>
    </w:p>
    <w:p w14:paraId="3329C4D6" w14:textId="77777777" w:rsidR="00C63873" w:rsidRDefault="00C63873">
      <w:pPr>
        <w:pStyle w:val="NormalWeb"/>
        <w:spacing w:before="0" w:beforeAutospacing="0" w:after="0" w:afterAutospacing="0"/>
        <w:rPr>
          <w:rFonts w:ascii="Calibri" w:hAnsi="Calibri" w:cs="Calibri"/>
          <w:color w:val="0A5D47"/>
          <w:sz w:val="21"/>
          <w:szCs w:val="21"/>
        </w:rPr>
      </w:pPr>
      <w:r>
        <w:rPr>
          <w:rFonts w:ascii="Calibri" w:hAnsi="Calibri" w:cs="Calibri"/>
          <w:b/>
          <w:bCs/>
          <w:color w:val="0A5D47"/>
          <w:sz w:val="21"/>
          <w:szCs w:val="21"/>
        </w:rPr>
        <w:t>Do this:</w:t>
      </w:r>
      <w:r>
        <w:rPr>
          <w:rFonts w:ascii="Calibri" w:hAnsi="Calibri" w:cs="Calibri"/>
          <w:color w:val="0A5D47"/>
          <w:sz w:val="21"/>
          <w:szCs w:val="21"/>
        </w:rPr>
        <w:t xml:space="preserve"> </w:t>
      </w:r>
      <w:r>
        <w:rPr>
          <w:rFonts w:ascii="Calibri" w:hAnsi="Calibri" w:cs="Calibri"/>
          <w:color w:val="0A5D47"/>
          <w:sz w:val="21"/>
          <w:szCs w:val="21"/>
        </w:rPr>
        <w:t>this is your strongest slide. Slow down.</w:t>
      </w:r>
    </w:p>
    <w:p w14:paraId="64711D8E" w14:textId="77777777" w:rsidR="00C63873" w:rsidRDefault="00C63873">
      <w:pPr>
        <w:pStyle w:val="Heading2"/>
        <w:pBdr>
          <w:bottom w:val="single" w:sz="8" w:space="3" w:color="B3C4B8"/>
        </w:pBdr>
        <w:spacing w:before="400" w:beforeAutospacing="0" w:after="40" w:afterAutospacing="0"/>
        <w:rPr>
          <w:rFonts w:ascii="Calibri" w:eastAsia="Times New Roman" w:hAnsi="Calibri" w:cs="Calibri"/>
          <w:color w:val="0A5D47"/>
          <w:sz w:val="32"/>
          <w:szCs w:val="32"/>
        </w:rPr>
      </w:pPr>
      <w:r>
        <w:rPr>
          <w:rFonts w:ascii="Calibri" w:eastAsia="Times New Roman" w:hAnsi="Calibri" w:cs="Calibri"/>
          <w:color w:val="0A5D47"/>
          <w:sz w:val="32"/>
          <w:szCs w:val="32"/>
        </w:rPr>
        <w:t xml:space="preserve">Slide 10 — The ask </w:t>
      </w:r>
      <w:r>
        <w:rPr>
          <w:rFonts w:ascii="Calibri" w:eastAsia="Times New Roman" w:hAnsi="Calibri" w:cs="Calibri"/>
          <w:b w:val="0"/>
          <w:bCs w:val="0"/>
          <w:color w:val="777777"/>
          <w:sz w:val="20"/>
          <w:szCs w:val="20"/>
        </w:rPr>
        <w:t>(50 seconds)</w:t>
      </w:r>
      <w:r>
        <w:rPr>
          <w:rFonts w:ascii="Calibri" w:eastAsia="Times New Roman" w:hAnsi="Calibri" w:cs="Calibri"/>
          <w:color w:val="0A5D47"/>
          <w:sz w:val="32"/>
          <w:szCs w:val="32"/>
        </w:rPr>
        <w:t xml:space="preserve"> </w:t>
      </w:r>
    </w:p>
    <w:p w14:paraId="6287CC4A"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“I am asking for 250,000 dirhams for 15 percent of the company.”</w:t>
      </w:r>
    </w:p>
    <w:p w14:paraId="0EB52ED1"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“The app is already built and working. So the money is not for building. It pays for one salesperson to visit restaurants for a year, plus card payments and the trade licence.”</w:t>
      </w:r>
    </w:p>
    <w:p w14:paraId="57D1CC09"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“If I hit 200 restaurants in year one, that is 720,000 dirhams a year, and your 15 percent is worth around 430,000 to 650,000.”</w:t>
      </w:r>
    </w:p>
    <w:p w14:paraId="268D5362" w14:textId="77777777" w:rsidR="00C63873" w:rsidRDefault="00C63873">
      <w:pPr>
        <w:pStyle w:val="NormalWeb"/>
        <w:spacing w:before="0" w:beforeAutospacing="0" w:after="160" w:afterAutospacing="0"/>
        <w:rPr>
          <w:rFonts w:ascii="Calibri" w:hAnsi="Calibri" w:cs="Calibri"/>
          <w:color w:val="1A1A1A"/>
          <w:sz w:val="23"/>
          <w:szCs w:val="23"/>
        </w:rPr>
      </w:pPr>
      <w:r>
        <w:rPr>
          <w:rFonts w:ascii="Calibri" w:hAnsi="Calibri" w:cs="Calibri"/>
          <w:color w:val="1A1A1A"/>
          <w:sz w:val="23"/>
          <w:szCs w:val="23"/>
        </w:rPr>
        <w:t>“</w:t>
      </w:r>
      <w:r>
        <w:rPr>
          <w:rFonts w:ascii="Calibri" w:hAnsi="Calibri" w:cs="Calibri"/>
          <w:color w:val="1A1A1A"/>
          <w:sz w:val="23"/>
          <w:szCs w:val="23"/>
        </w:rPr>
        <w:t>And let me be honest about my risk. My problem is not the software. It is selling. If nobody walks into those restaurants, none of this happens. That is exactly what I want your money for.”</w:t>
      </w:r>
    </w:p>
    <w:p w14:paraId="16C48F7A" w14:textId="77777777" w:rsidR="00C63873" w:rsidRDefault="00C63873">
      <w:pPr>
        <w:pStyle w:val="NormalWeb"/>
        <w:spacing w:before="0" w:beforeAutospacing="0" w:after="0" w:afterAutospacing="0"/>
        <w:rPr>
          <w:rFonts w:ascii="Calibri" w:hAnsi="Calibri" w:cs="Calibri"/>
          <w:color w:val="1A1A1A"/>
          <w:sz w:val="23"/>
          <w:szCs w:val="23"/>
        </w:rPr>
      </w:pPr>
      <w:r>
        <w:rPr>
          <w:rFonts w:ascii="Calibri" w:hAnsi="Calibri" w:cs="Calibri"/>
          <w:color w:val="1A1A1A"/>
          <w:sz w:val="23"/>
          <w:szCs w:val="23"/>
        </w:rPr>
        <w:t>“Now let me show you the app.”</w:t>
      </w:r>
    </w:p>
    <w:p w14:paraId="0DC0E9A1" w14:textId="77777777" w:rsidR="00C63873" w:rsidRDefault="00C63873">
      <w:pPr>
        <w:pStyle w:val="Heading2"/>
        <w:pBdr>
          <w:bottom w:val="single" w:sz="8" w:space="3" w:color="B3C4B8"/>
        </w:pBdr>
        <w:spacing w:before="400" w:beforeAutospacing="0" w:after="40" w:afterAutospacing="0"/>
        <w:rPr>
          <w:rFonts w:ascii="Calibri" w:eastAsia="Times New Roman" w:hAnsi="Calibri" w:cs="Calibri"/>
          <w:color w:val="0A5D47"/>
          <w:sz w:val="32"/>
          <w:szCs w:val="32"/>
        </w:rPr>
      </w:pPr>
      <w:r>
        <w:rPr>
          <w:rFonts w:ascii="Calibri" w:eastAsia="Times New Roman" w:hAnsi="Calibri" w:cs="Calibri"/>
          <w:color w:val="0A5D47"/>
          <w:sz w:val="32"/>
          <w:szCs w:val="32"/>
        </w:rPr>
        <w:t xml:space="preserve">Slide 11 — The demo </w:t>
      </w:r>
      <w:r>
        <w:rPr>
          <w:rFonts w:ascii="Calibri" w:eastAsia="Times New Roman" w:hAnsi="Calibri" w:cs="Calibri"/>
          <w:b w:val="0"/>
          <w:bCs w:val="0"/>
          <w:color w:val="777777"/>
          <w:sz w:val="20"/>
          <w:szCs w:val="20"/>
        </w:rPr>
        <w:t>(5 minutes)</w:t>
      </w:r>
      <w:r>
        <w:rPr>
          <w:rFonts w:ascii="Calibri" w:eastAsia="Times New Roman" w:hAnsi="Calibri" w:cs="Calibri"/>
          <w:color w:val="0A5D47"/>
          <w:sz w:val="32"/>
          <w:szCs w:val="32"/>
        </w:rPr>
        <w:t xml:space="preserve"> </w:t>
      </w:r>
    </w:p>
    <w:tbl>
      <w:tblPr>
        <w:tblW w:w="5000" w:type="pct"/>
        <w:tblCellMar>
          <w:top w:w="105" w:type="dxa"/>
          <w:left w:w="105" w:type="dxa"/>
          <w:bottom w:w="105" w:type="dxa"/>
          <w:right w:w="105" w:type="dxa"/>
        </w:tblCellMar>
        <w:tblLook w:val="04A0" w:firstRow="1" w:lastRow="0" w:firstColumn="1" w:lastColumn="0" w:noHBand="0" w:noVBand="1"/>
      </w:tblPr>
      <w:tblGrid>
        <w:gridCol w:w="420"/>
        <w:gridCol w:w="8606"/>
      </w:tblGrid>
      <w:tr w:rsidR="00000000" w14:paraId="5413A798" w14:textId="77777777">
        <w:tc>
          <w:tcPr>
            <w:tcW w:w="420" w:type="dxa"/>
            <w:hideMark/>
          </w:tcPr>
          <w:p w14:paraId="3CCF82B5" w14:textId="77777777" w:rsidR="00C63873" w:rsidRDefault="00C63873">
            <w:pPr>
              <w:rPr>
                <w:rFonts w:eastAsia="Times New Roman"/>
                <w:color w:val="0A5D47"/>
                <w:sz w:val="22"/>
                <w:szCs w:val="22"/>
              </w:rPr>
            </w:pPr>
            <w:r>
              <w:rPr>
                <w:rFonts w:eastAsia="Times New Roman"/>
                <w:b/>
                <w:bCs/>
                <w:color w:val="0A5D47"/>
                <w:sz w:val="22"/>
                <w:szCs w:val="22"/>
              </w:rPr>
              <w:t>1</w:t>
            </w:r>
          </w:p>
        </w:tc>
        <w:tc>
          <w:tcPr>
            <w:tcW w:w="0" w:type="auto"/>
            <w:tcBorders>
              <w:bottom w:val="single" w:sz="8" w:space="0" w:color="DDDDDD"/>
            </w:tcBorders>
            <w:vAlign w:val="center"/>
            <w:hideMark/>
          </w:tcPr>
          <w:p w14:paraId="7FD61C96" w14:textId="77777777" w:rsidR="00C63873" w:rsidRDefault="00C63873">
            <w:pPr>
              <w:rPr>
                <w:rFonts w:eastAsia="Times New Roman"/>
                <w:sz w:val="22"/>
                <w:szCs w:val="22"/>
              </w:rPr>
            </w:pPr>
            <w:r>
              <w:rPr>
                <w:rFonts w:eastAsia="Times New Roman"/>
                <w:sz w:val="22"/>
                <w:szCs w:val="22"/>
              </w:rPr>
              <w:t>Open the customer menu. Say: “this is what the diner sees after scanning the code on the table.”</w:t>
            </w:r>
          </w:p>
        </w:tc>
      </w:tr>
      <w:tr w:rsidR="00000000" w14:paraId="275AB967" w14:textId="77777777">
        <w:tc>
          <w:tcPr>
            <w:tcW w:w="420" w:type="dxa"/>
            <w:hideMark/>
          </w:tcPr>
          <w:p w14:paraId="11114ADD" w14:textId="77777777" w:rsidR="00C63873" w:rsidRDefault="00C63873">
            <w:pPr>
              <w:rPr>
                <w:rFonts w:eastAsia="Times New Roman"/>
                <w:color w:val="0A5D47"/>
                <w:sz w:val="22"/>
                <w:szCs w:val="22"/>
              </w:rPr>
            </w:pPr>
            <w:r>
              <w:rPr>
                <w:rFonts w:eastAsia="Times New Roman"/>
                <w:b/>
                <w:bCs/>
                <w:color w:val="0A5D47"/>
                <w:sz w:val="22"/>
                <w:szCs w:val="22"/>
              </w:rPr>
              <w:t>2</w:t>
            </w:r>
          </w:p>
        </w:tc>
        <w:tc>
          <w:tcPr>
            <w:tcW w:w="0" w:type="auto"/>
            <w:tcBorders>
              <w:bottom w:val="single" w:sz="8" w:space="0" w:color="DDDDDD"/>
            </w:tcBorders>
            <w:vAlign w:val="center"/>
            <w:hideMark/>
          </w:tcPr>
          <w:p w14:paraId="5F71AF30" w14:textId="77777777" w:rsidR="00C63873" w:rsidRDefault="00C63873">
            <w:pPr>
              <w:rPr>
                <w:rFonts w:eastAsia="Times New Roman"/>
                <w:sz w:val="22"/>
                <w:szCs w:val="22"/>
              </w:rPr>
            </w:pPr>
            <w:r>
              <w:rPr>
                <w:rFonts w:eastAsia="Times New Roman"/>
                <w:sz w:val="22"/>
                <w:szCs w:val="22"/>
              </w:rPr>
              <w:t>Add two dishes and send the order.</w:t>
            </w:r>
          </w:p>
        </w:tc>
      </w:tr>
      <w:tr w:rsidR="00000000" w14:paraId="59083463" w14:textId="77777777">
        <w:tc>
          <w:tcPr>
            <w:tcW w:w="420" w:type="dxa"/>
            <w:hideMark/>
          </w:tcPr>
          <w:p w14:paraId="5E876CA6" w14:textId="77777777" w:rsidR="00C63873" w:rsidRDefault="00C63873">
            <w:pPr>
              <w:rPr>
                <w:rFonts w:eastAsia="Times New Roman"/>
                <w:color w:val="0A5D47"/>
                <w:sz w:val="22"/>
                <w:szCs w:val="22"/>
              </w:rPr>
            </w:pPr>
            <w:r>
              <w:rPr>
                <w:rFonts w:eastAsia="Times New Roman"/>
                <w:b/>
                <w:bCs/>
                <w:color w:val="0A5D47"/>
                <w:sz w:val="22"/>
                <w:szCs w:val="22"/>
              </w:rPr>
              <w:t>3</w:t>
            </w:r>
          </w:p>
        </w:tc>
        <w:tc>
          <w:tcPr>
            <w:tcW w:w="0" w:type="auto"/>
            <w:tcBorders>
              <w:bottom w:val="single" w:sz="8" w:space="0" w:color="DDDDDD"/>
            </w:tcBorders>
            <w:vAlign w:val="center"/>
            <w:hideMark/>
          </w:tcPr>
          <w:p w14:paraId="0C5FFA0B" w14:textId="77777777" w:rsidR="00C63873" w:rsidRDefault="00C63873">
            <w:pPr>
              <w:rPr>
                <w:rFonts w:eastAsia="Times New Roman"/>
                <w:sz w:val="22"/>
                <w:szCs w:val="22"/>
              </w:rPr>
            </w:pPr>
            <w:r>
              <w:rPr>
                <w:rFonts w:eastAsia="Times New Roman"/>
                <w:sz w:val="22"/>
                <w:szCs w:val="22"/>
              </w:rPr>
              <w:t>Switch to the kitchen screen. The order is already there. Move it to cooking, then ready.</w:t>
            </w:r>
          </w:p>
        </w:tc>
      </w:tr>
      <w:tr w:rsidR="00000000" w14:paraId="7E80E517" w14:textId="77777777">
        <w:tc>
          <w:tcPr>
            <w:tcW w:w="420" w:type="dxa"/>
            <w:hideMark/>
          </w:tcPr>
          <w:p w14:paraId="2ACEA33E" w14:textId="77777777" w:rsidR="00C63873" w:rsidRDefault="00C63873">
            <w:pPr>
              <w:rPr>
                <w:rFonts w:eastAsia="Times New Roman"/>
                <w:color w:val="0A5D47"/>
                <w:sz w:val="22"/>
                <w:szCs w:val="22"/>
              </w:rPr>
            </w:pPr>
            <w:r>
              <w:rPr>
                <w:rFonts w:eastAsia="Times New Roman"/>
                <w:b/>
                <w:bCs/>
                <w:color w:val="0A5D47"/>
                <w:sz w:val="22"/>
                <w:szCs w:val="22"/>
              </w:rPr>
              <w:t>4</w:t>
            </w:r>
          </w:p>
        </w:tc>
        <w:tc>
          <w:tcPr>
            <w:tcW w:w="0" w:type="auto"/>
            <w:vAlign w:val="center"/>
            <w:hideMark/>
          </w:tcPr>
          <w:p w14:paraId="54593CDE" w14:textId="77777777" w:rsidR="00C63873" w:rsidRDefault="00C63873">
            <w:pPr>
              <w:rPr>
                <w:rFonts w:eastAsia="Times New Roman"/>
                <w:sz w:val="22"/>
                <w:szCs w:val="22"/>
              </w:rPr>
            </w:pPr>
            <w:r>
              <w:rPr>
                <w:rFonts w:eastAsia="Times New Roman"/>
                <w:sz w:val="22"/>
                <w:szCs w:val="22"/>
              </w:rPr>
              <w:t>Open the owner’</w:t>
            </w:r>
            <w:r>
              <w:rPr>
                <w:rFonts w:eastAsia="Times New Roman"/>
                <w:sz w:val="22"/>
                <w:szCs w:val="22"/>
              </w:rPr>
              <w:t>s dashboard. Say: “and the savings counter has gone up.”</w:t>
            </w:r>
          </w:p>
        </w:tc>
      </w:tr>
    </w:tbl>
    <w:p w14:paraId="31E19865" w14:textId="77777777" w:rsidR="00C63873" w:rsidRDefault="00C63873">
      <w:pPr>
        <w:pStyle w:val="NormalWeb"/>
        <w:spacing w:before="160" w:beforeAutospacing="0" w:after="0" w:afterAutospacing="0"/>
        <w:rPr>
          <w:rFonts w:ascii="Calibri" w:hAnsi="Calibri" w:cs="Calibri"/>
          <w:color w:val="990000"/>
          <w:sz w:val="21"/>
          <w:szCs w:val="21"/>
        </w:rPr>
      </w:pPr>
      <w:r>
        <w:rPr>
          <w:rFonts w:ascii="Calibri" w:hAnsi="Calibri" w:cs="Calibri"/>
          <w:b/>
          <w:bCs/>
          <w:color w:val="990000"/>
          <w:sz w:val="21"/>
          <w:szCs w:val="21"/>
        </w:rPr>
        <w:t>Four steps only.</w:t>
      </w:r>
      <w:r>
        <w:rPr>
          <w:rFonts w:ascii="Calibri" w:hAnsi="Calibri" w:cs="Calibri"/>
          <w:color w:val="990000"/>
          <w:sz w:val="21"/>
          <w:szCs w:val="21"/>
        </w:rPr>
        <w:t xml:space="preserve"> Do not tour every page. Stop on the savings counter.</w:t>
      </w:r>
    </w:p>
    <w:p w14:paraId="36A02A0B" w14:textId="77777777" w:rsidR="00C63873" w:rsidRDefault="00C63873">
      <w:pPr>
        <w:pStyle w:val="Heading1"/>
        <w:spacing w:before="0" w:beforeAutospacing="0" w:after="240" w:afterAutospacing="0"/>
        <w:rPr>
          <w:rFonts w:ascii="Calibri" w:eastAsia="Times New Roman" w:hAnsi="Calibri" w:cs="Calibri"/>
          <w:color w:val="0A5D47"/>
          <w:sz w:val="44"/>
          <w:szCs w:val="44"/>
        </w:rPr>
      </w:pPr>
      <w:r>
        <w:rPr>
          <w:rFonts w:ascii="Calibri" w:eastAsia="Times New Roman" w:hAnsi="Calibri" w:cs="Calibri"/>
          <w:color w:val="1A1A1A"/>
          <w:sz w:val="23"/>
          <w:szCs w:val="23"/>
        </w:rPr>
        <w:br w:type="page"/>
      </w:r>
      <w:r>
        <w:rPr>
          <w:rFonts w:ascii="Calibri" w:eastAsia="Times New Roman" w:hAnsi="Calibri" w:cs="Calibri"/>
          <w:color w:val="0A5D47"/>
          <w:sz w:val="44"/>
          <w:szCs w:val="44"/>
        </w:rPr>
        <w:lastRenderedPageBreak/>
        <w:t xml:space="preserve">Words, in case he asks </w:t>
      </w:r>
    </w:p>
    <w:tbl>
      <w:tblPr>
        <w:tblW w:w="5000" w:type="pct"/>
        <w:tblCellMar>
          <w:top w:w="120" w:type="dxa"/>
          <w:left w:w="120" w:type="dxa"/>
          <w:bottom w:w="120" w:type="dxa"/>
          <w:right w:w="120" w:type="dxa"/>
        </w:tblCellMar>
        <w:tblLook w:val="04A0" w:firstRow="1" w:lastRow="0" w:firstColumn="1" w:lastColumn="0" w:noHBand="0" w:noVBand="1"/>
      </w:tblPr>
      <w:tblGrid>
        <w:gridCol w:w="2702"/>
        <w:gridCol w:w="6304"/>
      </w:tblGrid>
      <w:tr w:rsidR="00000000" w14:paraId="6EB4A5DE" w14:textId="77777777">
        <w:tc>
          <w:tcPr>
            <w:tcW w:w="1500" w:type="pct"/>
            <w:tcBorders>
              <w:top w:val="single" w:sz="8" w:space="0" w:color="B3C4B8"/>
              <w:left w:val="single" w:sz="8" w:space="0" w:color="B3C4B8"/>
              <w:bottom w:val="single" w:sz="8" w:space="0" w:color="B3C4B8"/>
              <w:right w:val="single" w:sz="8" w:space="0" w:color="B3C4B8"/>
            </w:tcBorders>
            <w:shd w:val="clear" w:color="auto" w:fill="EEF5F1"/>
            <w:vAlign w:val="center"/>
            <w:hideMark/>
          </w:tcPr>
          <w:p w14:paraId="3979A92F" w14:textId="77777777" w:rsidR="00C63873" w:rsidRDefault="00C63873">
            <w:pPr>
              <w:rPr>
                <w:rFonts w:eastAsia="Times New Roman"/>
                <w:sz w:val="22"/>
                <w:szCs w:val="22"/>
              </w:rPr>
            </w:pPr>
            <w:r>
              <w:rPr>
                <w:rFonts w:eastAsia="Times New Roman"/>
                <w:b/>
                <w:bCs/>
                <w:sz w:val="22"/>
                <w:szCs w:val="22"/>
              </w:rPr>
              <w:t>Commission</w:t>
            </w:r>
          </w:p>
        </w:tc>
        <w:tc>
          <w:tcPr>
            <w:tcW w:w="0" w:type="auto"/>
            <w:tcBorders>
              <w:top w:val="single" w:sz="8" w:space="0" w:color="B3C4B8"/>
              <w:left w:val="single" w:sz="8" w:space="0" w:color="B3C4B8"/>
              <w:bottom w:val="single" w:sz="8" w:space="0" w:color="B3C4B8"/>
              <w:right w:val="single" w:sz="8" w:space="0" w:color="B3C4B8"/>
            </w:tcBorders>
            <w:shd w:val="clear" w:color="auto" w:fill="EEF5F1"/>
            <w:vAlign w:val="center"/>
            <w:hideMark/>
          </w:tcPr>
          <w:p w14:paraId="0B5C4AF7" w14:textId="77777777" w:rsidR="00C63873" w:rsidRDefault="00C63873">
            <w:pPr>
              <w:rPr>
                <w:rFonts w:eastAsia="Times New Roman"/>
                <w:sz w:val="22"/>
                <w:szCs w:val="22"/>
              </w:rPr>
            </w:pPr>
            <w:r>
              <w:rPr>
                <w:rFonts w:eastAsia="Times New Roman"/>
                <w:sz w:val="22"/>
                <w:szCs w:val="22"/>
              </w:rPr>
              <w:t>The cut. Money Talabat keeps from every order before the restaurant gets paid. On a 60 dirham meal at 30%, Talabat keeps 18.</w:t>
            </w:r>
          </w:p>
        </w:tc>
      </w:tr>
      <w:tr w:rsidR="00000000" w14:paraId="077873C7" w14:textId="77777777">
        <w:tc>
          <w:tcPr>
            <w:tcW w:w="0" w:type="auto"/>
            <w:tcBorders>
              <w:top w:val="single" w:sz="8" w:space="0" w:color="B3C4B8"/>
              <w:left w:val="single" w:sz="8" w:space="0" w:color="B3C4B8"/>
              <w:bottom w:val="single" w:sz="8" w:space="0" w:color="B3C4B8"/>
              <w:right w:val="single" w:sz="8" w:space="0" w:color="B3C4B8"/>
            </w:tcBorders>
            <w:vAlign w:val="center"/>
            <w:hideMark/>
          </w:tcPr>
          <w:p w14:paraId="234C2212" w14:textId="77777777" w:rsidR="00C63873" w:rsidRDefault="00C63873">
            <w:pPr>
              <w:rPr>
                <w:rFonts w:eastAsia="Times New Roman"/>
                <w:sz w:val="22"/>
                <w:szCs w:val="22"/>
              </w:rPr>
            </w:pPr>
            <w:r>
              <w:rPr>
                <w:rFonts w:eastAsia="Times New Roman"/>
                <w:b/>
                <w:bCs/>
                <w:sz w:val="22"/>
                <w:szCs w:val="22"/>
              </w:rPr>
              <w:t>AED / dirham</w:t>
            </w:r>
          </w:p>
        </w:tc>
        <w:tc>
          <w:tcPr>
            <w:tcW w:w="0" w:type="auto"/>
            <w:tcBorders>
              <w:top w:val="single" w:sz="8" w:space="0" w:color="B3C4B8"/>
              <w:left w:val="single" w:sz="8" w:space="0" w:color="B3C4B8"/>
              <w:bottom w:val="single" w:sz="8" w:space="0" w:color="B3C4B8"/>
              <w:right w:val="single" w:sz="8" w:space="0" w:color="B3C4B8"/>
            </w:tcBorders>
            <w:vAlign w:val="center"/>
            <w:hideMark/>
          </w:tcPr>
          <w:p w14:paraId="3AC3E016" w14:textId="77777777" w:rsidR="00C63873" w:rsidRDefault="00C63873">
            <w:pPr>
              <w:rPr>
                <w:rFonts w:eastAsia="Times New Roman"/>
                <w:sz w:val="22"/>
                <w:szCs w:val="22"/>
              </w:rPr>
            </w:pPr>
            <w:r>
              <w:rPr>
                <w:rFonts w:eastAsia="Times New Roman"/>
                <w:sz w:val="22"/>
                <w:szCs w:val="22"/>
              </w:rPr>
              <w:t>The same thing. AED is just the short code for dirhams.</w:t>
            </w:r>
          </w:p>
        </w:tc>
      </w:tr>
      <w:tr w:rsidR="00000000" w14:paraId="53CDBFE5" w14:textId="77777777">
        <w:tc>
          <w:tcPr>
            <w:tcW w:w="0" w:type="auto"/>
            <w:tcBorders>
              <w:top w:val="single" w:sz="8" w:space="0" w:color="B3C4B8"/>
              <w:left w:val="single" w:sz="8" w:space="0" w:color="B3C4B8"/>
              <w:bottom w:val="single" w:sz="8" w:space="0" w:color="B3C4B8"/>
              <w:right w:val="single" w:sz="8" w:space="0" w:color="B3C4B8"/>
            </w:tcBorders>
            <w:shd w:val="clear" w:color="auto" w:fill="EEF5F1"/>
            <w:vAlign w:val="center"/>
            <w:hideMark/>
          </w:tcPr>
          <w:p w14:paraId="32FE4D38" w14:textId="77777777" w:rsidR="00C63873" w:rsidRDefault="00C63873">
            <w:pPr>
              <w:rPr>
                <w:rFonts w:eastAsia="Times New Roman"/>
                <w:sz w:val="22"/>
                <w:szCs w:val="22"/>
              </w:rPr>
            </w:pPr>
            <w:r>
              <w:rPr>
                <w:rFonts w:eastAsia="Times New Roman"/>
                <w:b/>
                <w:bCs/>
                <w:sz w:val="22"/>
                <w:szCs w:val="22"/>
              </w:rPr>
              <w:t>Flat fee</w:t>
            </w:r>
          </w:p>
        </w:tc>
        <w:tc>
          <w:tcPr>
            <w:tcW w:w="0" w:type="auto"/>
            <w:tcBorders>
              <w:top w:val="single" w:sz="8" w:space="0" w:color="B3C4B8"/>
              <w:left w:val="single" w:sz="8" w:space="0" w:color="B3C4B8"/>
              <w:bottom w:val="single" w:sz="8" w:space="0" w:color="B3C4B8"/>
              <w:right w:val="single" w:sz="8" w:space="0" w:color="B3C4B8"/>
            </w:tcBorders>
            <w:shd w:val="clear" w:color="auto" w:fill="EEF5F1"/>
            <w:vAlign w:val="center"/>
            <w:hideMark/>
          </w:tcPr>
          <w:p w14:paraId="60E53276" w14:textId="77777777" w:rsidR="00C63873" w:rsidRDefault="00C63873">
            <w:pPr>
              <w:rPr>
                <w:rFonts w:eastAsia="Times New Roman"/>
                <w:sz w:val="22"/>
                <w:szCs w:val="22"/>
              </w:rPr>
            </w:pPr>
            <w:r>
              <w:rPr>
                <w:rFonts w:eastAsia="Times New Roman"/>
                <w:sz w:val="22"/>
                <w:szCs w:val="22"/>
              </w:rPr>
              <w:t>A price that never changes. 300 a month whether they sell 50 meals or 5,000. The opposite of a percentage.</w:t>
            </w:r>
          </w:p>
        </w:tc>
      </w:tr>
      <w:tr w:rsidR="00000000" w14:paraId="387544D3" w14:textId="77777777">
        <w:tc>
          <w:tcPr>
            <w:tcW w:w="0" w:type="auto"/>
            <w:tcBorders>
              <w:top w:val="single" w:sz="8" w:space="0" w:color="B3C4B8"/>
              <w:left w:val="single" w:sz="8" w:space="0" w:color="B3C4B8"/>
              <w:bottom w:val="single" w:sz="8" w:space="0" w:color="B3C4B8"/>
              <w:right w:val="single" w:sz="8" w:space="0" w:color="B3C4B8"/>
            </w:tcBorders>
            <w:vAlign w:val="center"/>
            <w:hideMark/>
          </w:tcPr>
          <w:p w14:paraId="174784AB" w14:textId="77777777" w:rsidR="00C63873" w:rsidRDefault="00C63873">
            <w:pPr>
              <w:rPr>
                <w:rFonts w:eastAsia="Times New Roman"/>
                <w:sz w:val="22"/>
                <w:szCs w:val="22"/>
              </w:rPr>
            </w:pPr>
            <w:r>
              <w:rPr>
                <w:rFonts w:eastAsia="Times New Roman"/>
                <w:b/>
                <w:bCs/>
                <w:sz w:val="22"/>
                <w:szCs w:val="22"/>
              </w:rPr>
              <w:t>Break even</w:t>
            </w:r>
          </w:p>
        </w:tc>
        <w:tc>
          <w:tcPr>
            <w:tcW w:w="0" w:type="auto"/>
            <w:tcBorders>
              <w:top w:val="single" w:sz="8" w:space="0" w:color="B3C4B8"/>
              <w:left w:val="single" w:sz="8" w:space="0" w:color="B3C4B8"/>
              <w:bottom w:val="single" w:sz="8" w:space="0" w:color="B3C4B8"/>
              <w:right w:val="single" w:sz="8" w:space="0" w:color="B3C4B8"/>
            </w:tcBorders>
            <w:vAlign w:val="center"/>
            <w:hideMark/>
          </w:tcPr>
          <w:p w14:paraId="2DB94ABF" w14:textId="77777777" w:rsidR="00C63873" w:rsidRDefault="00C63873">
            <w:pPr>
              <w:rPr>
                <w:rFonts w:eastAsia="Times New Roman"/>
                <w:sz w:val="22"/>
                <w:szCs w:val="22"/>
              </w:rPr>
            </w:pPr>
            <w:r>
              <w:rPr>
                <w:rFonts w:eastAsia="Times New Roman"/>
                <w:sz w:val="22"/>
                <w:szCs w:val="22"/>
              </w:rPr>
              <w:t>The point where they stop losing and start saving. For you it is 20 orders a month.</w:t>
            </w:r>
          </w:p>
        </w:tc>
      </w:tr>
      <w:tr w:rsidR="00000000" w14:paraId="2E69A71B" w14:textId="77777777">
        <w:tc>
          <w:tcPr>
            <w:tcW w:w="0" w:type="auto"/>
            <w:tcBorders>
              <w:top w:val="single" w:sz="8" w:space="0" w:color="B3C4B8"/>
              <w:left w:val="single" w:sz="8" w:space="0" w:color="B3C4B8"/>
              <w:bottom w:val="single" w:sz="8" w:space="0" w:color="B3C4B8"/>
              <w:right w:val="single" w:sz="8" w:space="0" w:color="B3C4B8"/>
            </w:tcBorders>
            <w:shd w:val="clear" w:color="auto" w:fill="EEF5F1"/>
            <w:vAlign w:val="center"/>
            <w:hideMark/>
          </w:tcPr>
          <w:p w14:paraId="05DE186A" w14:textId="77777777" w:rsidR="00C63873" w:rsidRDefault="00C63873">
            <w:pPr>
              <w:rPr>
                <w:rFonts w:eastAsia="Times New Roman"/>
                <w:sz w:val="22"/>
                <w:szCs w:val="22"/>
              </w:rPr>
            </w:pPr>
            <w:r>
              <w:rPr>
                <w:rFonts w:eastAsia="Times New Roman"/>
                <w:b/>
                <w:bCs/>
                <w:sz w:val="22"/>
                <w:szCs w:val="22"/>
              </w:rPr>
              <w:t>Positioning</w:t>
            </w:r>
          </w:p>
        </w:tc>
        <w:tc>
          <w:tcPr>
            <w:tcW w:w="0" w:type="auto"/>
            <w:tcBorders>
              <w:top w:val="single" w:sz="8" w:space="0" w:color="B3C4B8"/>
              <w:left w:val="single" w:sz="8" w:space="0" w:color="B3C4B8"/>
              <w:bottom w:val="single" w:sz="8" w:space="0" w:color="B3C4B8"/>
              <w:right w:val="single" w:sz="8" w:space="0" w:color="B3C4B8"/>
            </w:tcBorders>
            <w:shd w:val="clear" w:color="auto" w:fill="EEF5F1"/>
            <w:vAlign w:val="center"/>
            <w:hideMark/>
          </w:tcPr>
          <w:p w14:paraId="345B521B" w14:textId="77777777" w:rsidR="00C63873" w:rsidRDefault="00C63873">
            <w:pPr>
              <w:rPr>
                <w:rFonts w:eastAsia="Times New Roman"/>
                <w:sz w:val="22"/>
                <w:szCs w:val="22"/>
              </w:rPr>
            </w:pPr>
            <w:r>
              <w:rPr>
                <w:rFonts w:eastAsia="Times New Roman"/>
                <w:sz w:val="22"/>
                <w:szCs w:val="22"/>
              </w:rPr>
              <w:t>Where you sit next to your competitors. Yours: not fighting Talabat, but the escape from it.</w:t>
            </w:r>
          </w:p>
        </w:tc>
      </w:tr>
      <w:tr w:rsidR="00000000" w14:paraId="654DA2BA" w14:textId="77777777">
        <w:tc>
          <w:tcPr>
            <w:tcW w:w="0" w:type="auto"/>
            <w:tcBorders>
              <w:top w:val="single" w:sz="8" w:space="0" w:color="B3C4B8"/>
              <w:left w:val="single" w:sz="8" w:space="0" w:color="B3C4B8"/>
              <w:bottom w:val="single" w:sz="8" w:space="0" w:color="B3C4B8"/>
              <w:right w:val="single" w:sz="8" w:space="0" w:color="B3C4B8"/>
            </w:tcBorders>
            <w:vAlign w:val="center"/>
            <w:hideMark/>
          </w:tcPr>
          <w:p w14:paraId="263C93B9" w14:textId="77777777" w:rsidR="00C63873" w:rsidRDefault="00C63873">
            <w:pPr>
              <w:rPr>
                <w:rFonts w:eastAsia="Times New Roman"/>
                <w:sz w:val="22"/>
                <w:szCs w:val="22"/>
              </w:rPr>
            </w:pPr>
            <w:r>
              <w:rPr>
                <w:rFonts w:eastAsia="Times New Roman"/>
                <w:b/>
                <w:bCs/>
                <w:sz w:val="22"/>
                <w:szCs w:val="22"/>
              </w:rPr>
              <w:t>The market</w:t>
            </w:r>
          </w:p>
        </w:tc>
        <w:tc>
          <w:tcPr>
            <w:tcW w:w="0" w:type="auto"/>
            <w:tcBorders>
              <w:top w:val="single" w:sz="8" w:space="0" w:color="B3C4B8"/>
              <w:left w:val="single" w:sz="8" w:space="0" w:color="B3C4B8"/>
              <w:bottom w:val="single" w:sz="8" w:space="0" w:color="B3C4B8"/>
              <w:right w:val="single" w:sz="8" w:space="0" w:color="B3C4B8"/>
            </w:tcBorders>
            <w:vAlign w:val="center"/>
            <w:hideMark/>
          </w:tcPr>
          <w:p w14:paraId="7CFBDCAC" w14:textId="77777777" w:rsidR="00C63873" w:rsidRDefault="00C63873">
            <w:pPr>
              <w:rPr>
                <w:rFonts w:eastAsia="Times New Roman"/>
                <w:sz w:val="22"/>
                <w:szCs w:val="22"/>
              </w:rPr>
            </w:pPr>
            <w:r>
              <w:rPr>
                <w:rFonts w:eastAsia="Times New Roman"/>
                <w:sz w:val="22"/>
                <w:szCs w:val="22"/>
              </w:rPr>
              <w:t>How many possible customers exist. Yours is 26,795 restaurants and cafés in the UAE.</w:t>
            </w:r>
          </w:p>
        </w:tc>
      </w:tr>
      <w:tr w:rsidR="00000000" w14:paraId="296951C8" w14:textId="77777777">
        <w:tc>
          <w:tcPr>
            <w:tcW w:w="0" w:type="auto"/>
            <w:tcBorders>
              <w:top w:val="single" w:sz="8" w:space="0" w:color="B3C4B8"/>
              <w:left w:val="single" w:sz="8" w:space="0" w:color="B3C4B8"/>
              <w:bottom w:val="single" w:sz="8" w:space="0" w:color="B3C4B8"/>
              <w:right w:val="single" w:sz="8" w:space="0" w:color="B3C4B8"/>
            </w:tcBorders>
            <w:shd w:val="clear" w:color="auto" w:fill="EEF5F1"/>
            <w:vAlign w:val="center"/>
            <w:hideMark/>
          </w:tcPr>
          <w:p w14:paraId="6E68974E" w14:textId="77777777" w:rsidR="00C63873" w:rsidRDefault="00C63873">
            <w:pPr>
              <w:rPr>
                <w:rFonts w:eastAsia="Times New Roman"/>
                <w:sz w:val="22"/>
                <w:szCs w:val="22"/>
              </w:rPr>
            </w:pPr>
            <w:r>
              <w:rPr>
                <w:rFonts w:eastAsia="Times New Roman"/>
                <w:b/>
                <w:bCs/>
                <w:sz w:val="22"/>
                <w:szCs w:val="22"/>
              </w:rPr>
              <w:t>Revenue</w:t>
            </w:r>
          </w:p>
        </w:tc>
        <w:tc>
          <w:tcPr>
            <w:tcW w:w="0" w:type="auto"/>
            <w:tcBorders>
              <w:top w:val="single" w:sz="8" w:space="0" w:color="B3C4B8"/>
              <w:left w:val="single" w:sz="8" w:space="0" w:color="B3C4B8"/>
              <w:bottom w:val="single" w:sz="8" w:space="0" w:color="B3C4B8"/>
              <w:right w:val="single" w:sz="8" w:space="0" w:color="B3C4B8"/>
            </w:tcBorders>
            <w:shd w:val="clear" w:color="auto" w:fill="EEF5F1"/>
            <w:vAlign w:val="center"/>
            <w:hideMark/>
          </w:tcPr>
          <w:p w14:paraId="3D816E18" w14:textId="77777777" w:rsidR="00C63873" w:rsidRDefault="00C63873">
            <w:pPr>
              <w:rPr>
                <w:rFonts w:eastAsia="Times New Roman"/>
                <w:sz w:val="22"/>
                <w:szCs w:val="22"/>
              </w:rPr>
            </w:pPr>
            <w:r>
              <w:rPr>
                <w:rFonts w:eastAsia="Times New Roman"/>
                <w:sz w:val="22"/>
                <w:szCs w:val="22"/>
              </w:rPr>
              <w:t>Money coming in. 200 restaurants × 300 dirhams = 60,000 a month.</w:t>
            </w:r>
          </w:p>
        </w:tc>
      </w:tr>
      <w:tr w:rsidR="00000000" w14:paraId="7629C0C0" w14:textId="77777777">
        <w:tc>
          <w:tcPr>
            <w:tcW w:w="0" w:type="auto"/>
            <w:tcBorders>
              <w:top w:val="single" w:sz="8" w:space="0" w:color="B3C4B8"/>
              <w:left w:val="single" w:sz="8" w:space="0" w:color="B3C4B8"/>
              <w:bottom w:val="single" w:sz="8" w:space="0" w:color="B3C4B8"/>
              <w:right w:val="single" w:sz="8" w:space="0" w:color="B3C4B8"/>
            </w:tcBorders>
            <w:vAlign w:val="center"/>
            <w:hideMark/>
          </w:tcPr>
          <w:p w14:paraId="48732EF0" w14:textId="77777777" w:rsidR="00C63873" w:rsidRDefault="00C63873">
            <w:pPr>
              <w:rPr>
                <w:rFonts w:eastAsia="Times New Roman"/>
                <w:sz w:val="22"/>
                <w:szCs w:val="22"/>
              </w:rPr>
            </w:pPr>
            <w:r>
              <w:rPr>
                <w:rFonts w:eastAsia="Times New Roman"/>
                <w:b/>
                <w:bCs/>
                <w:sz w:val="22"/>
                <w:szCs w:val="22"/>
              </w:rPr>
              <w:t>15% of the company</w:t>
            </w:r>
          </w:p>
        </w:tc>
        <w:tc>
          <w:tcPr>
            <w:tcW w:w="0" w:type="auto"/>
            <w:tcBorders>
              <w:top w:val="single" w:sz="8" w:space="0" w:color="B3C4B8"/>
              <w:left w:val="single" w:sz="8" w:space="0" w:color="B3C4B8"/>
              <w:bottom w:val="single" w:sz="8" w:space="0" w:color="B3C4B8"/>
              <w:right w:val="single" w:sz="8" w:space="0" w:color="B3C4B8"/>
            </w:tcBorders>
            <w:vAlign w:val="center"/>
            <w:hideMark/>
          </w:tcPr>
          <w:p w14:paraId="05DC7965" w14:textId="77777777" w:rsidR="00C63873" w:rsidRDefault="00C63873">
            <w:pPr>
              <w:rPr>
                <w:rFonts w:eastAsia="Times New Roman"/>
                <w:sz w:val="22"/>
                <w:szCs w:val="22"/>
              </w:rPr>
            </w:pPr>
            <w:r>
              <w:rPr>
                <w:rFonts w:eastAsia="Times New Roman"/>
                <w:sz w:val="22"/>
                <w:szCs w:val="22"/>
              </w:rPr>
              <w:t>If he gives you 250,000 dirhams, he owns 15 out of every 100 dirhams the company is ever worth. You keep 85.</w:t>
            </w:r>
          </w:p>
        </w:tc>
      </w:tr>
      <w:tr w:rsidR="00000000" w14:paraId="79BC1F1F" w14:textId="77777777">
        <w:tc>
          <w:tcPr>
            <w:tcW w:w="0" w:type="auto"/>
            <w:tcBorders>
              <w:top w:val="single" w:sz="8" w:space="0" w:color="B3C4B8"/>
              <w:left w:val="single" w:sz="8" w:space="0" w:color="B3C4B8"/>
              <w:bottom w:val="single" w:sz="8" w:space="0" w:color="B3C4B8"/>
              <w:right w:val="single" w:sz="8" w:space="0" w:color="B3C4B8"/>
            </w:tcBorders>
            <w:shd w:val="clear" w:color="auto" w:fill="EEF5F1"/>
            <w:vAlign w:val="center"/>
            <w:hideMark/>
          </w:tcPr>
          <w:p w14:paraId="3AD47445" w14:textId="77777777" w:rsidR="00C63873" w:rsidRDefault="00C63873">
            <w:pPr>
              <w:rPr>
                <w:rFonts w:eastAsia="Times New Roman"/>
                <w:sz w:val="22"/>
                <w:szCs w:val="22"/>
              </w:rPr>
            </w:pPr>
            <w:r>
              <w:rPr>
                <w:rFonts w:eastAsia="Times New Roman"/>
                <w:b/>
                <w:bCs/>
                <w:sz w:val="22"/>
                <w:szCs w:val="22"/>
              </w:rPr>
              <w:t>ChatFood</w:t>
            </w:r>
          </w:p>
        </w:tc>
        <w:tc>
          <w:tcPr>
            <w:tcW w:w="0" w:type="auto"/>
            <w:tcBorders>
              <w:top w:val="single" w:sz="8" w:space="0" w:color="B3C4B8"/>
              <w:left w:val="single" w:sz="8" w:space="0" w:color="B3C4B8"/>
              <w:bottom w:val="single" w:sz="8" w:space="0" w:color="B3C4B8"/>
              <w:right w:val="single" w:sz="8" w:space="0" w:color="B3C4B8"/>
            </w:tcBorders>
            <w:shd w:val="clear" w:color="auto" w:fill="EEF5F1"/>
            <w:vAlign w:val="center"/>
            <w:hideMark/>
          </w:tcPr>
          <w:p w14:paraId="037D51EA" w14:textId="77777777" w:rsidR="00C63873" w:rsidRDefault="00C63873">
            <w:pPr>
              <w:rPr>
                <w:rFonts w:eastAsia="Times New Roman"/>
                <w:sz w:val="22"/>
                <w:szCs w:val="22"/>
              </w:rPr>
            </w:pPr>
            <w:r>
              <w:rPr>
                <w:rFonts w:eastAsia="Times New Roman"/>
                <w:sz w:val="22"/>
                <w:szCs w:val="22"/>
              </w:rPr>
              <w:t>A Dubai company, started 2018, that built almost the same thing as you.</w:t>
            </w:r>
          </w:p>
        </w:tc>
      </w:tr>
      <w:tr w:rsidR="00000000" w14:paraId="2EB13137" w14:textId="77777777">
        <w:tc>
          <w:tcPr>
            <w:tcW w:w="0" w:type="auto"/>
            <w:tcBorders>
              <w:top w:val="single" w:sz="8" w:space="0" w:color="B3C4B8"/>
              <w:left w:val="single" w:sz="8" w:space="0" w:color="B3C4B8"/>
              <w:bottom w:val="single" w:sz="8" w:space="0" w:color="B3C4B8"/>
              <w:right w:val="single" w:sz="8" w:space="0" w:color="B3C4B8"/>
            </w:tcBorders>
            <w:vAlign w:val="center"/>
            <w:hideMark/>
          </w:tcPr>
          <w:p w14:paraId="4102F367" w14:textId="77777777" w:rsidR="00C63873" w:rsidRDefault="00C63873">
            <w:pPr>
              <w:rPr>
                <w:rFonts w:eastAsia="Times New Roman"/>
                <w:sz w:val="22"/>
                <w:szCs w:val="22"/>
              </w:rPr>
            </w:pPr>
            <w:r>
              <w:rPr>
                <w:rFonts w:eastAsia="Times New Roman"/>
                <w:b/>
                <w:bCs/>
                <w:sz w:val="22"/>
                <w:szCs w:val="22"/>
              </w:rPr>
              <w:t>Deliverect</w:t>
            </w:r>
          </w:p>
        </w:tc>
        <w:tc>
          <w:tcPr>
            <w:tcW w:w="0" w:type="auto"/>
            <w:tcBorders>
              <w:top w:val="single" w:sz="8" w:space="0" w:color="B3C4B8"/>
              <w:left w:val="single" w:sz="8" w:space="0" w:color="B3C4B8"/>
              <w:bottom w:val="single" w:sz="8" w:space="0" w:color="B3C4B8"/>
              <w:right w:val="single" w:sz="8" w:space="0" w:color="B3C4B8"/>
            </w:tcBorders>
            <w:vAlign w:val="center"/>
            <w:hideMark/>
          </w:tcPr>
          <w:p w14:paraId="29409C19" w14:textId="77777777" w:rsidR="00C63873" w:rsidRDefault="00C63873">
            <w:pPr>
              <w:rPr>
                <w:rFonts w:eastAsia="Times New Roman"/>
                <w:sz w:val="22"/>
                <w:szCs w:val="22"/>
              </w:rPr>
            </w:pPr>
            <w:r>
              <w:rPr>
                <w:rFonts w:eastAsia="Times New Roman"/>
                <w:sz w:val="22"/>
                <w:szCs w:val="22"/>
              </w:rPr>
              <w:t>A bigger company that bought ChatFood in May 2023. Your proof that someone pays money for this idea.</w:t>
            </w:r>
          </w:p>
        </w:tc>
      </w:tr>
    </w:tbl>
    <w:p w14:paraId="5EB9E56B" w14:textId="77777777" w:rsidR="00C63873" w:rsidRDefault="00C63873">
      <w:pPr>
        <w:pStyle w:val="Heading1"/>
        <w:spacing w:before="480" w:beforeAutospacing="0" w:after="240" w:afterAutospacing="0"/>
        <w:rPr>
          <w:rFonts w:ascii="Calibri" w:eastAsia="Times New Roman" w:hAnsi="Calibri" w:cs="Calibri"/>
          <w:color w:val="0A5D47"/>
          <w:sz w:val="44"/>
          <w:szCs w:val="44"/>
        </w:rPr>
      </w:pPr>
      <w:r>
        <w:rPr>
          <w:rFonts w:ascii="Calibri" w:eastAsia="Times New Roman" w:hAnsi="Calibri" w:cs="Calibri"/>
          <w:color w:val="0A5D47"/>
          <w:sz w:val="44"/>
          <w:szCs w:val="44"/>
        </w:rPr>
        <w:t xml:space="preserve">Three questions he will probably ask </w:t>
      </w:r>
    </w:p>
    <w:p w14:paraId="1CA31CEE" w14:textId="77777777" w:rsidR="00C63873" w:rsidRDefault="00C63873">
      <w:pPr>
        <w:pStyle w:val="NormalWeb"/>
        <w:spacing w:before="0" w:beforeAutospacing="0" w:after="80" w:afterAutospacing="0"/>
        <w:rPr>
          <w:rFonts w:ascii="Calibri" w:hAnsi="Calibri" w:cs="Calibri"/>
          <w:color w:val="990000"/>
          <w:sz w:val="23"/>
          <w:szCs w:val="23"/>
        </w:rPr>
      </w:pPr>
      <w:r>
        <w:rPr>
          <w:rFonts w:ascii="Calibri" w:hAnsi="Calibri" w:cs="Calibri"/>
          <w:b/>
          <w:bCs/>
          <w:color w:val="990000"/>
          <w:sz w:val="23"/>
          <w:szCs w:val="23"/>
        </w:rPr>
        <w:t>“Why doesn’t Talabat just copy you?”</w:t>
      </w:r>
    </w:p>
    <w:p w14:paraId="38998EE2" w14:textId="77777777" w:rsidR="00C63873" w:rsidRDefault="00C63873">
      <w:pPr>
        <w:pStyle w:val="NormalWeb"/>
        <w:spacing w:before="0" w:beforeAutospacing="0" w:after="280" w:afterAutospacing="0"/>
        <w:rPr>
          <w:rFonts w:ascii="Calibri" w:hAnsi="Calibri" w:cs="Calibri"/>
          <w:color w:val="1A1A1A"/>
          <w:sz w:val="23"/>
          <w:szCs w:val="23"/>
        </w:rPr>
      </w:pPr>
      <w:r>
        <w:rPr>
          <w:rFonts w:ascii="Calibri" w:hAnsi="Calibri" w:cs="Calibri"/>
          <w:color w:val="1A1A1A"/>
          <w:sz w:val="23"/>
          <w:szCs w:val="23"/>
        </w:rPr>
        <w:t xml:space="preserve">They cannot. The commission </w:t>
      </w:r>
      <w:r>
        <w:rPr>
          <w:rFonts w:ascii="Calibri" w:hAnsi="Calibri" w:cs="Calibri"/>
          <w:i/>
          <w:iCs/>
          <w:color w:val="1A1A1A"/>
          <w:sz w:val="23"/>
          <w:szCs w:val="23"/>
        </w:rPr>
        <w:t>is</w:t>
      </w:r>
      <w:r>
        <w:rPr>
          <w:rFonts w:ascii="Calibri" w:hAnsi="Calibri" w:cs="Calibri"/>
          <w:color w:val="1A1A1A"/>
          <w:sz w:val="23"/>
          <w:szCs w:val="23"/>
        </w:rPr>
        <w:t xml:space="preserve"> their business. If they stop taking it, they have no income. That is exactly why a separate company like ChatFood could exist for five years and then get bought.</w:t>
      </w:r>
    </w:p>
    <w:p w14:paraId="760B4552" w14:textId="77777777" w:rsidR="00C63873" w:rsidRDefault="00C63873">
      <w:pPr>
        <w:pStyle w:val="NormalWeb"/>
        <w:spacing w:before="0" w:beforeAutospacing="0" w:after="80" w:afterAutospacing="0"/>
        <w:rPr>
          <w:rFonts w:ascii="Calibri" w:hAnsi="Calibri" w:cs="Calibri"/>
          <w:color w:val="990000"/>
          <w:sz w:val="23"/>
          <w:szCs w:val="23"/>
        </w:rPr>
      </w:pPr>
      <w:r>
        <w:rPr>
          <w:rFonts w:ascii="Calibri" w:hAnsi="Calibri" w:cs="Calibri"/>
          <w:b/>
          <w:bCs/>
          <w:color w:val="990000"/>
          <w:sz w:val="23"/>
          <w:szCs w:val="23"/>
        </w:rPr>
        <w:t>“Why would a restaurant trust a student?”</w:t>
      </w:r>
    </w:p>
    <w:p w14:paraId="296F5719" w14:textId="77777777" w:rsidR="00C63873" w:rsidRDefault="00C63873">
      <w:pPr>
        <w:pStyle w:val="NormalWeb"/>
        <w:spacing w:before="0" w:beforeAutospacing="0" w:after="280" w:afterAutospacing="0"/>
        <w:rPr>
          <w:rFonts w:ascii="Calibri" w:hAnsi="Calibri" w:cs="Calibri"/>
          <w:color w:val="1A1A1A"/>
          <w:sz w:val="23"/>
          <w:szCs w:val="23"/>
        </w:rPr>
      </w:pPr>
      <w:r>
        <w:rPr>
          <w:rFonts w:ascii="Calibri" w:hAnsi="Calibri" w:cs="Calibri"/>
          <w:color w:val="1A1A1A"/>
          <w:sz w:val="23"/>
          <w:szCs w:val="23"/>
        </w:rPr>
        <w:t>They do not have to trust me for long. The first 30 orders every month are free, so they see it working before they pay anything. And 300 dirhams is less than one day of commission for most of them.</w:t>
      </w:r>
    </w:p>
    <w:p w14:paraId="2F6D1ABF" w14:textId="77777777" w:rsidR="00C63873" w:rsidRDefault="00C63873">
      <w:pPr>
        <w:pStyle w:val="NormalWeb"/>
        <w:spacing w:before="0" w:beforeAutospacing="0" w:after="80" w:afterAutospacing="0"/>
        <w:rPr>
          <w:rFonts w:ascii="Calibri" w:hAnsi="Calibri" w:cs="Calibri"/>
          <w:color w:val="990000"/>
          <w:sz w:val="23"/>
          <w:szCs w:val="23"/>
        </w:rPr>
      </w:pPr>
      <w:r>
        <w:rPr>
          <w:rFonts w:ascii="Calibri" w:hAnsi="Calibri" w:cs="Calibri"/>
          <w:b/>
          <w:bCs/>
          <w:color w:val="990000"/>
          <w:sz w:val="23"/>
          <w:szCs w:val="23"/>
        </w:rPr>
        <w:t>“What if nobody buys it?”</w:t>
      </w:r>
    </w:p>
    <w:p w14:paraId="07A7E1DD" w14:textId="77777777" w:rsidR="00C63873" w:rsidRDefault="00C63873">
      <w:pPr>
        <w:pStyle w:val="NormalWeb"/>
        <w:spacing w:before="0" w:beforeAutospacing="0" w:after="280" w:afterAutospacing="0"/>
        <w:rPr>
          <w:rFonts w:ascii="Calibri" w:hAnsi="Calibri" w:cs="Calibri"/>
          <w:color w:val="1A1A1A"/>
          <w:sz w:val="23"/>
          <w:szCs w:val="23"/>
        </w:rPr>
      </w:pPr>
      <w:r>
        <w:rPr>
          <w:rFonts w:ascii="Calibri" w:hAnsi="Calibri" w:cs="Calibri"/>
          <w:color w:val="1A1A1A"/>
          <w:sz w:val="23"/>
          <w:szCs w:val="23"/>
        </w:rPr>
        <w:t>Then I have lost your 250,000 and a year of my life. That is exactly why the money goes to a salesperson and not to writing more code. The app is already finished. I need to find out whether restaurants say yes in month two, not month ten.</w:t>
      </w:r>
    </w:p>
    <w:p w14:paraId="4E9091E8" w14:textId="77777777" w:rsidR="00C63873" w:rsidRDefault="00C63873">
      <w:pPr>
        <w:pStyle w:val="NormalWeb"/>
        <w:spacing w:before="0" w:beforeAutospacing="0" w:after="400" w:afterAutospacing="0"/>
        <w:rPr>
          <w:rFonts w:ascii="Calibri" w:hAnsi="Calibri" w:cs="Calibri"/>
          <w:color w:val="555555"/>
          <w:sz w:val="21"/>
          <w:szCs w:val="21"/>
        </w:rPr>
      </w:pPr>
      <w:r>
        <w:rPr>
          <w:rFonts w:ascii="Calibri" w:hAnsi="Calibri" w:cs="Calibri"/>
          <w:color w:val="555555"/>
          <w:sz w:val="21"/>
          <w:szCs w:val="21"/>
        </w:rPr>
        <w:t xml:space="preserve">If he asks something you do not know, say </w:t>
      </w:r>
      <w:r>
        <w:rPr>
          <w:rFonts w:ascii="Calibri" w:hAnsi="Calibri" w:cs="Calibri"/>
          <w:b/>
          <w:bCs/>
          <w:color w:val="555555"/>
          <w:sz w:val="21"/>
          <w:szCs w:val="21"/>
        </w:rPr>
        <w:t>“</w:t>
      </w:r>
      <w:r>
        <w:rPr>
          <w:rFonts w:ascii="Calibri" w:hAnsi="Calibri" w:cs="Calibri"/>
          <w:b/>
          <w:bCs/>
          <w:color w:val="555555"/>
          <w:sz w:val="21"/>
          <w:szCs w:val="21"/>
        </w:rPr>
        <w:t>I don’t know yet, and here is how I would find out.”</w:t>
      </w:r>
      <w:r>
        <w:rPr>
          <w:rFonts w:ascii="Calibri" w:hAnsi="Calibri" w:cs="Calibri"/>
          <w:color w:val="555555"/>
          <w:sz w:val="21"/>
          <w:szCs w:val="21"/>
        </w:rPr>
        <w:t xml:space="preserve"> Admitting a gap beats inventing a number he can check. </w:t>
      </w:r>
    </w:p>
    <w:p w14:paraId="1B3A5B15" w14:textId="77777777" w:rsidR="00C63873" w:rsidRDefault="00C63873">
      <w:pPr>
        <w:pStyle w:val="Heading1"/>
        <w:spacing w:before="0" w:beforeAutospacing="0" w:after="240" w:afterAutospacing="0"/>
        <w:rPr>
          <w:rFonts w:ascii="Calibri" w:eastAsia="Times New Roman" w:hAnsi="Calibri" w:cs="Calibri"/>
          <w:color w:val="0A5D47"/>
          <w:sz w:val="44"/>
          <w:szCs w:val="44"/>
        </w:rPr>
      </w:pPr>
      <w:r>
        <w:rPr>
          <w:rFonts w:ascii="Calibri" w:eastAsia="Times New Roman" w:hAnsi="Calibri" w:cs="Calibri"/>
          <w:color w:val="0A5D47"/>
          <w:sz w:val="44"/>
          <w:szCs w:val="44"/>
        </w:rPr>
        <w:lastRenderedPageBreak/>
        <w:t xml:space="preserve">If you forget everything else </w:t>
      </w:r>
    </w:p>
    <w:tbl>
      <w:tblPr>
        <w:tblW w:w="5000" w:type="pct"/>
        <w:shd w:val="clear" w:color="auto" w:fill="EEF5F1"/>
        <w:tblCellMar>
          <w:top w:w="180" w:type="dxa"/>
          <w:left w:w="180" w:type="dxa"/>
          <w:bottom w:w="180" w:type="dxa"/>
          <w:right w:w="180" w:type="dxa"/>
        </w:tblCellMar>
        <w:tblLook w:val="04A0" w:firstRow="1" w:lastRow="0" w:firstColumn="1" w:lastColumn="0" w:noHBand="0" w:noVBand="1"/>
      </w:tblPr>
      <w:tblGrid>
        <w:gridCol w:w="8981"/>
      </w:tblGrid>
      <w:tr w:rsidR="00000000" w14:paraId="27C685ED" w14:textId="77777777">
        <w:tc>
          <w:tcPr>
            <w:tcW w:w="0" w:type="auto"/>
            <w:tcBorders>
              <w:left w:val="single" w:sz="36" w:space="0" w:color="0A5D47"/>
            </w:tcBorders>
            <w:shd w:val="clear" w:color="auto" w:fill="EEF5F1"/>
            <w:vAlign w:val="center"/>
            <w:hideMark/>
          </w:tcPr>
          <w:p w14:paraId="28C4FA64" w14:textId="77777777" w:rsidR="00C63873" w:rsidRDefault="00C63873">
            <w:pPr>
              <w:rPr>
                <w:rFonts w:eastAsia="Times New Roman"/>
                <w:color w:val="0A5D47"/>
                <w:sz w:val="25"/>
                <w:szCs w:val="25"/>
              </w:rPr>
            </w:pPr>
            <w:r>
              <w:rPr>
                <w:rFonts w:eastAsia="Times New Roman"/>
                <w:color w:val="0A5D47"/>
                <w:sz w:val="25"/>
                <w:szCs w:val="25"/>
              </w:rPr>
              <w:t xml:space="preserve">“Delivery apps take up to a third of every order, and they keep the customer’s details. MyMenu gives a restaurant its own ordering page for 300 dirhams a month, flat. They break even at 20 orders. There are 26,795 restaurants in the UAE, and a Dubai company that did this got bought in 2023. I want 250,000 dirhams for 15 percent, to pay a salesperson for a year.” </w:t>
            </w:r>
          </w:p>
        </w:tc>
      </w:tr>
    </w:tbl>
    <w:p w14:paraId="060CA666" w14:textId="77777777" w:rsidR="00C63873" w:rsidRDefault="00C63873">
      <w:pPr>
        <w:pStyle w:val="NormalWeb"/>
        <w:spacing w:before="200" w:beforeAutospacing="0" w:after="0" w:afterAutospacing="0"/>
        <w:rPr>
          <w:rFonts w:ascii="Calibri" w:hAnsi="Calibri" w:cs="Calibri"/>
          <w:color w:val="555555"/>
          <w:sz w:val="21"/>
          <w:szCs w:val="21"/>
        </w:rPr>
      </w:pPr>
      <w:r>
        <w:rPr>
          <w:rFonts w:ascii="Calibri" w:hAnsi="Calibri" w:cs="Calibri"/>
          <w:color w:val="555555"/>
          <w:sz w:val="21"/>
          <w:szCs w:val="21"/>
        </w:rPr>
        <w:t xml:space="preserve">Six sentences. That is the whole pitch. Everything above is just this, slower. </w:t>
      </w:r>
    </w:p>
    <w:sectPr w:rsidR="00C6387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A6950"/>
    <w:rsid w:val="001C4B03"/>
    <w:rsid w:val="00C63873"/>
    <w:rsid w:val="00DA6950"/>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71C893"/>
  <w15:chartTrackingRefBased/>
  <w15:docId w15:val="{66751BAE-7BC3-4DAD-B984-2B670326F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paragraph" w:styleId="NormalWeb">
    <w:name w:val="Normal (Web)"/>
    <w:basedOn w:val="Normal"/>
    <w:uiPriority w:val="99"/>
    <w:semiHidden/>
    <w:unhideWhenUsed/>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1240</Words>
  <Characters>7071</Characters>
  <Application>Microsoft Office Word</Application>
  <DocSecurity>4</DocSecurity>
  <Lines>58</Lines>
  <Paragraphs>16</Paragraphs>
  <ScaleCrop>false</ScaleCrop>
  <Company/>
  <LinksUpToDate>false</LinksUpToDate>
  <CharactersWithSpaces>8295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MyMenu — Presentation Script</dc:title>
  <dc:subject/>
  <dc:creator>AZIZ ALBAHHAL</dc:creator>
  <cp:keywords/>
  <dc:description/>
  <cp:lastModifiedBy>AZIZ ALBAHHAL</cp:lastModifiedBy>
  <cp:revision>2</cp:revision>
  <dcterms:created xsi:type="dcterms:W3CDTF">2026-08-10T12:04:00Z</dcterms:created>
  <dcterms:modified xsi:type="dcterms:W3CDTF">2026-08-10T12:04:00Z</dcterms:modified>
</cp:coreProperties>
</file>