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7BE7D">
      <w:r>
        <w:t>LẬP TRÌNH CƠ SỞ VỚI JAVASCRIPT – BÁO CÁO ASSIGNMENT (Y3)</w:t>
      </w:r>
    </w:p>
    <w:p w14:paraId="72BF5E92">
      <w:r>
        <w:t>Mã sinh viên: [điền mã SV]    Lớp: [điền lớp]    Giảng viên: [điền GV]</w:t>
      </w:r>
    </w:p>
    <w:p w14:paraId="524C9347">
      <w:r>
        <w:t>1. GIỚI THIỆU</w:t>
      </w:r>
    </w:p>
    <w:p w14:paraId="31D143C0">
      <w:r>
        <w:t>Dự án xây dựng website bán trà 'ShanCha Store' bằng JavaScript thuần (Vanilla JS), không dùng framework. Giao diện lấy cảm hứng từ shancha.vn – thương hiệu trà Việt tại TP.HCM và Đà Lạt, được thiết kế lại với dữ liệu riêng. Website bao gồm: trang chủ, trang menu/danh mục, đăng nhập/đăng ký, thanh toán, và trang quản trị admin.</w:t>
      </w:r>
    </w:p>
    <w:p w14:paraId="15978F3B">
      <w:r>
        <w:t>2. PHÂN TÍCH CHỨC NĂNG (Y1)</w:t>
      </w:r>
    </w:p>
    <w:p w14:paraId="59EE4F1B">
      <w:r>
        <w:t>2.1 Khởi tạo &amp; chạy giao diện cơ bản</w:t>
      </w:r>
    </w:p>
    <w:p w14:paraId="50E9371E">
      <w:r>
        <w:t>Website load và hiển thị đúng, không lỗi JavaScript. Dữ liệu được tổ chức thành array of objects (PRODUCTS, USERS, ORDERS) và các hàm xử lý chính: render, event, logic phân tách thành từng module js (data, store, auth, cart, ui, main, products, login, checkout, admin).</w:t>
      </w:r>
    </w:p>
    <w:p w14:paraId="3EF75C50">
      <w:r>
        <w:t>2.2 Quản lý &amp; hiển thị dữ liệu sản phẩm</w:t>
      </w:r>
    </w:p>
    <w:p w14:paraId="451922DB">
      <w:r>
        <w:t>- 3 nhóm sản phẩm: Sản phẩm mới (new), Sản phẩm hot (hot), Sản phẩm khuyến mãi (sale).</w:t>
      </w:r>
    </w:p>
    <w:p w14:paraId="7BAAF24E">
      <w:r>
        <w:t>- Mỗi sản phẩm có: tên, giá, ảnh (SVG), nút Xem chi tiết (mở modal) và Thêm giỏ.</w:t>
      </w:r>
    </w:p>
    <w:p w14:paraId="3E4B2B35">
      <w:r>
        <w:t>- Trang danh mục (products.html) lọc theo danh mục Trà sữa / Trà lạnh / Cà phê, giao diện thống nhất với trang chủ.</w:t>
      </w:r>
    </w:p>
    <w:p w14:paraId="64C8DB7C">
      <w:r>
        <w:t>- Hiệu ứng sản phẩm: hover nâng card, zoom ảnh, badge khuyến mãi.</w:t>
      </w:r>
    </w:p>
    <w:p w14:paraId="6B6AB7F3">
      <w:r>
        <w:t>2.3 Slider / Banner</w:t>
      </w:r>
    </w:p>
    <w:p w14:paraId="609EF148">
      <w:r>
        <w:t>Hero slider 3 banner với nút điều khiển next/prev, dấu chấm (dot), tự động chuyển ảnh mỗi 4.5 giây, hỗ trợ vuốt trên mobile. Toàn bộ điều khiển bằng JavaScript (không phải slider tĩnh).</w:t>
      </w:r>
    </w:p>
    <w:p w14:paraId="7235305C">
      <w:r>
        <w:t>2.4 Form &amp; kiểm tra dữ liệu</w:t>
      </w:r>
    </w:p>
    <w:p w14:paraId="3179CCF3">
      <w:r>
        <w:t>Form đăng ký tài khoản và thanh toán được kiểm tra: dữ liệu rỗng, định dạng email (regex), số điện thoại Việt Nam (0x/84x), độ dài mật khẩu. Lỗi hiển thị đỏ ngay dưới ô nhập bằng JS thuần.</w:t>
      </w:r>
    </w:p>
    <w:p w14:paraId="47204154">
      <w:r>
        <w:t>2.5 Giỏ hàng &amp; lưu trữ dữ liệu</w:t>
      </w:r>
    </w:p>
    <w:p w14:paraId="225F87D6">
      <w:r>
        <w:t>Giỏ hàng hỗ trợ: thêm sản phẩm (kèm topping tuỳ chọn), xoá sản phẩm, thay đổi số lượng. Dữ liệu giỏ hàng được lưu vào LocalStorage – reload trang không mất dữ liệu. Đơn hàng sau khi thanh toán được lưu vào LocalStorage với mã đơn, trạng thái, ngày tạo.</w:t>
      </w:r>
    </w:p>
    <w:p w14:paraId="10F8242C">
      <w:r>
        <w:t>2.6 Chức năng nâng cao (làm đủ 3 để đạt điểm tối đa)</w:t>
      </w:r>
    </w:p>
    <w:p w14:paraId="5E161627">
      <w:r>
        <w:t>- Countdown Clock: đồng hồ đếm ngược Flash Sale (ngày/giờ/phút/giây) cập nhật mỗi giây.</w:t>
      </w:r>
    </w:p>
    <w:p w14:paraId="563E7022">
      <w:r>
        <w:t>- Geolocation: dùng navigator.geolocation để lấy vị trí người dùng, tính khoảng cách Haversine tới các chi nhánh và hiển thị chi nhánh gần nhất.</w:t>
      </w:r>
    </w:p>
    <w:p w14:paraId="01B14AF3">
      <w:r>
        <w:t>- Media: trình phát nhạc quán trà dùng Web Audio API (tạo giai điệu pentatonic bằng code), nút play/pause điều khiển bằng JavaScript.</w:t>
      </w:r>
    </w:p>
    <w:p w14:paraId="0F8A6787">
      <w:r>
        <w:t>2.7 Yêu cầu tự đề xuất (3 yêu cầu)</w:t>
      </w:r>
    </w:p>
    <w:p w14:paraId="6F383D84">
      <w:r>
        <w:t>(1) Đăng nhập bắt buộc để đặt hàng: người dùng chưa đăng nhập bấm Thanh toán sẽ bị chặn và chuyển tới trang đăng nhập. Lý do: đảm bảo đơn hàng thuộc về tài khoản thật, quản lý khách hàng dễ dàng.</w:t>
      </w:r>
    </w:p>
    <w:p w14:paraId="0A667EDF">
      <w:r>
        <w:t>(2) Trang quản trị Admin: dashboard thống kê doanh thu/số đơn/sản phẩm/khách hàng kèm biểu đồ 7 ngày; CRUD sản phẩm (thêm/sửa/xoá); quản lý đơn hàng (đổi trạng thái Chờ xử lý → Đang giao → Hoàn thành/Huỷ); quản lý khách hàng (khoá/mở); cài đặt website. Truy cập bị chặn nếu không phải admin. Lý do: chủ cửa hàng cần quản lý toàn bộ hoạt động bán hàng.</w:t>
      </w:r>
    </w:p>
    <w:p w14:paraId="76A5DD99">
      <w:r>
        <w:t>(3) Tìm kiếm + lọc + sắp xếp sản phẩm ở trang menu. Lý do: cải thiện trải nghiệm tìm món nhanh cho khách hàng.</w:t>
      </w:r>
    </w:p>
    <w:p w14:paraId="0E8FFE65">
      <w:r>
        <w:t>3. TỔ CHỨC MÃ NGUỒN (Y2)</w:t>
      </w:r>
    </w:p>
    <w:p w14:paraId="587CF698">
      <w:r>
        <w:t>Các file JS nằm trong thư mục js/, CSS nằm trong css/, các file HTML nằm cùng cấp với hai thư mục này: index.html, products.html, login.html, checkout.html, admin.html. Ảnh SVG tự sinh nằm trong assets/images/ (chạy offline).</w:t>
      </w:r>
    </w:p>
    <w:p w14:paraId="5640D36A">
      <w:r>
        <w:t>4. THƯ VIỆN ĐÃ CÀI / SỬ DỤNG</w:t>
      </w:r>
    </w:p>
    <w:p w14:paraId="137051EE">
      <w:r>
        <w:t>Dự án không sử dụng thư viện ngoài: toàn bộ bằng JavaScript thuần, HTML5, CSS3 (bao gồm CSS Grid/Flexbox, Web Audio API, Geolocation API, LocalStorage). Không cần cài đặt npm package – chỉ cần trình duyệt hiện đại.</w:t>
      </w:r>
    </w:p>
    <w:p w14:paraId="6877CF40">
      <w:r>
        <w:t>5. CÁCH CHẠY</w:t>
      </w:r>
    </w:p>
    <w:p w14:paraId="6B13A9C7">
      <w:r>
        <w:t>Cách 1: mở trực tiếp file index.html bằng Chrome/Edge. Cách 2: chạy lệnh 'python -m http.server 8000' trong thư mục dự án rồi mở http://localhost:8000.</w:t>
      </w:r>
    </w:p>
    <w:p w14:paraId="14E044BF">
      <w:r>
        <w:t>6. TÀI KHOẢN DEMO</w:t>
      </w:r>
    </w:p>
    <w:p w14:paraId="00681719">
      <w:r>
        <w:t>Admin: admin / admin123. Khách hàng: user / 123456. Có thể tự đăng ký tài khoản mới.</w:t>
      </w:r>
    </w:p>
    <w:p w14:paraId="279EFF10">
      <w:r>
        <w:t>7. ĐÁNH GIÁ</w:t>
      </w:r>
    </w:p>
    <w:p w14:paraId="4377301F">
      <w:r>
        <w:t>Website chạy tốt, đáp ứng đầy đủ Y1, Y2, Y3. Giao diện đồng nhất, dễ nhìn theo phong cách thương hiệu trà Việt, chuẩn bị sẵn mã nguồn sạch để nộp assignment theo đúng định dạng WEB1044_LapTrinhJSCoBan_&lt;Mã SV&gt;_Assignment.zip.</w:t>
      </w:r>
    </w:p>
    <w:p w14:paraId="2DE81767"/>
    <w:p w14:paraId="4ECBA12E"/>
    <w:p w14:paraId="484F8E46"/>
    <w:p w14:paraId="2B33F533"/>
    <w:p w14:paraId="02E3C99E">
      <w:pPr>
        <w:rPr>
          <w:color w:val="auto"/>
          <w:shd w:val="clear" w:color="FFFFFF" w:fill="D9D9D9"/>
        </w:rPr>
      </w:pPr>
      <w:r>
        <w:rPr>
          <w:rFonts w:ascii="Arial" w:hAnsi="Arial" w:eastAsia="Arial" w:cs="Arial"/>
          <w:i w:val="0"/>
          <w:iCs w:val="0"/>
          <w:caps w:val="0"/>
          <w:color w:val="auto"/>
          <w:spacing w:val="0"/>
          <w:sz w:val="21"/>
          <w:szCs w:val="21"/>
          <w:bdr w:val="single" w:color="322E2A" w:sz="2" w:space="0"/>
          <w:shd w:val="clear" w:color="FFFFFF" w:fill="D9D9D9"/>
        </w:rPr>
        <w:t>Ch</w:t>
      </w:r>
      <w:r>
        <w:rPr>
          <w:rFonts w:ascii="Microsoft YaHei" w:hAnsi="Microsoft YaHei" w:eastAsia="Microsoft YaHei" w:cs="Microsoft YaHei"/>
          <w:i w:val="0"/>
          <w:iCs w:val="0"/>
          <w:caps w:val="0"/>
          <w:color w:val="auto"/>
          <w:spacing w:val="0"/>
          <w:sz w:val="21"/>
          <w:szCs w:val="21"/>
          <w:shd w:val="clear" w:color="FFFFFF" w:fill="D9D9D9"/>
        </w:rPr>
        <w:t>ạ</w:t>
      </w:r>
      <w:r>
        <w:rPr>
          <w:rFonts w:hint="default" w:ascii="Arial" w:hAnsi="Arial" w:eastAsia="Arial" w:cs="Arial"/>
          <w:i w:val="0"/>
          <w:iCs w:val="0"/>
          <w:caps w:val="0"/>
          <w:color w:val="auto"/>
          <w:spacing w:val="0"/>
          <w:sz w:val="21"/>
          <w:szCs w:val="21"/>
          <w:bdr w:val="single" w:color="322E2A" w:sz="2" w:space="0"/>
          <w:shd w:val="clear" w:color="FFFFFF" w:fill="D9D9D9"/>
        </w:rPr>
        <w:t>y</w:t>
      </w:r>
      <w:r>
        <w:rPr>
          <w:rFonts w:hint="eastAsia" w:ascii="Microsoft YaHei" w:hAnsi="Microsoft YaHei" w:eastAsia="Microsoft YaHei" w:cs="Microsoft YaHei"/>
          <w:i w:val="0"/>
          <w:iCs w:val="0"/>
          <w:caps w:val="0"/>
          <w:color w:val="auto"/>
          <w:spacing w:val="0"/>
          <w:sz w:val="21"/>
          <w:szCs w:val="21"/>
          <w:shd w:val="clear" w:color="FFFFFF" w:fill="D9D9D9"/>
        </w:rPr>
        <w:t xml:space="preserve"> </w:t>
      </w:r>
      <w:r>
        <w:rPr>
          <w:rFonts w:hint="default" w:ascii="Arial" w:hAnsi="Arial" w:eastAsia="Arial" w:cs="Arial"/>
          <w:i w:val="0"/>
          <w:iCs w:val="0"/>
          <w:caps w:val="0"/>
          <w:color w:val="auto"/>
          <w:spacing w:val="0"/>
          <w:sz w:val="21"/>
          <w:szCs w:val="21"/>
          <w:bdr w:val="single" w:color="322E2A" w:sz="2" w:space="0"/>
          <w:shd w:val="clear" w:color="FFFFFF" w:fill="D9D9D9"/>
        </w:rPr>
        <w:t>l</w:t>
      </w:r>
      <w:r>
        <w:rPr>
          <w:rFonts w:hint="eastAsia" w:ascii="Microsoft YaHei" w:hAnsi="Microsoft YaHei" w:eastAsia="Microsoft YaHei" w:cs="Microsoft YaHei"/>
          <w:i w:val="0"/>
          <w:iCs w:val="0"/>
          <w:caps w:val="0"/>
          <w:color w:val="auto"/>
          <w:spacing w:val="0"/>
          <w:sz w:val="21"/>
          <w:szCs w:val="21"/>
          <w:shd w:val="clear" w:color="FFFFFF" w:fill="D9D9D9"/>
        </w:rPr>
        <w:t>ạ</w:t>
      </w:r>
      <w:r>
        <w:rPr>
          <w:rFonts w:hint="default" w:ascii="Arial" w:hAnsi="Arial" w:eastAsia="Arial" w:cs="Arial"/>
          <w:i w:val="0"/>
          <w:iCs w:val="0"/>
          <w:caps w:val="0"/>
          <w:color w:val="auto"/>
          <w:spacing w:val="0"/>
          <w:sz w:val="21"/>
          <w:szCs w:val="21"/>
          <w:bdr w:val="single" w:color="322E2A" w:sz="2" w:space="0"/>
          <w:shd w:val="clear" w:color="FFFFFF" w:fill="D9D9D9"/>
        </w:rPr>
        <w:t>i:</w:t>
      </w:r>
      <w:r>
        <w:rPr>
          <w:rFonts w:hint="eastAsia" w:ascii="Microsoft YaHei" w:hAnsi="Microsoft YaHei" w:eastAsia="Microsoft YaHei" w:cs="Microsoft YaHei"/>
          <w:i w:val="0"/>
          <w:iCs w:val="0"/>
          <w:caps w:val="0"/>
          <w:color w:val="auto"/>
          <w:spacing w:val="0"/>
          <w:sz w:val="21"/>
          <w:szCs w:val="21"/>
          <w:shd w:val="clear" w:color="FFFFFF" w:fill="D9D9D9"/>
        </w:rPr>
        <w:t xml:space="preserve"> </w:t>
      </w:r>
      <w:r>
        <w:rPr>
          <w:rStyle w:val="4"/>
          <w:rFonts w:ascii="Consolas" w:hAnsi="Consolas" w:eastAsia="Consolas" w:cs="Consolas"/>
          <w:i w:val="0"/>
          <w:iCs w:val="0"/>
          <w:caps w:val="0"/>
          <w:color w:val="auto"/>
          <w:spacing w:val="0"/>
          <w:sz w:val="18"/>
          <w:szCs w:val="18"/>
          <w:bdr w:val="single" w:color="322E2A" w:sz="2" w:space="0"/>
          <w:shd w:val="clear" w:color="FFFFFF" w:fill="D9D9D9"/>
        </w:rPr>
        <w:t>cd "C:\Users\LEGION R7000\Documents\ASM\ShanchaStore - Copy"</w:t>
      </w:r>
      <w:r>
        <w:rPr>
          <w:rFonts w:hint="eastAsia" w:ascii="Microsoft YaHei" w:hAnsi="Microsoft YaHei" w:eastAsia="Microsoft YaHei" w:cs="Microsoft YaHei"/>
          <w:i w:val="0"/>
          <w:iCs w:val="0"/>
          <w:caps w:val="0"/>
          <w:color w:val="auto"/>
          <w:spacing w:val="0"/>
          <w:sz w:val="21"/>
          <w:szCs w:val="21"/>
          <w:shd w:val="clear" w:color="FFFFFF" w:fill="D9D9D9"/>
        </w:rPr>
        <w:t xml:space="preserve"> </w:t>
      </w:r>
      <w:r>
        <w:rPr>
          <w:rFonts w:hint="default" w:ascii="Arial" w:hAnsi="Arial" w:eastAsia="Arial" w:cs="Arial"/>
          <w:i w:val="0"/>
          <w:iCs w:val="0"/>
          <w:caps w:val="0"/>
          <w:color w:val="auto"/>
          <w:spacing w:val="0"/>
          <w:sz w:val="21"/>
          <w:szCs w:val="21"/>
          <w:bdr w:val="single" w:color="322E2A" w:sz="2" w:space="0"/>
          <w:shd w:val="clear" w:color="FFFFFF" w:fill="D9D9D9"/>
        </w:rPr>
        <w:t>r</w:t>
      </w:r>
      <w:r>
        <w:rPr>
          <w:rFonts w:hint="eastAsia" w:ascii="Microsoft YaHei" w:hAnsi="Microsoft YaHei" w:eastAsia="Microsoft YaHei" w:cs="Microsoft YaHei"/>
          <w:i w:val="0"/>
          <w:iCs w:val="0"/>
          <w:caps w:val="0"/>
          <w:color w:val="auto"/>
          <w:spacing w:val="0"/>
          <w:sz w:val="21"/>
          <w:szCs w:val="21"/>
          <w:shd w:val="clear" w:color="FFFFFF" w:fill="D9D9D9"/>
        </w:rPr>
        <w:t>ồ</w:t>
      </w:r>
      <w:r>
        <w:rPr>
          <w:rFonts w:hint="default" w:ascii="Arial" w:hAnsi="Arial" w:eastAsia="Arial" w:cs="Arial"/>
          <w:i w:val="0"/>
          <w:iCs w:val="0"/>
          <w:caps w:val="0"/>
          <w:color w:val="auto"/>
          <w:spacing w:val="0"/>
          <w:sz w:val="21"/>
          <w:szCs w:val="21"/>
          <w:bdr w:val="single" w:color="322E2A" w:sz="2" w:space="0"/>
          <w:shd w:val="clear" w:color="FFFFFF" w:fill="D9D9D9"/>
        </w:rPr>
        <w:t>i</w:t>
      </w:r>
      <w:r>
        <w:rPr>
          <w:rFonts w:hint="eastAsia" w:ascii="Microsoft YaHei" w:hAnsi="Microsoft YaHei" w:eastAsia="Microsoft YaHei" w:cs="Microsoft YaHei"/>
          <w:i w:val="0"/>
          <w:iCs w:val="0"/>
          <w:caps w:val="0"/>
          <w:color w:val="auto"/>
          <w:spacing w:val="0"/>
          <w:sz w:val="21"/>
          <w:szCs w:val="21"/>
          <w:shd w:val="clear" w:color="FFFFFF" w:fill="D9D9D9"/>
        </w:rPr>
        <w:t xml:space="preserve"> </w:t>
      </w:r>
      <w:r>
        <w:rPr>
          <w:rStyle w:val="4"/>
          <w:rFonts w:hint="default" w:ascii="Consolas" w:hAnsi="Consolas" w:eastAsia="Consolas" w:cs="Consolas"/>
          <w:i w:val="0"/>
          <w:iCs w:val="0"/>
          <w:caps w:val="0"/>
          <w:color w:val="auto"/>
          <w:spacing w:val="0"/>
          <w:sz w:val="18"/>
          <w:szCs w:val="18"/>
          <w:bdr w:val="single" w:color="322E2A" w:sz="2" w:space="0"/>
          <w:shd w:val="clear" w:color="FFFFFF" w:fill="D9D9D9"/>
        </w:rPr>
        <w:t>node server.js</w:t>
      </w:r>
      <w:r>
        <w:rPr>
          <w:rFonts w:hint="eastAsia" w:ascii="Microsoft YaHei" w:hAnsi="Microsoft YaHei" w:eastAsia="Microsoft YaHei" w:cs="Microsoft YaHei"/>
          <w:i w:val="0"/>
          <w:iCs w:val="0"/>
          <w:caps w:val="0"/>
          <w:color w:val="auto"/>
          <w:spacing w:val="0"/>
          <w:sz w:val="21"/>
          <w:szCs w:val="21"/>
          <w:shd w:val="clear" w:color="FFFFFF" w:fill="D9D9D9"/>
        </w:rPr>
        <w:t xml:space="preserve"> → </w:t>
      </w:r>
      <w:r>
        <w:rPr>
          <w:rFonts w:hint="default" w:ascii="Arial" w:hAnsi="Arial" w:eastAsia="Arial" w:cs="Arial"/>
          <w:i w:val="0"/>
          <w:iCs w:val="0"/>
          <w:caps w:val="0"/>
          <w:color w:val="auto"/>
          <w:spacing w:val="0"/>
          <w:sz w:val="21"/>
          <w:szCs w:val="21"/>
          <w:bdr w:val="single" w:color="322E2A" w:sz="2" w:space="0"/>
          <w:shd w:val="clear" w:color="FFFFFF" w:fill="D9D9D9"/>
        </w:rPr>
        <w:t>m</w:t>
      </w:r>
      <w:r>
        <w:rPr>
          <w:rFonts w:hint="eastAsia" w:ascii="Microsoft YaHei" w:hAnsi="Microsoft YaHei" w:eastAsia="Microsoft YaHei" w:cs="Microsoft YaHei"/>
          <w:i w:val="0"/>
          <w:iCs w:val="0"/>
          <w:caps w:val="0"/>
          <w:color w:val="auto"/>
          <w:spacing w:val="0"/>
          <w:sz w:val="21"/>
          <w:szCs w:val="21"/>
          <w:shd w:val="clear" w:color="FFFFFF" w:fill="D9D9D9"/>
        </w:rPr>
        <w:t xml:space="preserve">ở </w:t>
      </w:r>
      <w:r>
        <w:rPr>
          <w:rStyle w:val="7"/>
          <w:rFonts w:hint="eastAsia" w:ascii="Microsoft YaHei" w:hAnsi="Microsoft YaHei" w:eastAsia="Microsoft YaHei" w:cs="Microsoft YaHei"/>
          <w:i w:val="0"/>
          <w:iCs w:val="0"/>
          <w:caps w:val="0"/>
          <w:color w:val="auto"/>
          <w:spacing w:val="0"/>
          <w:sz w:val="21"/>
          <w:szCs w:val="21"/>
          <w:bdr w:val="single" w:color="322E2A" w:sz="2" w:space="0"/>
          <w:shd w:val="clear" w:color="FFFFFF" w:fill="D9D9D9"/>
        </w:rPr>
        <w:fldChar w:fldCharType="begin"/>
      </w:r>
      <w:r>
        <w:rPr>
          <w:rStyle w:val="7"/>
          <w:rFonts w:hint="eastAsia" w:ascii="Microsoft YaHei" w:hAnsi="Microsoft YaHei" w:eastAsia="Microsoft YaHei" w:cs="Microsoft YaHei"/>
          <w:i w:val="0"/>
          <w:iCs w:val="0"/>
          <w:caps w:val="0"/>
          <w:color w:val="auto"/>
          <w:spacing w:val="0"/>
          <w:sz w:val="21"/>
          <w:szCs w:val="21"/>
          <w:bdr w:val="single" w:color="322E2A" w:sz="2" w:space="0"/>
          <w:shd w:val="clear" w:color="FFFFFF" w:fill="D9D9D9"/>
        </w:rPr>
        <w:instrText xml:space="preserve"> HYPERLINK "http://localhost:3000/" </w:instrText>
      </w:r>
      <w:r>
        <w:rPr>
          <w:rStyle w:val="7"/>
          <w:rFonts w:hint="eastAsia" w:ascii="Microsoft YaHei" w:hAnsi="Microsoft YaHei" w:eastAsia="Microsoft YaHei" w:cs="Microsoft YaHei"/>
          <w:i w:val="0"/>
          <w:iCs w:val="0"/>
          <w:caps w:val="0"/>
          <w:color w:val="auto"/>
          <w:spacing w:val="0"/>
          <w:sz w:val="21"/>
          <w:szCs w:val="21"/>
          <w:bdr w:val="single" w:color="322E2A" w:sz="2" w:space="0"/>
          <w:shd w:val="clear" w:color="FFFFFF" w:fill="D9D9D9"/>
        </w:rPr>
        <w:fldChar w:fldCharType="separate"/>
      </w:r>
      <w:r>
        <w:rPr>
          <w:rStyle w:val="6"/>
          <w:rFonts w:hint="eastAsia" w:ascii="Microsoft YaHei" w:hAnsi="Microsoft YaHei" w:eastAsia="Microsoft YaHei" w:cs="Microsoft YaHei"/>
          <w:i w:val="0"/>
          <w:iCs w:val="0"/>
          <w:caps w:val="0"/>
          <w:color w:val="auto"/>
          <w:spacing w:val="0"/>
          <w:sz w:val="21"/>
          <w:szCs w:val="21"/>
          <w:bdr w:val="single" w:color="322E2A" w:sz="2" w:space="0"/>
          <w:shd w:val="clear" w:color="FFFFFF" w:fill="D9D9D9"/>
        </w:rPr>
        <w:t>localhost:3000</w:t>
      </w:r>
      <w:r>
        <w:rPr>
          <w:rStyle w:val="7"/>
          <w:rFonts w:hint="eastAsia" w:ascii="Microsoft YaHei" w:hAnsi="Microsoft YaHei" w:eastAsia="Microsoft YaHei" w:cs="Microsoft YaHei"/>
          <w:i w:val="0"/>
          <w:iCs w:val="0"/>
          <w:caps w:val="0"/>
          <w:color w:val="auto"/>
          <w:spacing w:val="0"/>
          <w:sz w:val="21"/>
          <w:szCs w:val="21"/>
          <w:bdr w:val="single" w:color="322E2A" w:sz="2" w:space="0"/>
          <w:shd w:val="clear" w:color="FFFFFF" w:fill="D9D9D9"/>
        </w:rPr>
        <w:fldChar w:fldCharType="end"/>
      </w:r>
      <w:r>
        <w:rPr>
          <w:rFonts w:hint="eastAsia" w:ascii="Microsoft YaHei" w:hAnsi="Microsoft YaHei" w:eastAsia="Microsoft YaHei" w:cs="Microsoft YaHei"/>
          <w:i w:val="0"/>
          <w:iCs w:val="0"/>
          <w:caps w:val="0"/>
          <w:color w:val="auto"/>
          <w:spacing w:val="0"/>
          <w:sz w:val="21"/>
          <w:szCs w:val="21"/>
          <w:shd w:val="clear" w:color="FFFFFF" w:fill="D9D9D9"/>
        </w:rPr>
        <w:t xml:space="preserve"> </w:t>
      </w:r>
      <w:r>
        <w:rPr>
          <w:rFonts w:hint="default" w:ascii="Arial" w:hAnsi="Arial" w:eastAsia="Arial" w:cs="Arial"/>
          <w:i w:val="0"/>
          <w:iCs w:val="0"/>
          <w:caps w:val="0"/>
          <w:color w:val="auto"/>
          <w:spacing w:val="0"/>
          <w:sz w:val="21"/>
          <w:szCs w:val="21"/>
          <w:bdr w:val="single" w:color="322E2A" w:sz="2" w:space="0"/>
          <w:shd w:val="clear" w:color="FFFFFF" w:fill="D9D9D9"/>
        </w:rPr>
        <w:t>(admin:</w:t>
      </w:r>
      <w:r>
        <w:rPr>
          <w:rFonts w:hint="eastAsia" w:ascii="Microsoft YaHei" w:hAnsi="Microsoft YaHei" w:eastAsia="Microsoft YaHei" w:cs="Microsoft YaHei"/>
          <w:i w:val="0"/>
          <w:iCs w:val="0"/>
          <w:caps w:val="0"/>
          <w:color w:val="auto"/>
          <w:spacing w:val="0"/>
          <w:sz w:val="21"/>
          <w:szCs w:val="21"/>
          <w:shd w:val="clear" w:color="FFFFFF" w:fill="D9D9D9"/>
        </w:rPr>
        <w:t xml:space="preserve"> </w:t>
      </w:r>
      <w:r>
        <w:rPr>
          <w:rStyle w:val="4"/>
          <w:rFonts w:hint="default" w:ascii="Consolas" w:hAnsi="Consolas" w:eastAsia="Consolas" w:cs="Consolas"/>
          <w:i w:val="0"/>
          <w:iCs w:val="0"/>
          <w:caps w:val="0"/>
          <w:color w:val="auto"/>
          <w:spacing w:val="0"/>
          <w:sz w:val="18"/>
          <w:szCs w:val="18"/>
          <w:bdr w:val="single" w:color="322E2A" w:sz="2" w:space="0"/>
          <w:shd w:val="clear" w:color="FFFFFF" w:fill="D9D9D9"/>
        </w:rPr>
        <w:t>admin/admin123</w:t>
      </w:r>
      <w:r>
        <w:rPr>
          <w:rFonts w:hint="default" w:ascii="Arial" w:hAnsi="Arial" w:eastAsia="Arial" w:cs="Arial"/>
          <w:i w:val="0"/>
          <w:iCs w:val="0"/>
          <w:caps w:val="0"/>
          <w:color w:val="auto"/>
          <w:spacing w:val="0"/>
          <w:sz w:val="21"/>
          <w:szCs w:val="21"/>
          <w:bdr w:val="single" w:color="322E2A" w:sz="2" w:space="0"/>
          <w:shd w:val="clear" w:color="FFFFFF" w:fill="D9D9D9"/>
        </w:rPr>
        <w:t>).</w:t>
      </w:r>
      <w:bookmarkStart w:id="0" w:name="_GoBack"/>
      <w:bookmarkEnd w:id="0"/>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1E3F0F8C"/>
    <w:rsid w:val="1F031284"/>
    <w:rsid w:val="218B12B4"/>
    <w:rsid w:val="2A455E8A"/>
    <w:rsid w:val="35FA2C68"/>
    <w:rsid w:val="40713247"/>
    <w:rsid w:val="4A0230F9"/>
    <w:rsid w:val="5D2508DD"/>
    <w:rsid w:val="6DE568D8"/>
    <w:rsid w:val="70B25771"/>
    <w:rsid w:val="73154F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2"/>
    <w:uiPriority w:val="0"/>
    <w:rPr>
      <w:color w:val="0000FF"/>
      <w:u w:val="single"/>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779</Words>
  <Characters>3331</Characters>
  <TotalTime>0</TotalTime>
  <ScaleCrop>false</ScaleCrop>
  <LinksUpToDate>false</LinksUpToDate>
  <CharactersWithSpaces>4077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2026-09-29T06:18:00Z</dcterms:created>
  <dc:creator>LEGION R7000</dc:creator>
  <cp:lastModifiedBy>Duong Huu</cp:lastModifiedBy>
  <dcterms:modified xsi:type="dcterms:W3CDTF">2026-09-29T11:25:41Z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eyJoZGlkIjoiM2E5MTkxZGJmN2MyOTA5MDNiN2FlMjU3ZjM1MjMyZTAiLCJ1c2VySWQiOiI4ODEzODY1MjU4NDc1In0=</vt:lpwstr>
  </property>
  <property fmtid="{D5CDD505-2E9C-101B-9397-08002B2CF9AE}" pid="3" name="KSOProductBuildVer">
    <vt:lpwstr>1033-12.1.0.28485</vt:lpwstr>
  </property>
  <property fmtid="{D5CDD505-2E9C-101B-9397-08002B2CF9AE}" pid="4" name="ICV">
    <vt:lpwstr>3C97D0F4B7294BAF8B7F0344DC4EB240_12</vt:lpwstr>
  </property>
</Properties>
</file>