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Trhs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right side value of temperature T RHS 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Tlhs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left side value of temperature T LHS 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Tupp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upper side value of temperature T UPP 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Tlow = input(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'\nEnter lower side value of temperature T LOW : 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n = 4;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ar(1,1) = 4;   ar(1,2) = -1;  ar(1,3) = 0;   ar(1,4) = -1;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ar(2,1) = -1;  ar(2,2) = 4;   ar(2,3) = -1;  ar(2,4) = 0;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ar(3,1) = 0;   ar(3,2) = -1;  ar(3,3) = 4;   ar(3,4) = -1;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ar(4,1) = -1;  ar(4,2) = 0;   ar(4,3) = -1;  ar(4,4) = 4;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ar1(1) = Trhs + Tlow;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ar1(2) = Tlow + Tlhs;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ar1(3) = Trhs + Tupp;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ar1(4) = Tupp + Tlhs;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 = 1:n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i = q;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d = ar(i,i);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= 1:n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ar(i,j) = ar(i,j) / d;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ar1(i) = ar1(i) / d;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q+1:n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s = ar(i,q);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j = 1:n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ar(i,j) = ar(i,j) - s * ar(q,j);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ar1(i) = ar1(i) - s * ar1(q);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disp(ar);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a(n) = ar1(n);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 = n-1:-1:1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a(w) = ar1(w);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e = w:n-1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a(w) = a(w) - (a(e+1) * ar(w,e+1));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 = 1:n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fprintf(</w:t>
      </w:r>
      <w:r w:rsidDel="00000000" w:rsidR="00000000" w:rsidRPr="00000000">
        <w:rPr>
          <w:rFonts w:ascii="Courier New" w:cs="Courier New" w:eastAsia="Courier New" w:hAnsi="Courier New"/>
          <w:color w:val="a709f5"/>
          <w:sz w:val="20"/>
          <w:szCs w:val="20"/>
          <w:rtl w:val="0"/>
        </w:rPr>
        <w:t xml:space="preserve">'\nThe value of T%d = %f'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i, a(i));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e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e00ff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