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titlescreen" recolor="t" type="frame"/>
    </v:background>
  </w:background>
  <w:body>
    <w:p w:rsidR="00712779" w:rsidRDefault="0071277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2DE14CF" wp14:editId="3CD10EF6">
            <wp:simplePos x="0" y="0"/>
            <wp:positionH relativeFrom="column">
              <wp:posOffset>87630</wp:posOffset>
            </wp:positionH>
            <wp:positionV relativeFrom="paragraph">
              <wp:posOffset>-474980</wp:posOffset>
            </wp:positionV>
            <wp:extent cx="5943600" cy="2936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779" w:rsidRDefault="00712779" w:rsidP="00712779"/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96"/>
        </w:rPr>
      </w:pPr>
    </w:p>
    <w:p w:rsidR="00896347" w:rsidRPr="00712779" w:rsidRDefault="00712779" w:rsidP="00712779">
      <w:pPr>
        <w:jc w:val="center"/>
        <w:rPr>
          <w:rFonts w:ascii="OCR A Extended" w:hAnsi="OCR A Extended"/>
          <w:sz w:val="96"/>
        </w:rPr>
      </w:pPr>
      <w:r w:rsidRPr="00712779">
        <w:rPr>
          <w:rFonts w:ascii="OCR A Extended" w:hAnsi="OCR A Extended"/>
          <w:sz w:val="96"/>
        </w:rPr>
        <w:t>Game Manual</w:t>
      </w:r>
    </w:p>
    <w:p w:rsidR="00955BD4" w:rsidRDefault="00955BD4">
      <w:pPr>
        <w:rPr>
          <w:sz w:val="72"/>
        </w:rPr>
      </w:pPr>
      <w:r>
        <w:rPr>
          <w:sz w:val="72"/>
        </w:rPr>
        <w:br w:type="page"/>
      </w:r>
    </w:p>
    <w:p w:rsidR="00C8504B" w:rsidRDefault="00C8504B" w:rsidP="00C8504B">
      <w:pPr>
        <w:jc w:val="center"/>
        <w:rPr>
          <w:rFonts w:ascii="OCR A Extended" w:hAnsi="OCR A Extended"/>
          <w:sz w:val="40"/>
        </w:rPr>
      </w:pPr>
      <w:r>
        <w:rPr>
          <w:rFonts w:ascii="OCR A Extended" w:hAnsi="OCR A Extended"/>
          <w:sz w:val="72"/>
        </w:rPr>
        <w:t>Synopsis</w:t>
      </w:r>
    </w:p>
    <w:p w:rsidR="00C8504B" w:rsidRDefault="00C8504B" w:rsidP="00C8504B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Your story begins on the universally renowned alien spaceship, the S.S. BPA</w:t>
      </w:r>
      <w:r w:rsidRPr="00B737F4">
        <w:rPr>
          <w:rFonts w:ascii="OCR A Extended" w:hAnsi="OCR A Extended"/>
          <w:sz w:val="32"/>
        </w:rPr>
        <w:t xml:space="preserve">. </w:t>
      </w:r>
      <w:r>
        <w:rPr>
          <w:rFonts w:ascii="OCR A Extended" w:hAnsi="OCR A Extended"/>
          <w:sz w:val="32"/>
        </w:rPr>
        <w:t>Your experiments on antigravity posed a great threat against humanity, causing the government to place you on death row. T</w:t>
      </w:r>
      <w:r w:rsidRPr="00B737F4">
        <w:rPr>
          <w:rFonts w:ascii="OCR A Extended" w:hAnsi="OCR A Extended"/>
          <w:sz w:val="32"/>
        </w:rPr>
        <w:t xml:space="preserve">he night before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 execution</w:t>
      </w:r>
      <w:r>
        <w:rPr>
          <w:rFonts w:ascii="OCR A Extended" w:hAnsi="OCR A Extended"/>
          <w:sz w:val="32"/>
        </w:rPr>
        <w:t xml:space="preserve">, you </w:t>
      </w:r>
      <w:r w:rsidRPr="00B737F4">
        <w:rPr>
          <w:rFonts w:ascii="OCR A Extended" w:hAnsi="OCR A Extended"/>
          <w:sz w:val="32"/>
        </w:rPr>
        <w:t>hear</w:t>
      </w:r>
      <w:r>
        <w:rPr>
          <w:rFonts w:ascii="OCR A Extended" w:hAnsi="OCR A Extended"/>
          <w:sz w:val="32"/>
        </w:rPr>
        <w:t>d</w:t>
      </w:r>
      <w:r w:rsidRPr="00B737F4">
        <w:rPr>
          <w:rFonts w:ascii="OCR A Extended" w:hAnsi="OCR A Extended"/>
          <w:sz w:val="32"/>
        </w:rPr>
        <w:t xml:space="preserve"> a strange </w:t>
      </w:r>
      <w:r>
        <w:rPr>
          <w:rFonts w:ascii="OCR A Extended" w:hAnsi="OCR A Extended"/>
          <w:sz w:val="32"/>
        </w:rPr>
        <w:t>voice</w:t>
      </w:r>
      <w:r w:rsidRPr="00B737F4">
        <w:rPr>
          <w:rFonts w:ascii="OCR A Extended" w:hAnsi="OCR A Extended"/>
          <w:sz w:val="32"/>
        </w:rPr>
        <w:t xml:space="preserve"> from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 cell. In an instant, </w:t>
      </w:r>
      <w:r>
        <w:rPr>
          <w:rFonts w:ascii="OCR A Extended" w:hAnsi="OCR A Extended"/>
          <w:sz w:val="32"/>
        </w:rPr>
        <w:t>you found</w:t>
      </w:r>
      <w:r w:rsidRPr="00B737F4">
        <w:rPr>
          <w:rFonts w:ascii="OCR A Extended" w:hAnsi="OCR A Extended"/>
          <w:sz w:val="32"/>
        </w:rPr>
        <w:t xml:space="preserve">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self </w:t>
      </w:r>
      <w:r>
        <w:rPr>
          <w:rFonts w:ascii="OCR A Extended" w:hAnsi="OCR A Extended"/>
          <w:sz w:val="32"/>
        </w:rPr>
        <w:t>abducted by an alien spaceship, and you know what they want…</w:t>
      </w:r>
    </w:p>
    <w:p w:rsidR="00C8504B" w:rsidRDefault="00C8504B" w:rsidP="00C8504B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Your goal on this spaceship is to retrieve your antigravity technology and find a way back home. With advanced weapons and skill, navigate your way through the ship’s labyrinth. Time affects your score, so use it wisely.</w:t>
      </w:r>
    </w:p>
    <w:p w:rsidR="00C8504B" w:rsidRDefault="00C8504B" w:rsidP="00C8504B">
      <w:pPr>
        <w:rPr>
          <w:rFonts w:ascii="OCR A Extended" w:hAnsi="OCR A Extended"/>
          <w:sz w:val="32"/>
        </w:rPr>
      </w:pPr>
    </w:p>
    <w:p w:rsidR="00C8504B" w:rsidRDefault="00C8504B" w:rsidP="00C8504B">
      <w:pPr>
        <w:jc w:val="center"/>
        <w:rPr>
          <w:rFonts w:ascii="OCR A Extended" w:hAnsi="OCR A Extended"/>
          <w:sz w:val="72"/>
        </w:rPr>
      </w:pPr>
      <w:r>
        <w:rPr>
          <w:rFonts w:ascii="OCR A Extended" w:hAnsi="OCR A Extended"/>
          <w:sz w:val="72"/>
        </w:rPr>
        <w:t>Getting Started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>Open Linavity_Installer.exe.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>Follow the directions to install the game.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 xml:space="preserve">To begin the game, run the program </w:t>
      </w:r>
      <w:r>
        <w:rPr>
          <w:rFonts w:ascii="OCR A Extended" w:hAnsi="OCR A Extended"/>
          <w:sz w:val="32"/>
        </w:rPr>
        <w:br/>
      </w:r>
      <w:r w:rsidRPr="00B3039D">
        <w:rPr>
          <w:rFonts w:ascii="OCR A Extended" w:hAnsi="OCR A Extended"/>
          <w:sz w:val="32"/>
        </w:rPr>
        <w:t>Linavity.exe or any click any desktop shortcuts created.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 xml:space="preserve">Enjoy the game! </w:t>
      </w:r>
      <w:r w:rsidRPr="00B3039D">
        <w:rPr>
          <w:rFonts w:ascii="OCR A Extended" w:hAnsi="OCR A Extended"/>
          <w:sz w:val="32"/>
        </w:rPr>
        <w:sym w:font="Wingdings" w:char="F04A"/>
      </w:r>
    </w:p>
    <w:p w:rsidR="00C8504B" w:rsidRDefault="00C8504B" w:rsidP="00C8504B">
      <w:pPr>
        <w:pStyle w:val="ListParagraph"/>
        <w:rPr>
          <w:rFonts w:ascii="OCR A Extended" w:hAnsi="OCR A Extended"/>
          <w:sz w:val="40"/>
        </w:rPr>
      </w:pPr>
    </w:p>
    <w:p w:rsidR="00C8504B" w:rsidRDefault="00C8504B" w:rsidP="00C8504B">
      <w:pPr>
        <w:pStyle w:val="ListParagraph"/>
        <w:jc w:val="center"/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Program Requirements</w:t>
      </w:r>
    </w:p>
    <w:p w:rsidR="00C8504B" w:rsidRDefault="00C8504B" w:rsidP="00C8504B">
      <w:pPr>
        <w:pStyle w:val="ListParagraph"/>
        <w:numPr>
          <w:ilvl w:val="0"/>
          <w:numId w:val="3"/>
        </w:numPr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Java 1.8</w:t>
      </w:r>
    </w:p>
    <w:p w:rsidR="00C8504B" w:rsidRDefault="00C8504B" w:rsidP="00C8504B">
      <w:pPr>
        <w:pStyle w:val="ListParagraph"/>
        <w:numPr>
          <w:ilvl w:val="0"/>
          <w:numId w:val="3"/>
        </w:numPr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Space Required: 350MB</w:t>
      </w:r>
    </w:p>
    <w:p w:rsidR="00317470" w:rsidRPr="00775DA3" w:rsidRDefault="00317470" w:rsidP="00317470">
      <w:pPr>
        <w:jc w:val="center"/>
        <w:rPr>
          <w:rFonts w:ascii="OCR A Extended" w:hAnsi="OCR A Extended"/>
          <w:sz w:val="32"/>
        </w:rPr>
      </w:pPr>
      <w:r w:rsidRPr="00775DA3">
        <w:rPr>
          <w:rFonts w:ascii="OCR A Extended" w:hAnsi="OCR A Extended"/>
          <w:sz w:val="72"/>
        </w:rPr>
        <w:t>Controls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Character Movement: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Walk Left – A/Left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Walk Right – D/Right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Run Left –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>Shift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 xml:space="preserve">+ </w:t>
      </w:r>
      <w:r w:rsidR="00775DA3">
        <w:rPr>
          <w:rFonts w:ascii="OCR A Extended" w:hAnsi="OCR A Extended"/>
          <w:sz w:val="36"/>
        </w:rPr>
        <w:t>A</w:t>
      </w:r>
      <w:r w:rsidR="00775DA3" w:rsidRPr="00775DA3">
        <w:rPr>
          <w:rFonts w:ascii="OCR A Extended" w:hAnsi="OCR A Extended"/>
          <w:sz w:val="36"/>
        </w:rPr>
        <w:t>/Left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Run Right –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>Shift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 xml:space="preserve">+ </w:t>
      </w:r>
      <w:r w:rsidR="00775DA3">
        <w:rPr>
          <w:rFonts w:ascii="OCR A Extended" w:hAnsi="OCR A Extended"/>
          <w:sz w:val="36"/>
        </w:rPr>
        <w:t>D</w:t>
      </w:r>
      <w:r w:rsidR="00775DA3" w:rsidRPr="00775DA3">
        <w:rPr>
          <w:rFonts w:ascii="OCR A Extended" w:hAnsi="OCR A Extended"/>
          <w:sz w:val="36"/>
        </w:rPr>
        <w:t>/Right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Jump – Spacebar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Gravity – Ctrl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Inventory – I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Pause Menu – Escape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Interact – E</w:t>
      </w:r>
    </w:p>
    <w:p w:rsidR="00775DA3" w:rsidRPr="00775DA3" w:rsidRDefault="00775DA3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Climb - W</w:t>
      </w:r>
    </w:p>
    <w:p w:rsidR="00317470" w:rsidRDefault="00317470" w:rsidP="00775DA3">
      <w:pPr>
        <w:jc w:val="center"/>
        <w:rPr>
          <w:sz w:val="32"/>
        </w:rPr>
      </w:pPr>
    </w:p>
    <w:p w:rsidR="00683F91" w:rsidRDefault="00775DA3" w:rsidP="00317470">
      <w:pPr>
        <w:rPr>
          <w:sz w:val="32"/>
        </w:rPr>
      </w:pPr>
      <w:r>
        <w:rPr>
          <w:rFonts w:ascii="OCR A Extended" w:hAnsi="OCR A Extended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3B37B89A" wp14:editId="63B1BF7D">
            <wp:simplePos x="0" y="0"/>
            <wp:positionH relativeFrom="margin">
              <wp:posOffset>2188845</wp:posOffset>
            </wp:positionH>
            <wp:positionV relativeFrom="paragraph">
              <wp:posOffset>346075</wp:posOffset>
            </wp:positionV>
            <wp:extent cx="1412875" cy="14128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91" w:rsidRPr="00683F91" w:rsidRDefault="00683F91" w:rsidP="00683F91">
      <w:pPr>
        <w:rPr>
          <w:sz w:val="32"/>
        </w:rPr>
      </w:pPr>
    </w:p>
    <w:p w:rsidR="00683F91" w:rsidRPr="00683F91" w:rsidRDefault="00683F91" w:rsidP="00683F91">
      <w:pPr>
        <w:rPr>
          <w:sz w:val="32"/>
        </w:rPr>
      </w:pPr>
    </w:p>
    <w:p w:rsidR="00683F91" w:rsidRPr="00683F91" w:rsidRDefault="00683F91" w:rsidP="00683F91">
      <w:pPr>
        <w:rPr>
          <w:sz w:val="32"/>
        </w:rPr>
      </w:pPr>
    </w:p>
    <w:p w:rsidR="00683F91" w:rsidRPr="00683F91" w:rsidRDefault="00683F91" w:rsidP="00683F91">
      <w:pPr>
        <w:rPr>
          <w:sz w:val="32"/>
        </w:rPr>
      </w:pPr>
    </w:p>
    <w:p w:rsidR="00317470" w:rsidRDefault="00317470" w:rsidP="00683F91">
      <w:pPr>
        <w:jc w:val="center"/>
        <w:rPr>
          <w:sz w:val="32"/>
        </w:rPr>
      </w:pPr>
    </w:p>
    <w:p w:rsidR="00683F91" w:rsidRDefault="00683F91" w:rsidP="00683F91">
      <w:pPr>
        <w:jc w:val="center"/>
        <w:rPr>
          <w:sz w:val="32"/>
        </w:rPr>
      </w:pPr>
    </w:p>
    <w:p w:rsidR="00683F91" w:rsidRPr="001E49B8" w:rsidRDefault="001E49B8" w:rsidP="00683F91">
      <w:pPr>
        <w:jc w:val="center"/>
        <w:rPr>
          <w:rFonts w:ascii="OCR A Extended" w:hAnsi="OCR A Extended"/>
          <w:sz w:val="72"/>
          <w:szCs w:val="72"/>
        </w:rPr>
      </w:pPr>
      <w:r w:rsidRPr="001E49B8">
        <w:rPr>
          <w:rFonts w:ascii="OCR A Extended" w:hAnsi="OCR A Extended"/>
          <w:sz w:val="72"/>
          <w:szCs w:val="72"/>
        </w:rPr>
        <w:t>Weapons/Enemies</w:t>
      </w:r>
    </w:p>
    <w:p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  <w:r>
        <w:rPr>
          <w:noProof/>
          <w:sz w:val="32"/>
          <w:lang w:eastAsia="en-US"/>
        </w:rPr>
        <w:drawing>
          <wp:anchor distT="0" distB="0" distL="114300" distR="114300" simplePos="0" relativeHeight="251602432" behindDoc="0" locked="0" layoutInCell="1" allowOverlap="1" wp14:anchorId="2374B1EB" wp14:editId="09E6038E">
            <wp:simplePos x="0" y="0"/>
            <wp:positionH relativeFrom="column">
              <wp:posOffset>1905</wp:posOffset>
            </wp:positionH>
            <wp:positionV relativeFrom="paragraph">
              <wp:posOffset>4127</wp:posOffset>
            </wp:positionV>
            <wp:extent cx="807085" cy="807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e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9B8">
        <w:rPr>
          <w:rFonts w:ascii="OCR A Extended" w:hAnsi="OCR A Extended"/>
          <w:sz w:val="32"/>
          <w:szCs w:val="32"/>
        </w:rPr>
        <w:t xml:space="preserve">Starter – </w:t>
      </w:r>
      <w:r>
        <w:rPr>
          <w:rFonts w:ascii="OCR A Extended" w:hAnsi="OCR A Extended"/>
          <w:sz w:val="32"/>
          <w:szCs w:val="32"/>
        </w:rPr>
        <w:t>These are the m</w:t>
      </w:r>
      <w:r w:rsidRPr="001E49B8">
        <w:rPr>
          <w:rFonts w:ascii="OCR A Extended" w:hAnsi="OCR A Extended"/>
          <w:sz w:val="32"/>
          <w:szCs w:val="32"/>
        </w:rPr>
        <w:t>ain inhabitants on the spaceship. The</w:t>
      </w:r>
      <w:r>
        <w:rPr>
          <w:rFonts w:ascii="OCR A Extended" w:hAnsi="OCR A Extended"/>
          <w:sz w:val="32"/>
          <w:szCs w:val="32"/>
        </w:rPr>
        <w:t>y are the</w:t>
      </w:r>
      <w:r w:rsidRPr="001E49B8">
        <w:rPr>
          <w:rFonts w:ascii="OCR A Extended" w:hAnsi="OCR A Extended"/>
          <w:sz w:val="32"/>
          <w:szCs w:val="32"/>
        </w:rPr>
        <w:t xml:space="preserve"> weakest on the spaceship because of their low health and power</w:t>
      </w:r>
      <w:r>
        <w:rPr>
          <w:rFonts w:ascii="OCR A Extended" w:hAnsi="OCR A Extended"/>
          <w:sz w:val="32"/>
          <w:szCs w:val="32"/>
        </w:rPr>
        <w:t>.</w:t>
      </w:r>
    </w:p>
    <w:p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</w:p>
    <w:p w:rsidR="001E49B8" w:rsidRP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  <w:r w:rsidRPr="001E49B8">
        <w:rPr>
          <w:rFonts w:ascii="OCR A Extended" w:hAnsi="OCR A Extended"/>
          <w:noProof/>
          <w:sz w:val="72"/>
          <w:szCs w:val="72"/>
          <w:lang w:eastAsia="en-US"/>
        </w:rPr>
        <w:drawing>
          <wp:anchor distT="0" distB="0" distL="114300" distR="114300" simplePos="0" relativeHeight="251618816" behindDoc="0" locked="0" layoutInCell="1" allowOverlap="1" wp14:anchorId="33130025" wp14:editId="190B4588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854710" cy="8547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er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9B8" w:rsidRDefault="001E49B8" w:rsidP="006C704B">
      <w:pPr>
        <w:jc w:val="center"/>
        <w:rPr>
          <w:rFonts w:ascii="OCR A Extended" w:hAnsi="OCR A Extended"/>
          <w:sz w:val="32"/>
          <w:szCs w:val="32"/>
        </w:rPr>
      </w:pPr>
      <w:r w:rsidRPr="001E49B8">
        <w:rPr>
          <w:rFonts w:ascii="OCR A Extended" w:hAnsi="OCR A Extended"/>
          <w:sz w:val="32"/>
          <w:szCs w:val="32"/>
        </w:rPr>
        <w:t xml:space="preserve">Bomber – </w:t>
      </w:r>
      <w:r>
        <w:rPr>
          <w:rFonts w:ascii="OCR A Extended" w:hAnsi="OCR A Extended"/>
          <w:sz w:val="32"/>
          <w:szCs w:val="32"/>
        </w:rPr>
        <w:t>These are the m</w:t>
      </w:r>
      <w:r w:rsidRPr="001E49B8">
        <w:rPr>
          <w:rFonts w:ascii="OCR A Extended" w:hAnsi="OCR A Extended"/>
          <w:sz w:val="32"/>
          <w:szCs w:val="32"/>
        </w:rPr>
        <w:t xml:space="preserve">ain guards of the spaceship. </w:t>
      </w:r>
      <w:r>
        <w:rPr>
          <w:rFonts w:ascii="OCR A Extended" w:hAnsi="OCR A Extended"/>
          <w:sz w:val="32"/>
          <w:szCs w:val="32"/>
        </w:rPr>
        <w:t>They d</w:t>
      </w:r>
      <w:r w:rsidRPr="001E49B8">
        <w:rPr>
          <w:rFonts w:ascii="OCR A Extended" w:hAnsi="OCR A Extended"/>
          <w:sz w:val="32"/>
          <w:szCs w:val="32"/>
        </w:rPr>
        <w:t>rop landmines on the ground to hurt you</w:t>
      </w:r>
      <w:r>
        <w:rPr>
          <w:rFonts w:ascii="OCR A Extended" w:hAnsi="OCR A Extended"/>
          <w:sz w:val="32"/>
          <w:szCs w:val="32"/>
        </w:rPr>
        <w:t>,</w:t>
      </w:r>
      <w:r w:rsidRPr="001E49B8">
        <w:rPr>
          <w:rFonts w:ascii="OCR A Extended" w:hAnsi="OCR A Extended"/>
          <w:sz w:val="32"/>
          <w:szCs w:val="32"/>
        </w:rPr>
        <w:t xml:space="preserve"> </w:t>
      </w:r>
      <w:r w:rsidR="00F92086">
        <w:rPr>
          <w:rFonts w:ascii="OCR A Extended" w:hAnsi="OCR A Extended"/>
          <w:sz w:val="32"/>
          <w:szCs w:val="32"/>
        </w:rPr>
        <w:t>but will explode if you get too close</w:t>
      </w:r>
      <w:r>
        <w:rPr>
          <w:rFonts w:ascii="OCR A Extended" w:hAnsi="OCR A Extended"/>
          <w:sz w:val="32"/>
          <w:szCs w:val="32"/>
        </w:rPr>
        <w:t>.</w:t>
      </w:r>
    </w:p>
    <w:p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</w:p>
    <w:p w:rsidR="001E49B8" w:rsidRDefault="006C704B" w:rsidP="006C704B">
      <w:pPr>
        <w:jc w:val="center"/>
        <w:rPr>
          <w:rFonts w:ascii="OCR A Extended" w:hAnsi="OCR A Extended"/>
          <w:sz w:val="32"/>
          <w:szCs w:val="32"/>
        </w:rPr>
      </w:pPr>
      <w:r w:rsidRPr="001E49B8">
        <w:rPr>
          <w:rFonts w:ascii="OCR A Extended" w:hAnsi="OCR A Extended"/>
          <w:noProof/>
          <w:sz w:val="72"/>
          <w:szCs w:val="72"/>
          <w:lang w:eastAsia="en-US"/>
        </w:rPr>
        <w:drawing>
          <wp:anchor distT="0" distB="0" distL="114300" distR="114300" simplePos="0" relativeHeight="251630080" behindDoc="0" locked="0" layoutInCell="1" allowOverlap="1" wp14:anchorId="4AAFA3D9" wp14:editId="7A36EEBD">
            <wp:simplePos x="0" y="0"/>
            <wp:positionH relativeFrom="column">
              <wp:posOffset>317</wp:posOffset>
            </wp:positionH>
            <wp:positionV relativeFrom="paragraph">
              <wp:posOffset>59690</wp:posOffset>
            </wp:positionV>
            <wp:extent cx="807085" cy="8070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_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9B8">
        <w:rPr>
          <w:rFonts w:ascii="OCR A Extended" w:hAnsi="OCR A Extended"/>
          <w:sz w:val="32"/>
          <w:szCs w:val="32"/>
        </w:rPr>
        <w:t>Tank – Strongest and meanest aliens in the universe. They deal large amounts of damage, but move very slowly.</w:t>
      </w:r>
    </w:p>
    <w:p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  <w:r>
        <w:rPr>
          <w:rFonts w:ascii="OCR A Extended" w:hAnsi="OCR A Extended"/>
          <w:noProof/>
          <w:sz w:val="32"/>
          <w:szCs w:val="32"/>
        </w:rPr>
        <w:drawing>
          <wp:anchor distT="0" distB="0" distL="114300" distR="114300" simplePos="0" relativeHeight="251696640" behindDoc="0" locked="0" layoutInCell="1" allowOverlap="1" wp14:anchorId="26CB68E0" wp14:editId="4DF1DB51">
            <wp:simplePos x="0" y="0"/>
            <wp:positionH relativeFrom="column">
              <wp:posOffset>94615</wp:posOffset>
            </wp:positionH>
            <wp:positionV relativeFrom="paragraph">
              <wp:posOffset>254000</wp:posOffset>
            </wp:positionV>
            <wp:extent cx="712470" cy="790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9B8" w:rsidRDefault="006C704B" w:rsidP="006C704B">
      <w:pPr>
        <w:jc w:val="center"/>
        <w:rPr>
          <w:rFonts w:ascii="OCR A Extended" w:hAnsi="OCR A Extended"/>
          <w:sz w:val="32"/>
        </w:rPr>
      </w:pPr>
      <w:r w:rsidRPr="006C704B">
        <w:rPr>
          <w:rFonts w:ascii="OCR A Extended" w:hAnsi="OCR A Extended"/>
          <w:sz w:val="32"/>
        </w:rPr>
        <w:t>Laser Gun – Shoots a laser bullet that deals 10 damage to an enemy</w:t>
      </w:r>
      <w:r>
        <w:rPr>
          <w:rFonts w:ascii="OCR A Extended" w:hAnsi="OCR A Extended"/>
          <w:sz w:val="32"/>
        </w:rPr>
        <w:t>.</w:t>
      </w:r>
    </w:p>
    <w:p w:rsidR="006C704B" w:rsidRDefault="006C704B" w:rsidP="006C704B">
      <w:pPr>
        <w:rPr>
          <w:rFonts w:ascii="OCR A Extended" w:hAnsi="OCR A Extended"/>
          <w:sz w:val="32"/>
        </w:rPr>
      </w:pPr>
    </w:p>
    <w:p w:rsidR="006C704B" w:rsidRDefault="006C704B" w:rsidP="006C704B">
      <w:pPr>
        <w:rPr>
          <w:rFonts w:ascii="OCR A Extended" w:hAnsi="OCR A Extended"/>
          <w:sz w:val="32"/>
        </w:rPr>
      </w:pPr>
    </w:p>
    <w:p w:rsidR="006C704B" w:rsidRDefault="006C704B" w:rsidP="006C704B">
      <w:pPr>
        <w:jc w:val="center"/>
        <w:rPr>
          <w:rFonts w:ascii="OCR A Extended" w:hAnsi="OCR A Extended"/>
          <w:sz w:val="32"/>
        </w:rPr>
      </w:pPr>
      <w:r w:rsidRPr="001E49B8">
        <w:rPr>
          <w:rFonts w:ascii="OCR A Extended" w:hAnsi="OCR A Extended"/>
          <w:noProof/>
          <w:sz w:val="72"/>
          <w:szCs w:val="72"/>
          <w:lang w:eastAsia="en-US"/>
        </w:rPr>
        <w:drawing>
          <wp:anchor distT="0" distB="0" distL="114300" distR="114300" simplePos="0" relativeHeight="251692544" behindDoc="0" locked="0" layoutInCell="1" allowOverlap="1" wp14:anchorId="350C0C8E" wp14:editId="12DB4899">
            <wp:simplePos x="0" y="0"/>
            <wp:positionH relativeFrom="column">
              <wp:posOffset>-318</wp:posOffset>
            </wp:positionH>
            <wp:positionV relativeFrom="paragraph">
              <wp:posOffset>84455</wp:posOffset>
            </wp:positionV>
            <wp:extent cx="842010" cy="41402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ine_anim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CR A Extended" w:hAnsi="OCR A Extended"/>
          <w:sz w:val="32"/>
        </w:rPr>
        <w:t xml:space="preserve">Landmine – </w:t>
      </w:r>
      <w:proofErr w:type="gramStart"/>
      <w:r>
        <w:rPr>
          <w:rFonts w:ascii="OCR A Extended" w:hAnsi="OCR A Extended"/>
          <w:sz w:val="32"/>
        </w:rPr>
        <w:t>These are dropped by the bomber</w:t>
      </w:r>
      <w:proofErr w:type="gramEnd"/>
      <w:r>
        <w:rPr>
          <w:rFonts w:ascii="OCR A Extended" w:hAnsi="OCR A Extended"/>
          <w:sz w:val="32"/>
        </w:rPr>
        <w:t>. Watch out! You can get caught off guard by these small things</w:t>
      </w:r>
    </w:p>
    <w:p w:rsidR="006C704B" w:rsidRDefault="006C704B" w:rsidP="006C704B">
      <w:pPr>
        <w:jc w:val="center"/>
        <w:rPr>
          <w:rFonts w:ascii="OCR A Extended" w:hAnsi="OCR A Extended"/>
          <w:sz w:val="32"/>
        </w:rPr>
      </w:pPr>
    </w:p>
    <w:p w:rsidR="006C704B" w:rsidRDefault="006C704B" w:rsidP="006C704B">
      <w:pPr>
        <w:jc w:val="center"/>
        <w:rPr>
          <w:rFonts w:ascii="OCR A Extended" w:hAnsi="OCR A Extended"/>
          <w:sz w:val="32"/>
        </w:rPr>
      </w:pPr>
    </w:p>
    <w:p w:rsidR="006C704B" w:rsidRDefault="006C704B" w:rsidP="006C704B">
      <w:pPr>
        <w:jc w:val="center"/>
        <w:rPr>
          <w:rFonts w:ascii="OCR A Extended" w:hAnsi="OCR A Extended"/>
          <w:sz w:val="72"/>
        </w:rPr>
      </w:pPr>
      <w:r w:rsidRPr="006C704B">
        <w:rPr>
          <w:rFonts w:ascii="OCR A Extended" w:hAnsi="OCR A Extended"/>
          <w:sz w:val="72"/>
        </w:rPr>
        <w:t>Collectibles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02784" behindDoc="0" locked="0" layoutInCell="1" allowOverlap="1" wp14:anchorId="55D5B6F4" wp14:editId="4EDA7D8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07365" cy="507365"/>
            <wp:effectExtent l="0" t="0" r="6985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in_b_thum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CR A Extended" w:hAnsi="OCR A Extended"/>
          <w:sz w:val="32"/>
        </w:rPr>
        <w:t>B Coin – Coin that increases your level score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04832" behindDoc="0" locked="0" layoutInCell="1" allowOverlap="1" wp14:anchorId="7112CA72" wp14:editId="46C473B9">
            <wp:simplePos x="0" y="0"/>
            <wp:positionH relativeFrom="column">
              <wp:posOffset>13970</wp:posOffset>
            </wp:positionH>
            <wp:positionV relativeFrom="paragraph">
              <wp:posOffset>3810</wp:posOffset>
            </wp:positionV>
            <wp:extent cx="507365" cy="507365"/>
            <wp:effectExtent l="0" t="0" r="6985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in_p_thum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P Coin – Coin that increases your level score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10976" behindDoc="0" locked="0" layoutInCell="1" allowOverlap="1" wp14:anchorId="3AE46F35" wp14:editId="6E573EBF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07365" cy="507365"/>
            <wp:effectExtent l="0" t="0" r="6985" b="69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in_a_thum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A Coin – Coin that increases your level score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15072" behindDoc="0" locked="0" layoutInCell="1" allowOverlap="1" wp14:anchorId="01A9C9B6" wp14:editId="3967DF64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733425" cy="76644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2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6" r="14381" b="2831"/>
                    <a:stretch/>
                  </pic:blipFill>
                  <pic:spPr bwMode="auto">
                    <a:xfrm>
                      <a:off x="0" y="0"/>
                      <a:ext cx="733425" cy="7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CR A Extended" w:hAnsi="OCR A Extended"/>
          <w:sz w:val="32"/>
        </w:rPr>
        <w:t>Gravity Pack – Your invention that the aliens want to steal. Main use is to toggle gravity and get through the levels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18144" behindDoc="0" locked="0" layoutInCell="1" allowOverlap="1" wp14:anchorId="7092A64D" wp14:editId="1D7F74C1">
            <wp:simplePos x="0" y="0"/>
            <wp:positionH relativeFrom="column">
              <wp:posOffset>-635</wp:posOffset>
            </wp:positionH>
            <wp:positionV relativeFrom="paragraph">
              <wp:posOffset>5080</wp:posOffset>
            </wp:positionV>
            <wp:extent cx="634365" cy="63436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althpack_thum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Health Pack – A medical kit that you can access from your inventory that increases your health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20192" behindDoc="1" locked="0" layoutInCell="1" allowOverlap="1" wp14:anchorId="5FC033AF" wp14:editId="300D2C4E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634365" cy="63436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vcapsule_thum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Gravity Capsule – A pill that grants you some gravity power for your gravity pack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22240" behindDoc="0" locked="0" layoutInCell="1" allowOverlap="1" wp14:anchorId="513A22FA" wp14:editId="35063CF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34921" cy="634921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eycard_thum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Key Card – This card allows you to go through high-security doors</w:t>
      </w: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:rsidR="00C954FD" w:rsidRDefault="00C954FD" w:rsidP="006C704B">
      <w:pPr>
        <w:jc w:val="center"/>
        <w:rPr>
          <w:rFonts w:ascii="OCR A Extended" w:hAnsi="OCR A Extended"/>
          <w:sz w:val="72"/>
        </w:rPr>
      </w:pPr>
      <w:r>
        <w:rPr>
          <w:rFonts w:ascii="OCR A Extended" w:hAnsi="OCR A Extended"/>
          <w:sz w:val="72"/>
        </w:rPr>
        <w:t>CREDITS</w:t>
      </w:r>
    </w:p>
    <w:p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Peter Gomes</w:t>
      </w:r>
    </w:p>
    <w:p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 xml:space="preserve">Ethan </w:t>
      </w:r>
      <w:proofErr w:type="spellStart"/>
      <w:r w:rsidRPr="003708E4">
        <w:rPr>
          <w:rFonts w:ascii="OCR A Extended" w:hAnsi="OCR A Extended"/>
          <w:sz w:val="36"/>
        </w:rPr>
        <w:t>Guillotte</w:t>
      </w:r>
      <w:proofErr w:type="spellEnd"/>
    </w:p>
    <w:p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Yannick Almeida</w:t>
      </w:r>
    </w:p>
    <w:p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Chris Furtado</w:t>
      </w:r>
    </w:p>
    <w:sectPr w:rsidR="003708E4" w:rsidRPr="003708E4" w:rsidSect="00712779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ED3" w:rsidRDefault="00C01ED3" w:rsidP="00C8504B">
      <w:pPr>
        <w:spacing w:after="0" w:line="240" w:lineRule="auto"/>
      </w:pPr>
      <w:r>
        <w:separator/>
      </w:r>
    </w:p>
  </w:endnote>
  <w:endnote w:type="continuationSeparator" w:id="0">
    <w:p w:rsidR="00C01ED3" w:rsidRDefault="00C01ED3" w:rsidP="00C8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342032"/>
      <w:docPartObj>
        <w:docPartGallery w:val="Page Numbers (Bottom of Page)"/>
        <w:docPartUnique/>
      </w:docPartObj>
    </w:sdtPr>
    <w:sdtEndPr>
      <w:rPr>
        <w:rFonts w:ascii="OCR A Extended" w:hAnsi="OCR A Extended"/>
        <w:noProof/>
      </w:rPr>
    </w:sdtEndPr>
    <w:sdtContent>
      <w:p w:rsidR="003708E4" w:rsidRPr="003708E4" w:rsidRDefault="003708E4" w:rsidP="003708E4">
        <w:pPr>
          <w:pStyle w:val="Footer"/>
          <w:jc w:val="right"/>
          <w:rPr>
            <w:rFonts w:ascii="OCR A Extended" w:hAnsi="OCR A Extended"/>
          </w:rPr>
        </w:pPr>
        <w:r>
          <w:rPr>
            <w:rFonts w:ascii="OCR A Extended" w:hAnsi="OCR A Extended"/>
          </w:rPr>
          <w:t>Page</w:t>
        </w:r>
        <w:r w:rsidRPr="003708E4">
          <w:rPr>
            <w:rFonts w:ascii="OCR A Extended" w:hAnsi="OCR A Extended"/>
          </w:rPr>
          <w:t xml:space="preserve"> </w:t>
        </w:r>
        <w:r w:rsidRPr="003708E4">
          <w:rPr>
            <w:rFonts w:ascii="OCR A Extended" w:hAnsi="OCR A Extended"/>
          </w:rPr>
          <w:fldChar w:fldCharType="begin"/>
        </w:r>
        <w:r w:rsidRPr="003708E4">
          <w:rPr>
            <w:rFonts w:ascii="OCR A Extended" w:hAnsi="OCR A Extended"/>
          </w:rPr>
          <w:instrText xml:space="preserve"> PAGE   \* MERGEFORMAT </w:instrText>
        </w:r>
        <w:r w:rsidRPr="003708E4">
          <w:rPr>
            <w:rFonts w:ascii="OCR A Extended" w:hAnsi="OCR A Extended"/>
          </w:rPr>
          <w:fldChar w:fldCharType="separate"/>
        </w:r>
        <w:r w:rsidR="00F92086">
          <w:rPr>
            <w:rFonts w:ascii="OCR A Extended" w:hAnsi="OCR A Extended"/>
            <w:noProof/>
          </w:rPr>
          <w:t>6</w:t>
        </w:r>
        <w:r w:rsidRPr="003708E4">
          <w:rPr>
            <w:rFonts w:ascii="OCR A Extended" w:hAnsi="OCR A Extended"/>
            <w:noProof/>
          </w:rPr>
          <w:fldChar w:fldCharType="end"/>
        </w:r>
      </w:p>
    </w:sdtContent>
  </w:sdt>
  <w:p w:rsidR="00C8504B" w:rsidRDefault="00C85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ED3" w:rsidRDefault="00C01ED3" w:rsidP="00C8504B">
      <w:pPr>
        <w:spacing w:after="0" w:line="240" w:lineRule="auto"/>
      </w:pPr>
      <w:r>
        <w:separator/>
      </w:r>
    </w:p>
  </w:footnote>
  <w:footnote w:type="continuationSeparator" w:id="0">
    <w:p w:rsidR="00C01ED3" w:rsidRDefault="00C01ED3" w:rsidP="00C8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46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73635"/>
    <w:multiLevelType w:val="hybridMultilevel"/>
    <w:tmpl w:val="A8C8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67707"/>
    <w:multiLevelType w:val="hybridMultilevel"/>
    <w:tmpl w:val="2FC6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9"/>
    <w:rsid w:val="000E5D95"/>
    <w:rsid w:val="001564A6"/>
    <w:rsid w:val="001639A4"/>
    <w:rsid w:val="001E49B8"/>
    <w:rsid w:val="002905C3"/>
    <w:rsid w:val="00317470"/>
    <w:rsid w:val="003708E4"/>
    <w:rsid w:val="005302E1"/>
    <w:rsid w:val="00683F91"/>
    <w:rsid w:val="006A0595"/>
    <w:rsid w:val="006C704B"/>
    <w:rsid w:val="00712779"/>
    <w:rsid w:val="00733231"/>
    <w:rsid w:val="00775DA3"/>
    <w:rsid w:val="00896347"/>
    <w:rsid w:val="00937B13"/>
    <w:rsid w:val="00955BD4"/>
    <w:rsid w:val="00A05A8C"/>
    <w:rsid w:val="00AC7E60"/>
    <w:rsid w:val="00B3039D"/>
    <w:rsid w:val="00B737F4"/>
    <w:rsid w:val="00C01ED3"/>
    <w:rsid w:val="00C023C0"/>
    <w:rsid w:val="00C05396"/>
    <w:rsid w:val="00C8504B"/>
    <w:rsid w:val="00C954FD"/>
    <w:rsid w:val="00D51B15"/>
    <w:rsid w:val="00D85D23"/>
    <w:rsid w:val="00F87726"/>
    <w:rsid w:val="00F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AC56F"/>
  <w15:docId w15:val="{575B9F16-E51C-4F37-B0B2-664EAB4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7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737F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7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4B"/>
  </w:style>
  <w:style w:type="paragraph" w:styleId="Footer">
    <w:name w:val="footer"/>
    <w:basedOn w:val="Normal"/>
    <w:link w:val="Foot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3DA96-E074-4342-8C7D-187B6D76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Gomes</dc:creator>
  <cp:lastModifiedBy>Anime Nerd</cp:lastModifiedBy>
  <cp:revision>3</cp:revision>
  <dcterms:created xsi:type="dcterms:W3CDTF">2018-02-15T02:37:00Z</dcterms:created>
  <dcterms:modified xsi:type="dcterms:W3CDTF">2018-02-15T03:34:00Z</dcterms:modified>
</cp:coreProperties>
</file>