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74DB" w14:textId="13712B99" w:rsidR="00175CFD" w:rsidRPr="00175CFD" w:rsidRDefault="00175CFD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5CFD">
        <w:rPr>
          <w:rFonts w:ascii="Arial" w:hAnsi="Arial" w:cs="Arial"/>
          <w:noProof/>
        </w:rPr>
        <w:drawing>
          <wp:inline distT="0" distB="0" distL="0" distR="0" wp14:anchorId="77A249A5" wp14:editId="31E926F5">
            <wp:extent cx="5486400" cy="9194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3056" w14:textId="62FBBA5B" w:rsidR="00175CFD" w:rsidRDefault="00175CFD" w:rsidP="00175CF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75CFD">
        <w:rPr>
          <w:rFonts w:ascii="Arial" w:eastAsia="Times New Roman" w:hAnsi="Arial" w:cs="Arial"/>
          <w:color w:val="000000"/>
        </w:rPr>
        <w:br/>
      </w:r>
      <w:r w:rsidRPr="00175CFD">
        <w:rPr>
          <w:rFonts w:ascii="Arial" w:eastAsia="Times New Roman" w:hAnsi="Arial" w:cs="Arial"/>
          <w:b/>
          <w:bCs/>
          <w:color w:val="000000"/>
          <w:sz w:val="28"/>
          <w:szCs w:val="28"/>
        </w:rPr>
        <w:t>DREAM Challenge 2022</w:t>
      </w:r>
      <w:r w:rsidRPr="00175CFD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>Predicting gene expression using millions of random promoter sequences</w:t>
      </w:r>
      <w:r w:rsidRPr="00175CFD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>by</w:t>
      </w:r>
      <w:r w:rsidRPr="00175CFD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proofErr w:type="spellStart"/>
      <w:r w:rsidRPr="00175CFD">
        <w:rPr>
          <w:rFonts w:ascii="Arial" w:hAnsi="Arial" w:cs="Arial"/>
          <w:b/>
          <w:bCs/>
          <w:color w:val="000000"/>
          <w:sz w:val="28"/>
          <w:szCs w:val="28"/>
        </w:rPr>
        <w:t>Bio</w:t>
      </w:r>
      <w:r w:rsidRPr="00175CFD">
        <w:rPr>
          <w:rFonts w:ascii="Arial" w:eastAsia="Times New Roman" w:hAnsi="Arial" w:cs="Arial"/>
          <w:b/>
          <w:bCs/>
          <w:color w:val="000000"/>
          <w:sz w:val="28"/>
          <w:szCs w:val="28"/>
        </w:rPr>
        <w:t>NML</w:t>
      </w:r>
      <w:proofErr w:type="spellEnd"/>
    </w:p>
    <w:p w14:paraId="4A9AB3AD" w14:textId="77777777" w:rsidR="000D229E" w:rsidRDefault="00175CFD" w:rsidP="00175CFD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</w:pPr>
      <w:r w:rsidRPr="00175CFD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175CF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Abstract</w:t>
      </w:r>
    </w:p>
    <w:p w14:paraId="21516068" w14:textId="2C01533F" w:rsidR="00BF5512" w:rsidRDefault="00175CFD" w:rsidP="00175C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175CF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br/>
      </w:r>
    </w:p>
    <w:p w14:paraId="7D773357" w14:textId="6EED873D" w:rsidR="00D910D2" w:rsidRPr="00121D8F" w:rsidRDefault="00D80BA6" w:rsidP="00D910D2">
      <w:pPr>
        <w:jc w:val="both"/>
        <w:rPr>
          <w:rFonts w:ascii="Arial" w:hAnsi="Arial" w:cs="Arial"/>
          <w:i/>
          <w:iCs/>
        </w:rPr>
      </w:pPr>
      <w:bookmarkStart w:id="0" w:name="_Hlk109985323"/>
      <w:r>
        <w:rPr>
          <w:rFonts w:ascii="Arial" w:hAnsi="Arial" w:cs="Arial"/>
          <w:i/>
          <w:iCs/>
        </w:rPr>
        <w:t>The relationship between DNA sequences and gene expressions is vital in understanding the complex nature of how regulatory activities are encoded in all living organisms</w:t>
      </w:r>
      <w:r w:rsidR="00230167">
        <w:rPr>
          <w:rFonts w:ascii="Arial" w:hAnsi="Arial" w:cs="Arial"/>
          <w:i/>
          <w:iCs/>
        </w:rPr>
        <w:t xml:space="preserve">. </w:t>
      </w:r>
      <w:r w:rsidR="001C401A">
        <w:rPr>
          <w:rFonts w:ascii="Arial" w:hAnsi="Arial" w:cs="Arial"/>
          <w:i/>
          <w:iCs/>
        </w:rPr>
        <w:t>I</w:t>
      </w:r>
      <w:r w:rsidR="00230167">
        <w:rPr>
          <w:rFonts w:ascii="Arial" w:hAnsi="Arial" w:cs="Arial"/>
          <w:i/>
          <w:iCs/>
        </w:rPr>
        <w:t>nvestigation</w:t>
      </w:r>
      <w:r w:rsidR="001C401A">
        <w:rPr>
          <w:rFonts w:ascii="Arial" w:hAnsi="Arial" w:cs="Arial"/>
          <w:i/>
          <w:iCs/>
        </w:rPr>
        <w:t>s</w:t>
      </w:r>
      <w:r w:rsidR="00230167">
        <w:rPr>
          <w:rFonts w:ascii="Arial" w:hAnsi="Arial" w:cs="Arial"/>
          <w:i/>
          <w:iCs/>
        </w:rPr>
        <w:t xml:space="preserve"> of this relationship </w:t>
      </w:r>
      <w:r w:rsidR="001C401A">
        <w:rPr>
          <w:rFonts w:ascii="Arial" w:hAnsi="Arial" w:cs="Arial"/>
          <w:i/>
          <w:iCs/>
        </w:rPr>
        <w:t>are</w:t>
      </w:r>
      <w:r w:rsidR="00230167">
        <w:rPr>
          <w:rFonts w:ascii="Arial" w:hAnsi="Arial" w:cs="Arial"/>
          <w:i/>
          <w:iCs/>
        </w:rPr>
        <w:t xml:space="preserve"> particularly challenging due to limited availability of </w:t>
      </w:r>
      <w:r w:rsidR="001C401A">
        <w:rPr>
          <w:rFonts w:ascii="Arial" w:hAnsi="Arial" w:cs="Arial"/>
          <w:i/>
          <w:iCs/>
        </w:rPr>
        <w:t xml:space="preserve">(sequence) </w:t>
      </w:r>
      <w:r w:rsidR="00230167">
        <w:rPr>
          <w:rFonts w:ascii="Arial" w:hAnsi="Arial" w:cs="Arial"/>
          <w:i/>
          <w:iCs/>
        </w:rPr>
        <w:t xml:space="preserve">samples and measurements. </w:t>
      </w:r>
      <w:r w:rsidR="00E0536B">
        <w:rPr>
          <w:rFonts w:ascii="Arial" w:hAnsi="Arial" w:cs="Arial"/>
          <w:i/>
          <w:iCs/>
        </w:rPr>
        <w:t>An alternative approach of using</w:t>
      </w:r>
      <w:r w:rsidR="00230167">
        <w:rPr>
          <w:rFonts w:ascii="Arial" w:hAnsi="Arial" w:cs="Arial"/>
          <w:i/>
          <w:iCs/>
        </w:rPr>
        <w:t xml:space="preserve"> random promoter sequences and their associated gene expressions </w:t>
      </w:r>
      <w:r w:rsidR="00E0536B">
        <w:rPr>
          <w:rFonts w:ascii="Arial" w:hAnsi="Arial" w:cs="Arial"/>
          <w:i/>
          <w:iCs/>
        </w:rPr>
        <w:t xml:space="preserve">thus provides </w:t>
      </w:r>
      <w:r w:rsidR="00474D50">
        <w:rPr>
          <w:rFonts w:ascii="Arial" w:hAnsi="Arial" w:cs="Arial"/>
          <w:i/>
          <w:iCs/>
        </w:rPr>
        <w:t xml:space="preserve">opportunities for having sufficient sequence variability along with measured expression datapoints and therefore providing </w:t>
      </w:r>
      <w:r w:rsidR="00E0536B">
        <w:rPr>
          <w:rFonts w:ascii="Arial" w:hAnsi="Arial" w:cs="Arial"/>
          <w:i/>
          <w:iCs/>
        </w:rPr>
        <w:t>a unique</w:t>
      </w:r>
      <w:r w:rsidR="00474D50">
        <w:rPr>
          <w:rFonts w:ascii="Arial" w:hAnsi="Arial" w:cs="Arial"/>
          <w:i/>
          <w:iCs/>
        </w:rPr>
        <w:t xml:space="preserve"> platform </w:t>
      </w:r>
      <w:r w:rsidR="00571E57">
        <w:rPr>
          <w:rFonts w:ascii="Arial" w:hAnsi="Arial" w:cs="Arial"/>
          <w:i/>
          <w:iCs/>
        </w:rPr>
        <w:t>for understanding this problem</w:t>
      </w:r>
      <w:r w:rsidR="00474D50">
        <w:rPr>
          <w:rFonts w:ascii="Arial" w:hAnsi="Arial" w:cs="Arial"/>
          <w:i/>
          <w:iCs/>
        </w:rPr>
        <w:t xml:space="preserve">. </w:t>
      </w:r>
      <w:r w:rsidR="00E0536B">
        <w:rPr>
          <w:rFonts w:ascii="Arial" w:hAnsi="Arial" w:cs="Arial"/>
          <w:i/>
          <w:iCs/>
        </w:rPr>
        <w:t>With data generated via this platform, approaches like n</w:t>
      </w:r>
      <w:r w:rsidR="00D910D2" w:rsidRPr="00121D8F">
        <w:rPr>
          <w:rFonts w:ascii="Arial" w:hAnsi="Arial" w:cs="Arial"/>
          <w:i/>
          <w:iCs/>
        </w:rPr>
        <w:t>eural netwo</w:t>
      </w:r>
      <w:r w:rsidR="000D229E" w:rsidRPr="00121D8F">
        <w:rPr>
          <w:rFonts w:ascii="Arial" w:hAnsi="Arial" w:cs="Arial"/>
          <w:i/>
          <w:iCs/>
        </w:rPr>
        <w:t>rk</w:t>
      </w:r>
      <w:r w:rsidR="00E0536B">
        <w:rPr>
          <w:rFonts w:ascii="Arial" w:hAnsi="Arial" w:cs="Arial"/>
          <w:i/>
          <w:iCs/>
        </w:rPr>
        <w:t>s</w:t>
      </w:r>
      <w:r w:rsidR="000D229E" w:rsidRPr="00121D8F">
        <w:rPr>
          <w:rFonts w:ascii="Arial" w:hAnsi="Arial" w:cs="Arial"/>
          <w:i/>
          <w:iCs/>
        </w:rPr>
        <w:t xml:space="preserve"> </w:t>
      </w:r>
      <w:r w:rsidR="00E0536B">
        <w:rPr>
          <w:rFonts w:ascii="Arial" w:hAnsi="Arial" w:cs="Arial"/>
          <w:i/>
          <w:iCs/>
        </w:rPr>
        <w:t>(</w:t>
      </w:r>
      <w:r w:rsidR="00D910D2" w:rsidRPr="00121D8F">
        <w:rPr>
          <w:rFonts w:ascii="Arial" w:hAnsi="Arial" w:cs="Arial"/>
          <w:i/>
          <w:iCs/>
        </w:rPr>
        <w:t>convolutional</w:t>
      </w:r>
      <w:r w:rsidR="000D229E" w:rsidRPr="00121D8F">
        <w:rPr>
          <w:rFonts w:ascii="Arial" w:hAnsi="Arial" w:cs="Arial"/>
          <w:i/>
          <w:iCs/>
        </w:rPr>
        <w:t xml:space="preserve"> and</w:t>
      </w:r>
      <w:r w:rsidR="00E0536B">
        <w:rPr>
          <w:rFonts w:ascii="Arial" w:hAnsi="Arial" w:cs="Arial"/>
          <w:i/>
          <w:iCs/>
        </w:rPr>
        <w:t>/or</w:t>
      </w:r>
      <w:r w:rsidR="000D229E" w:rsidRPr="00121D8F">
        <w:rPr>
          <w:rFonts w:ascii="Arial" w:hAnsi="Arial" w:cs="Arial"/>
          <w:i/>
          <w:iCs/>
        </w:rPr>
        <w:t xml:space="preserve"> </w:t>
      </w:r>
      <w:r w:rsidR="00D910D2" w:rsidRPr="00121D8F">
        <w:rPr>
          <w:rFonts w:ascii="Arial" w:hAnsi="Arial" w:cs="Arial"/>
          <w:i/>
          <w:iCs/>
        </w:rPr>
        <w:t>transformer-based</w:t>
      </w:r>
      <w:r w:rsidR="00E0536B">
        <w:rPr>
          <w:rFonts w:ascii="Arial" w:hAnsi="Arial" w:cs="Arial"/>
          <w:i/>
          <w:iCs/>
        </w:rPr>
        <w:t>)</w:t>
      </w:r>
      <w:r w:rsidR="00D910D2" w:rsidRPr="00121D8F">
        <w:rPr>
          <w:rFonts w:ascii="Arial" w:hAnsi="Arial" w:cs="Arial"/>
          <w:i/>
          <w:iCs/>
        </w:rPr>
        <w:t xml:space="preserve"> have been reported to be useful in modeling gene expression from </w:t>
      </w:r>
      <w:r w:rsidR="000D229E" w:rsidRPr="00121D8F">
        <w:rPr>
          <w:rFonts w:ascii="Arial" w:hAnsi="Arial" w:cs="Arial"/>
          <w:i/>
          <w:iCs/>
        </w:rPr>
        <w:t xml:space="preserve">DNA </w:t>
      </w:r>
      <w:r w:rsidR="00D910D2" w:rsidRPr="00121D8F">
        <w:rPr>
          <w:rFonts w:ascii="Arial" w:hAnsi="Arial" w:cs="Arial"/>
          <w:i/>
          <w:iCs/>
        </w:rPr>
        <w:t xml:space="preserve">sequences and many are with astonishingly good performances. In this </w:t>
      </w:r>
      <w:r w:rsidR="00571E57">
        <w:rPr>
          <w:rFonts w:ascii="Arial" w:hAnsi="Arial" w:cs="Arial"/>
          <w:i/>
          <w:iCs/>
        </w:rPr>
        <w:t>Dream C</w:t>
      </w:r>
      <w:r w:rsidR="00D910D2" w:rsidRPr="00121D8F">
        <w:rPr>
          <w:rFonts w:ascii="Arial" w:hAnsi="Arial" w:cs="Arial"/>
          <w:i/>
          <w:iCs/>
        </w:rPr>
        <w:t>hallenge</w:t>
      </w:r>
      <w:r w:rsidR="00571E57">
        <w:rPr>
          <w:rFonts w:ascii="Arial" w:hAnsi="Arial" w:cs="Arial"/>
          <w:i/>
          <w:iCs/>
        </w:rPr>
        <w:t xml:space="preserve"> competition</w:t>
      </w:r>
      <w:r w:rsidR="00D910D2" w:rsidRPr="00121D8F">
        <w:rPr>
          <w:rFonts w:ascii="Arial" w:hAnsi="Arial" w:cs="Arial"/>
          <w:i/>
          <w:iCs/>
        </w:rPr>
        <w:t xml:space="preserve">, we approach the same problem </w:t>
      </w:r>
      <w:r w:rsidR="00121D8F" w:rsidRPr="00121D8F">
        <w:rPr>
          <w:rFonts w:ascii="Arial" w:hAnsi="Arial" w:cs="Arial"/>
          <w:i/>
          <w:iCs/>
        </w:rPr>
        <w:t xml:space="preserve">via </w:t>
      </w:r>
      <w:r w:rsidR="000D229E" w:rsidRPr="00121D8F">
        <w:rPr>
          <w:rFonts w:ascii="Arial" w:hAnsi="Arial" w:cs="Arial"/>
          <w:i/>
          <w:iCs/>
        </w:rPr>
        <w:t xml:space="preserve">building upon nowadays </w:t>
      </w:r>
      <w:r w:rsidR="00121D8F" w:rsidRPr="00121D8F">
        <w:rPr>
          <w:rFonts w:ascii="Arial" w:hAnsi="Arial" w:cs="Arial"/>
          <w:i/>
          <w:iCs/>
        </w:rPr>
        <w:t xml:space="preserve">a </w:t>
      </w:r>
      <w:r w:rsidR="000D229E" w:rsidRPr="00121D8F">
        <w:rPr>
          <w:rFonts w:ascii="Arial" w:hAnsi="Arial" w:cs="Arial"/>
          <w:i/>
          <w:iCs/>
        </w:rPr>
        <w:t>popular transformer architecture called vision transformer (</w:t>
      </w:r>
      <w:proofErr w:type="spellStart"/>
      <w:r w:rsidR="000D229E" w:rsidRPr="00121D8F">
        <w:rPr>
          <w:rFonts w:ascii="Arial" w:hAnsi="Arial" w:cs="Arial"/>
          <w:i/>
          <w:iCs/>
        </w:rPr>
        <w:t>ViT</w:t>
      </w:r>
      <w:proofErr w:type="spellEnd"/>
      <w:r w:rsidR="000D229E" w:rsidRPr="00121D8F">
        <w:rPr>
          <w:rFonts w:ascii="Arial" w:hAnsi="Arial" w:cs="Arial"/>
          <w:i/>
          <w:iCs/>
        </w:rPr>
        <w:t>)</w:t>
      </w:r>
      <w:r w:rsidR="00121D8F" w:rsidRPr="00121D8F">
        <w:rPr>
          <w:rFonts w:ascii="Arial" w:hAnsi="Arial" w:cs="Arial"/>
          <w:i/>
          <w:iCs/>
        </w:rPr>
        <w:t xml:space="preserve">. Specifically, we exploit the tokenized internal representations of the </w:t>
      </w:r>
      <w:proofErr w:type="spellStart"/>
      <w:r w:rsidR="00121D8F" w:rsidRPr="00121D8F">
        <w:rPr>
          <w:rFonts w:ascii="Arial" w:hAnsi="Arial" w:cs="Arial"/>
          <w:i/>
          <w:iCs/>
        </w:rPr>
        <w:t>ViT</w:t>
      </w:r>
      <w:proofErr w:type="spellEnd"/>
      <w:r w:rsidR="00121D8F" w:rsidRPr="00121D8F">
        <w:rPr>
          <w:rFonts w:ascii="Arial" w:hAnsi="Arial" w:cs="Arial"/>
          <w:i/>
          <w:iCs/>
        </w:rPr>
        <w:t xml:space="preserve"> models as alternative feature maps that are used to make final prediction</w:t>
      </w:r>
      <w:r w:rsidR="001C401A">
        <w:rPr>
          <w:rFonts w:ascii="Arial" w:hAnsi="Arial" w:cs="Arial"/>
          <w:i/>
          <w:iCs/>
        </w:rPr>
        <w:t>s</w:t>
      </w:r>
      <w:r w:rsidR="00121D8F" w:rsidRPr="00121D8F">
        <w:rPr>
          <w:rFonts w:ascii="Arial" w:hAnsi="Arial" w:cs="Arial"/>
          <w:i/>
          <w:iCs/>
        </w:rPr>
        <w:t xml:space="preserve">, which deviates from many </w:t>
      </w:r>
      <w:r w:rsidR="001C401A">
        <w:rPr>
          <w:rFonts w:ascii="Arial" w:hAnsi="Arial" w:cs="Arial"/>
          <w:i/>
          <w:iCs/>
        </w:rPr>
        <w:t xml:space="preserve">published </w:t>
      </w:r>
      <w:r w:rsidR="00121D8F" w:rsidRPr="00121D8F">
        <w:rPr>
          <w:rFonts w:ascii="Arial" w:hAnsi="Arial" w:cs="Arial"/>
          <w:i/>
          <w:iCs/>
        </w:rPr>
        <w:t>practices of using direct transformer encode</w:t>
      </w:r>
      <w:r w:rsidR="00FB6655">
        <w:rPr>
          <w:rFonts w:ascii="Arial" w:hAnsi="Arial" w:cs="Arial"/>
          <w:i/>
          <w:iCs/>
        </w:rPr>
        <w:t>d</w:t>
      </w:r>
      <w:r w:rsidR="00121D8F" w:rsidRPr="00121D8F">
        <w:rPr>
          <w:rFonts w:ascii="Arial" w:hAnsi="Arial" w:cs="Arial"/>
          <w:i/>
          <w:iCs/>
        </w:rPr>
        <w:t xml:space="preserve"> outputs.</w:t>
      </w:r>
      <w:r w:rsidR="001C401A">
        <w:rPr>
          <w:rFonts w:ascii="Arial" w:hAnsi="Arial" w:cs="Arial"/>
          <w:i/>
          <w:iCs/>
        </w:rPr>
        <w:t xml:space="preserve"> In addition, we explore</w:t>
      </w:r>
      <w:r w:rsidR="00974A99">
        <w:rPr>
          <w:rFonts w:ascii="Arial" w:hAnsi="Arial" w:cs="Arial"/>
          <w:i/>
          <w:iCs/>
        </w:rPr>
        <w:t xml:space="preserve"> and adopt</w:t>
      </w:r>
      <w:r w:rsidR="001C401A">
        <w:rPr>
          <w:rFonts w:ascii="Arial" w:hAnsi="Arial" w:cs="Arial"/>
          <w:i/>
          <w:iCs/>
        </w:rPr>
        <w:t xml:space="preserve"> several innovative </w:t>
      </w:r>
      <w:r w:rsidR="00974A99">
        <w:rPr>
          <w:rFonts w:ascii="Arial" w:hAnsi="Arial" w:cs="Arial"/>
          <w:i/>
          <w:iCs/>
        </w:rPr>
        <w:t>modifications</w:t>
      </w:r>
      <w:r w:rsidR="001C401A">
        <w:rPr>
          <w:rFonts w:ascii="Arial" w:hAnsi="Arial" w:cs="Arial"/>
          <w:i/>
          <w:iCs/>
        </w:rPr>
        <w:t xml:space="preserve"> from </w:t>
      </w:r>
      <w:r w:rsidR="00974A99">
        <w:rPr>
          <w:rFonts w:ascii="Arial" w:hAnsi="Arial" w:cs="Arial"/>
          <w:i/>
          <w:iCs/>
        </w:rPr>
        <w:t xml:space="preserve">deep learning </w:t>
      </w:r>
      <w:r w:rsidR="001C401A">
        <w:rPr>
          <w:rFonts w:ascii="Arial" w:hAnsi="Arial" w:cs="Arial"/>
          <w:i/>
          <w:iCs/>
        </w:rPr>
        <w:t>literature that are generally helpful in scaling up</w:t>
      </w:r>
      <w:r w:rsidR="00974A99">
        <w:rPr>
          <w:rFonts w:ascii="Arial" w:hAnsi="Arial" w:cs="Arial"/>
          <w:i/>
          <w:iCs/>
        </w:rPr>
        <w:t xml:space="preserve"> and increasing modeling</w:t>
      </w:r>
      <w:r w:rsidR="001C401A">
        <w:rPr>
          <w:rFonts w:ascii="Arial" w:hAnsi="Arial" w:cs="Arial"/>
          <w:i/>
          <w:iCs/>
        </w:rPr>
        <w:t xml:space="preserve"> capabilities</w:t>
      </w:r>
      <w:r w:rsidR="00974A99">
        <w:rPr>
          <w:rFonts w:ascii="Arial" w:hAnsi="Arial" w:cs="Arial"/>
          <w:i/>
          <w:iCs/>
        </w:rPr>
        <w:t xml:space="preserve"> for the problem.   </w:t>
      </w:r>
    </w:p>
    <w:bookmarkEnd w:id="0"/>
    <w:p w14:paraId="0824EA8B" w14:textId="77777777" w:rsidR="00BF5512" w:rsidRDefault="00BF5512" w:rsidP="00175C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777A0384" w14:textId="1EE5D6B1" w:rsidR="00554686" w:rsidRDefault="00554686" w:rsidP="00175C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726A01F7" w14:textId="77777777" w:rsidR="00554686" w:rsidRPr="00175CFD" w:rsidRDefault="00554686" w:rsidP="00175C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20411608" w14:textId="77777777" w:rsidR="00175CFD" w:rsidRDefault="00175CFD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5CFD">
        <w:rPr>
          <w:rFonts w:ascii="Arial" w:eastAsia="Times New Roman" w:hAnsi="Arial" w:cs="Arial"/>
          <w:color w:val="000000"/>
        </w:rPr>
        <w:br/>
      </w:r>
      <w:r w:rsidRPr="00175CFD">
        <w:rPr>
          <w:rFonts w:ascii="Arial" w:eastAsia="Times New Roman" w:hAnsi="Arial" w:cs="Arial"/>
          <w:b/>
          <w:bCs/>
          <w:color w:val="000000"/>
        </w:rPr>
        <w:t>1. Description of data usage</w:t>
      </w:r>
      <w:r w:rsidRPr="00175CF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3224E578" w14:textId="6BD4669B" w:rsidR="00175CFD" w:rsidRDefault="00147552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All</w:t>
      </w:r>
      <w:r w:rsidR="00151587">
        <w:rPr>
          <w:rFonts w:ascii="Arial" w:eastAsia="Times New Roman" w:hAnsi="Arial" w:cs="Arial"/>
          <w:color w:val="000000"/>
        </w:rPr>
        <w:t xml:space="preserve"> training </w:t>
      </w:r>
      <w:r>
        <w:rPr>
          <w:rFonts w:ascii="Arial" w:eastAsia="Times New Roman" w:hAnsi="Arial" w:cs="Arial"/>
          <w:color w:val="000000"/>
        </w:rPr>
        <w:t>sequences are</w:t>
      </w:r>
      <w:r w:rsidR="00151587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one-hot encoded and padded or trimmed to 110 bp w.r.t the center of the non-constant oligo sequence</w:t>
      </w:r>
      <w:r w:rsidR="000D25CD">
        <w:rPr>
          <w:rFonts w:ascii="Arial" w:eastAsia="Times New Roman" w:hAnsi="Arial" w:cs="Arial"/>
          <w:color w:val="000000"/>
        </w:rPr>
        <w:t xml:space="preserve"> part</w:t>
      </w:r>
      <w:r>
        <w:rPr>
          <w:rFonts w:ascii="Arial" w:eastAsia="Times New Roman" w:hAnsi="Arial" w:cs="Arial"/>
          <w:color w:val="000000"/>
        </w:rPr>
        <w:t xml:space="preserve">. </w:t>
      </w:r>
      <w:r w:rsidR="00554686">
        <w:rPr>
          <w:rFonts w:ascii="Arial" w:eastAsia="Times New Roman" w:hAnsi="Arial" w:cs="Arial"/>
          <w:color w:val="000000"/>
        </w:rPr>
        <w:t>During training</w:t>
      </w:r>
      <w:r>
        <w:rPr>
          <w:rFonts w:ascii="Arial" w:eastAsia="Times New Roman" w:hAnsi="Arial" w:cs="Arial"/>
          <w:color w:val="000000"/>
        </w:rPr>
        <w:t xml:space="preserve">, the entire data set is </w:t>
      </w:r>
      <w:r w:rsidR="00554686">
        <w:rPr>
          <w:rFonts w:ascii="Arial" w:eastAsia="Times New Roman" w:hAnsi="Arial" w:cs="Arial"/>
          <w:color w:val="000000"/>
        </w:rPr>
        <w:t xml:space="preserve">first </w:t>
      </w:r>
      <w:r>
        <w:rPr>
          <w:rFonts w:ascii="Arial" w:eastAsia="Times New Roman" w:hAnsi="Arial" w:cs="Arial"/>
          <w:color w:val="000000"/>
        </w:rPr>
        <w:t>random</w:t>
      </w:r>
      <w:r w:rsidR="003317F6">
        <w:rPr>
          <w:rFonts w:ascii="Arial" w:eastAsia="Times New Roman" w:hAnsi="Arial" w:cs="Arial"/>
          <w:color w:val="000000"/>
        </w:rPr>
        <w:t>ly</w:t>
      </w:r>
      <w:r>
        <w:rPr>
          <w:rFonts w:ascii="Arial" w:eastAsia="Times New Roman" w:hAnsi="Arial" w:cs="Arial"/>
          <w:color w:val="000000"/>
        </w:rPr>
        <w:t xml:space="preserve"> </w:t>
      </w:r>
      <w:r w:rsidR="00151587">
        <w:rPr>
          <w:rFonts w:ascii="Arial" w:eastAsia="Times New Roman" w:hAnsi="Arial" w:cs="Arial"/>
          <w:color w:val="000000"/>
        </w:rPr>
        <w:t xml:space="preserve">stratified </w:t>
      </w:r>
      <w:r w:rsidR="00F50D4F">
        <w:rPr>
          <w:rFonts w:ascii="Arial" w:eastAsia="Times New Roman" w:hAnsi="Arial" w:cs="Arial"/>
          <w:color w:val="000000"/>
        </w:rPr>
        <w:t>(via binning the expression values to their closest integer)</w:t>
      </w:r>
      <w:r w:rsidR="00554686">
        <w:rPr>
          <w:rFonts w:ascii="Arial" w:eastAsia="Times New Roman" w:hAnsi="Arial" w:cs="Arial"/>
          <w:color w:val="000000"/>
        </w:rPr>
        <w:t xml:space="preserve"> </w:t>
      </w:r>
      <w:r w:rsidR="00151587">
        <w:rPr>
          <w:rFonts w:ascii="Arial" w:eastAsia="Times New Roman" w:hAnsi="Arial" w:cs="Arial"/>
          <w:color w:val="000000"/>
        </w:rPr>
        <w:t>into 65%</w:t>
      </w:r>
      <w:r w:rsidR="003317F6">
        <w:rPr>
          <w:rFonts w:ascii="Arial" w:eastAsia="Times New Roman" w:hAnsi="Arial" w:cs="Arial"/>
          <w:color w:val="000000"/>
        </w:rPr>
        <w:t>/</w:t>
      </w:r>
      <w:r w:rsidR="00151587">
        <w:rPr>
          <w:rFonts w:ascii="Arial" w:eastAsia="Times New Roman" w:hAnsi="Arial" w:cs="Arial"/>
          <w:color w:val="000000"/>
        </w:rPr>
        <w:t>10.5%</w:t>
      </w:r>
      <w:r w:rsidR="003317F6">
        <w:rPr>
          <w:rFonts w:ascii="Arial" w:eastAsia="Times New Roman" w:hAnsi="Arial" w:cs="Arial"/>
          <w:color w:val="000000"/>
        </w:rPr>
        <w:t>/</w:t>
      </w:r>
      <w:r w:rsidR="00151587">
        <w:rPr>
          <w:rFonts w:ascii="Arial" w:eastAsia="Times New Roman" w:hAnsi="Arial" w:cs="Arial"/>
          <w:color w:val="000000"/>
        </w:rPr>
        <w:t>24.5</w:t>
      </w:r>
      <w:r w:rsidR="003317F6">
        <w:rPr>
          <w:rFonts w:ascii="Arial" w:eastAsia="Times New Roman" w:hAnsi="Arial" w:cs="Arial"/>
          <w:color w:val="000000"/>
        </w:rPr>
        <w:t>% brackets</w:t>
      </w:r>
      <w:r w:rsidR="00151587">
        <w:rPr>
          <w:rFonts w:ascii="Arial" w:eastAsia="Times New Roman" w:hAnsi="Arial" w:cs="Arial"/>
          <w:color w:val="000000"/>
        </w:rPr>
        <w:t xml:space="preserve"> for training</w:t>
      </w:r>
      <w:r w:rsidR="003317F6">
        <w:rPr>
          <w:rFonts w:ascii="Arial" w:eastAsia="Times New Roman" w:hAnsi="Arial" w:cs="Arial"/>
          <w:color w:val="000000"/>
        </w:rPr>
        <w:t>/</w:t>
      </w:r>
      <w:r w:rsidR="00151587">
        <w:rPr>
          <w:rFonts w:ascii="Arial" w:eastAsia="Times New Roman" w:hAnsi="Arial" w:cs="Arial"/>
          <w:color w:val="000000"/>
        </w:rPr>
        <w:t>validation</w:t>
      </w:r>
      <w:r w:rsidR="003317F6">
        <w:rPr>
          <w:rFonts w:ascii="Arial" w:eastAsia="Times New Roman" w:hAnsi="Arial" w:cs="Arial"/>
          <w:color w:val="000000"/>
        </w:rPr>
        <w:t>/</w:t>
      </w:r>
      <w:r w:rsidR="00151587">
        <w:rPr>
          <w:rFonts w:ascii="Arial" w:eastAsia="Times New Roman" w:hAnsi="Arial" w:cs="Arial"/>
          <w:color w:val="000000"/>
        </w:rPr>
        <w:t>testing</w:t>
      </w:r>
      <w:r w:rsidR="003317F6">
        <w:rPr>
          <w:rFonts w:ascii="Arial" w:eastAsia="Times New Roman" w:hAnsi="Arial" w:cs="Arial"/>
          <w:color w:val="000000"/>
        </w:rPr>
        <w:t>. The training and validation sets are used to warm-up the model</w:t>
      </w:r>
      <w:r w:rsidR="00554686">
        <w:rPr>
          <w:rFonts w:ascii="Arial" w:eastAsia="Times New Roman" w:hAnsi="Arial" w:cs="Arial"/>
          <w:color w:val="000000"/>
        </w:rPr>
        <w:t xml:space="preserve"> in the </w:t>
      </w:r>
      <w:r w:rsidR="000D25CD">
        <w:rPr>
          <w:rFonts w:ascii="Arial" w:eastAsia="Times New Roman" w:hAnsi="Arial" w:cs="Arial"/>
          <w:color w:val="000000"/>
        </w:rPr>
        <w:t>initial</w:t>
      </w:r>
      <w:r w:rsidR="00554686">
        <w:rPr>
          <w:rFonts w:ascii="Arial" w:eastAsia="Times New Roman" w:hAnsi="Arial" w:cs="Arial"/>
          <w:color w:val="000000"/>
        </w:rPr>
        <w:t xml:space="preserve"> stage</w:t>
      </w:r>
      <w:r w:rsidR="000D25CD">
        <w:rPr>
          <w:rFonts w:ascii="Arial" w:eastAsia="Times New Roman" w:hAnsi="Arial" w:cs="Arial"/>
          <w:color w:val="000000"/>
        </w:rPr>
        <w:t xml:space="preserve"> of the training</w:t>
      </w:r>
      <w:r w:rsidR="003317F6">
        <w:rPr>
          <w:rFonts w:ascii="Arial" w:eastAsia="Times New Roman" w:hAnsi="Arial" w:cs="Arial"/>
          <w:color w:val="000000"/>
        </w:rPr>
        <w:t xml:space="preserve">, followed by </w:t>
      </w:r>
      <w:r w:rsidR="00554686">
        <w:rPr>
          <w:rFonts w:ascii="Arial" w:eastAsia="Times New Roman" w:hAnsi="Arial" w:cs="Arial"/>
          <w:color w:val="000000"/>
        </w:rPr>
        <w:t xml:space="preserve">a </w:t>
      </w:r>
      <w:r w:rsidR="003317F6">
        <w:rPr>
          <w:rFonts w:ascii="Arial" w:eastAsia="Times New Roman" w:hAnsi="Arial" w:cs="Arial"/>
          <w:color w:val="000000"/>
        </w:rPr>
        <w:t xml:space="preserve">fine-tuning stage where </w:t>
      </w:r>
      <w:r w:rsidR="000D25CD">
        <w:rPr>
          <w:rFonts w:ascii="Arial" w:eastAsia="Times New Roman" w:hAnsi="Arial" w:cs="Arial"/>
          <w:color w:val="000000"/>
        </w:rPr>
        <w:t>a re-sampled</w:t>
      </w:r>
      <w:r w:rsidR="003317F6">
        <w:rPr>
          <w:rFonts w:ascii="Arial" w:eastAsia="Times New Roman" w:hAnsi="Arial" w:cs="Arial"/>
          <w:color w:val="000000"/>
        </w:rPr>
        <w:t xml:space="preserve"> validation set (~16.25% of the entire dataset) from the original training </w:t>
      </w:r>
      <w:r w:rsidR="000D25CD">
        <w:rPr>
          <w:rFonts w:ascii="Arial" w:eastAsia="Times New Roman" w:hAnsi="Arial" w:cs="Arial"/>
          <w:color w:val="000000"/>
        </w:rPr>
        <w:t>bracket</w:t>
      </w:r>
      <w:r w:rsidR="003317F6">
        <w:rPr>
          <w:rFonts w:ascii="Arial" w:eastAsia="Times New Roman" w:hAnsi="Arial" w:cs="Arial"/>
          <w:color w:val="000000"/>
        </w:rPr>
        <w:t xml:space="preserve"> </w:t>
      </w:r>
      <w:r w:rsidR="000D25CD">
        <w:rPr>
          <w:rFonts w:ascii="Arial" w:eastAsia="Times New Roman" w:hAnsi="Arial" w:cs="Arial"/>
          <w:color w:val="000000"/>
        </w:rPr>
        <w:t>is used and we set a</w:t>
      </w:r>
      <w:r w:rsidR="003317F6">
        <w:rPr>
          <w:rFonts w:ascii="Arial" w:eastAsia="Times New Roman" w:hAnsi="Arial" w:cs="Arial"/>
          <w:color w:val="000000"/>
        </w:rPr>
        <w:t xml:space="preserve">ll the remaining data </w:t>
      </w:r>
      <w:r w:rsidR="000D25CD">
        <w:rPr>
          <w:rFonts w:ascii="Arial" w:eastAsia="Times New Roman" w:hAnsi="Arial" w:cs="Arial"/>
          <w:color w:val="000000"/>
        </w:rPr>
        <w:t>points to be</w:t>
      </w:r>
      <w:r w:rsidR="003317F6">
        <w:rPr>
          <w:rFonts w:ascii="Arial" w:eastAsia="Times New Roman" w:hAnsi="Arial" w:cs="Arial"/>
          <w:color w:val="000000"/>
        </w:rPr>
        <w:t xml:space="preserve"> used for </w:t>
      </w:r>
      <w:r w:rsidR="00554686">
        <w:rPr>
          <w:rFonts w:ascii="Arial" w:eastAsia="Times New Roman" w:hAnsi="Arial" w:cs="Arial"/>
          <w:color w:val="000000"/>
        </w:rPr>
        <w:t xml:space="preserve">training in the </w:t>
      </w:r>
      <w:r w:rsidR="003317F6">
        <w:rPr>
          <w:rFonts w:ascii="Arial" w:eastAsia="Times New Roman" w:hAnsi="Arial" w:cs="Arial"/>
          <w:color w:val="000000"/>
        </w:rPr>
        <w:t>fine-tuning</w:t>
      </w:r>
      <w:r w:rsidR="00554686">
        <w:rPr>
          <w:rFonts w:ascii="Arial" w:eastAsia="Times New Roman" w:hAnsi="Arial" w:cs="Arial"/>
          <w:color w:val="000000"/>
        </w:rPr>
        <w:t xml:space="preserve"> stage</w:t>
      </w:r>
      <w:r w:rsidR="003317F6">
        <w:rPr>
          <w:rFonts w:ascii="Arial" w:eastAsia="Times New Roman" w:hAnsi="Arial" w:cs="Arial"/>
          <w:color w:val="000000"/>
        </w:rPr>
        <w:t>. We check for overfitting</w:t>
      </w:r>
      <w:r w:rsidR="00554686">
        <w:rPr>
          <w:rFonts w:ascii="Arial" w:eastAsia="Times New Roman" w:hAnsi="Arial" w:cs="Arial"/>
          <w:color w:val="000000"/>
        </w:rPr>
        <w:t xml:space="preserve"> via implementing early</w:t>
      </w:r>
      <w:r w:rsidR="006E2B66">
        <w:rPr>
          <w:rFonts w:ascii="Arial" w:eastAsia="Times New Roman" w:hAnsi="Arial" w:cs="Arial"/>
          <w:color w:val="000000"/>
        </w:rPr>
        <w:t xml:space="preserve"> </w:t>
      </w:r>
      <w:r w:rsidR="00554686">
        <w:rPr>
          <w:rFonts w:ascii="Arial" w:eastAsia="Times New Roman" w:hAnsi="Arial" w:cs="Arial"/>
          <w:color w:val="000000"/>
        </w:rPr>
        <w:t xml:space="preserve">stopping </w:t>
      </w:r>
      <w:r w:rsidR="00554686">
        <w:rPr>
          <w:rFonts w:ascii="Arial" w:eastAsia="Times New Roman" w:hAnsi="Arial" w:cs="Arial"/>
          <w:color w:val="000000"/>
        </w:rPr>
        <w:lastRenderedPageBreak/>
        <w:t>rule</w:t>
      </w:r>
      <w:r w:rsidR="000D25CD">
        <w:rPr>
          <w:rFonts w:ascii="Arial" w:eastAsia="Times New Roman" w:hAnsi="Arial" w:cs="Arial"/>
          <w:color w:val="000000"/>
        </w:rPr>
        <w:t>s</w:t>
      </w:r>
      <w:r w:rsidR="003317F6">
        <w:rPr>
          <w:rFonts w:ascii="Arial" w:eastAsia="Times New Roman" w:hAnsi="Arial" w:cs="Arial"/>
          <w:color w:val="000000"/>
        </w:rPr>
        <w:t xml:space="preserve"> in both stages </w:t>
      </w:r>
      <w:r w:rsidR="00D910D2">
        <w:rPr>
          <w:rFonts w:ascii="Arial" w:eastAsia="Times New Roman" w:hAnsi="Arial" w:cs="Arial"/>
          <w:color w:val="000000"/>
        </w:rPr>
        <w:t xml:space="preserve">and </w:t>
      </w:r>
      <w:r w:rsidR="003317F6">
        <w:rPr>
          <w:rFonts w:ascii="Arial" w:eastAsia="Times New Roman" w:hAnsi="Arial" w:cs="Arial"/>
          <w:color w:val="000000"/>
        </w:rPr>
        <w:t xml:space="preserve">by observing a weighted metric formed with </w:t>
      </w:r>
      <w:r w:rsidR="00554686">
        <w:rPr>
          <w:rFonts w:ascii="Arial" w:eastAsia="Times New Roman" w:hAnsi="Arial" w:cs="Arial"/>
          <w:color w:val="000000"/>
        </w:rPr>
        <w:t>the square root of positive c</w:t>
      </w:r>
      <w:r w:rsidR="00554686" w:rsidRPr="00554686">
        <w:rPr>
          <w:rFonts w:ascii="Arial" w:eastAsia="Times New Roman" w:hAnsi="Arial" w:cs="Arial"/>
          <w:color w:val="000000"/>
        </w:rPr>
        <w:t xml:space="preserve">oefficient of </w:t>
      </w:r>
      <w:r w:rsidR="00554686">
        <w:rPr>
          <w:rFonts w:ascii="Arial" w:eastAsia="Times New Roman" w:hAnsi="Arial" w:cs="Arial"/>
          <w:color w:val="000000"/>
        </w:rPr>
        <w:t>d</w:t>
      </w:r>
      <w:r w:rsidR="00554686" w:rsidRPr="00554686">
        <w:rPr>
          <w:rFonts w:ascii="Arial" w:eastAsia="Times New Roman" w:hAnsi="Arial" w:cs="Arial"/>
          <w:color w:val="000000"/>
        </w:rPr>
        <w:t>etermination</w:t>
      </w:r>
      <w:r w:rsidR="00554686">
        <w:rPr>
          <w:rFonts w:ascii="Arial" w:eastAsia="Times New Roman" w:hAnsi="Arial" w:cs="Arial"/>
          <w:color w:val="000000"/>
        </w:rPr>
        <w:t xml:space="preserve"> (COD) and Pearson’s correlation coefficient.</w:t>
      </w:r>
    </w:p>
    <w:p w14:paraId="3EF96E06" w14:textId="77777777" w:rsidR="00175CFD" w:rsidRDefault="00175CFD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5CFD">
        <w:rPr>
          <w:rFonts w:ascii="Arial" w:eastAsia="Times New Roman" w:hAnsi="Arial" w:cs="Arial"/>
          <w:color w:val="000000"/>
        </w:rPr>
        <w:br/>
      </w:r>
      <w:r w:rsidRPr="00175CFD">
        <w:rPr>
          <w:rFonts w:ascii="Arial" w:eastAsia="Times New Roman" w:hAnsi="Arial" w:cs="Arial"/>
          <w:b/>
          <w:bCs/>
          <w:color w:val="000000"/>
        </w:rPr>
        <w:t>2. Description of the model</w:t>
      </w:r>
      <w:r w:rsidRPr="00175CF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3182F57D" w14:textId="42AA2566" w:rsidR="00175CFD" w:rsidRDefault="007514D1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main foundation of this proposed model is based on </w:t>
      </w:r>
      <w:r w:rsidR="00272175">
        <w:rPr>
          <w:rFonts w:ascii="Arial" w:eastAsia="Times New Roman" w:hAnsi="Arial" w:cs="Arial"/>
          <w:color w:val="000000"/>
        </w:rPr>
        <w:t xml:space="preserve">nowadays </w:t>
      </w:r>
      <w:r w:rsidR="006E2B66">
        <w:rPr>
          <w:rFonts w:ascii="Arial" w:eastAsia="Times New Roman" w:hAnsi="Arial" w:cs="Arial"/>
          <w:color w:val="000000"/>
        </w:rPr>
        <w:t xml:space="preserve">the </w:t>
      </w:r>
      <w:r w:rsidR="00272175">
        <w:rPr>
          <w:rFonts w:ascii="Arial" w:eastAsia="Times New Roman" w:hAnsi="Arial" w:cs="Arial"/>
          <w:color w:val="000000"/>
        </w:rPr>
        <w:t>popular vision transformer (</w:t>
      </w:r>
      <w:proofErr w:type="spellStart"/>
      <w:r w:rsidR="00272175">
        <w:rPr>
          <w:rFonts w:ascii="Arial" w:eastAsia="Times New Roman" w:hAnsi="Arial" w:cs="Arial"/>
          <w:color w:val="000000"/>
        </w:rPr>
        <w:t>V</w:t>
      </w:r>
      <w:r w:rsidR="00FB6655">
        <w:rPr>
          <w:rFonts w:ascii="Arial" w:eastAsia="Times New Roman" w:hAnsi="Arial" w:cs="Arial"/>
          <w:color w:val="000000"/>
        </w:rPr>
        <w:t>i</w:t>
      </w:r>
      <w:r w:rsidR="00272175">
        <w:rPr>
          <w:rFonts w:ascii="Arial" w:eastAsia="Times New Roman" w:hAnsi="Arial" w:cs="Arial"/>
          <w:color w:val="000000"/>
        </w:rPr>
        <w:t>T</w:t>
      </w:r>
      <w:proofErr w:type="spellEnd"/>
      <w:r w:rsidR="00272175">
        <w:rPr>
          <w:rFonts w:ascii="Arial" w:eastAsia="Times New Roman" w:hAnsi="Arial" w:cs="Arial"/>
          <w:color w:val="000000"/>
        </w:rPr>
        <w:t>) model. We supplement the one-hot encoded input sequence</w:t>
      </w:r>
      <w:r w:rsidR="001225BC">
        <w:rPr>
          <w:rFonts w:ascii="Arial" w:eastAsia="Times New Roman" w:hAnsi="Arial" w:cs="Arial"/>
          <w:color w:val="000000"/>
        </w:rPr>
        <w:t>s</w:t>
      </w:r>
      <w:r w:rsidR="00272175">
        <w:rPr>
          <w:rFonts w:ascii="Arial" w:eastAsia="Times New Roman" w:hAnsi="Arial" w:cs="Arial"/>
          <w:color w:val="000000"/>
        </w:rPr>
        <w:t xml:space="preserve"> with transcription factor motif patterns (to be learned) and k-</w:t>
      </w:r>
      <w:proofErr w:type="spellStart"/>
      <w:r w:rsidR="00272175">
        <w:rPr>
          <w:rFonts w:ascii="Arial" w:eastAsia="Times New Roman" w:hAnsi="Arial" w:cs="Arial"/>
          <w:color w:val="000000"/>
        </w:rPr>
        <w:t>mer</w:t>
      </w:r>
      <w:proofErr w:type="spellEnd"/>
      <w:r w:rsidR="00272175">
        <w:rPr>
          <w:rFonts w:ascii="Arial" w:eastAsia="Times New Roman" w:hAnsi="Arial" w:cs="Arial"/>
          <w:color w:val="000000"/>
        </w:rPr>
        <w:t xml:space="preserve"> patterns (freeze initially, later allow to learn</w:t>
      </w:r>
      <w:r w:rsidR="001225BC">
        <w:rPr>
          <w:rFonts w:ascii="Arial" w:eastAsia="Times New Roman" w:hAnsi="Arial" w:cs="Arial"/>
          <w:color w:val="000000"/>
        </w:rPr>
        <w:t xml:space="preserve"> during fine-tuning</w:t>
      </w:r>
      <w:r w:rsidR="00272175">
        <w:rPr>
          <w:rFonts w:ascii="Arial" w:eastAsia="Times New Roman" w:hAnsi="Arial" w:cs="Arial"/>
          <w:color w:val="000000"/>
        </w:rPr>
        <w:t>). Both</w:t>
      </w:r>
      <w:r w:rsidR="001225BC">
        <w:rPr>
          <w:rFonts w:ascii="Arial" w:eastAsia="Times New Roman" w:hAnsi="Arial" w:cs="Arial"/>
          <w:color w:val="000000"/>
        </w:rPr>
        <w:t xml:space="preserve"> work like DNA related </w:t>
      </w:r>
      <w:r w:rsidR="006E2B66">
        <w:rPr>
          <w:rFonts w:ascii="Arial" w:eastAsia="Times New Roman" w:hAnsi="Arial" w:cs="Arial"/>
          <w:color w:val="000000"/>
        </w:rPr>
        <w:t xml:space="preserve">information </w:t>
      </w:r>
      <w:r w:rsidR="001225BC">
        <w:rPr>
          <w:rFonts w:ascii="Arial" w:eastAsia="Times New Roman" w:hAnsi="Arial" w:cs="Arial"/>
          <w:color w:val="000000"/>
        </w:rPr>
        <w:t>encoder</w:t>
      </w:r>
      <w:r w:rsidR="006E2B66">
        <w:rPr>
          <w:rFonts w:ascii="Arial" w:eastAsia="Times New Roman" w:hAnsi="Arial" w:cs="Arial"/>
          <w:color w:val="000000"/>
        </w:rPr>
        <w:t>s</w:t>
      </w:r>
      <w:r w:rsidR="001225BC">
        <w:rPr>
          <w:rFonts w:ascii="Arial" w:eastAsia="Times New Roman" w:hAnsi="Arial" w:cs="Arial"/>
          <w:color w:val="000000"/>
        </w:rPr>
        <w:t xml:space="preserve"> </w:t>
      </w:r>
      <w:r w:rsidR="002E475D">
        <w:rPr>
          <w:rFonts w:ascii="Arial" w:eastAsia="Times New Roman" w:hAnsi="Arial" w:cs="Arial"/>
          <w:color w:val="000000"/>
        </w:rPr>
        <w:t>here and</w:t>
      </w:r>
      <w:r w:rsidR="001225BC">
        <w:rPr>
          <w:rFonts w:ascii="Arial" w:eastAsia="Times New Roman" w:hAnsi="Arial" w:cs="Arial"/>
          <w:color w:val="000000"/>
        </w:rPr>
        <w:t xml:space="preserve"> are</w:t>
      </w:r>
      <w:r w:rsidR="00272175">
        <w:rPr>
          <w:rFonts w:ascii="Arial" w:eastAsia="Times New Roman" w:hAnsi="Arial" w:cs="Arial"/>
          <w:color w:val="000000"/>
        </w:rPr>
        <w:t xml:space="preserve"> having the sequence </w:t>
      </w:r>
      <w:r w:rsidR="001225BC">
        <w:rPr>
          <w:rFonts w:ascii="Arial" w:eastAsia="Times New Roman" w:hAnsi="Arial" w:cs="Arial"/>
          <w:color w:val="000000"/>
        </w:rPr>
        <w:t>information</w:t>
      </w:r>
      <w:r w:rsidR="00272175">
        <w:rPr>
          <w:rFonts w:ascii="Arial" w:eastAsia="Times New Roman" w:hAnsi="Arial" w:cs="Arial"/>
          <w:color w:val="000000"/>
        </w:rPr>
        <w:t xml:space="preserve"> encoded at the very beginning of the networks and then allow the</w:t>
      </w:r>
      <w:r w:rsidR="00D910D2">
        <w:rPr>
          <w:rFonts w:ascii="Arial" w:eastAsia="Times New Roman" w:hAnsi="Arial" w:cs="Arial"/>
          <w:color w:val="000000"/>
        </w:rPr>
        <w:t xml:space="preserve"> encoded feature</w:t>
      </w:r>
      <w:r w:rsidR="00272175">
        <w:rPr>
          <w:rFonts w:ascii="Arial" w:eastAsia="Times New Roman" w:hAnsi="Arial" w:cs="Arial"/>
          <w:color w:val="000000"/>
        </w:rPr>
        <w:t xml:space="preserve"> stream to be </w:t>
      </w:r>
      <w:r w:rsidR="001225BC">
        <w:rPr>
          <w:rFonts w:ascii="Arial" w:eastAsia="Times New Roman" w:hAnsi="Arial" w:cs="Arial"/>
          <w:color w:val="000000"/>
        </w:rPr>
        <w:t xml:space="preserve">further compressed, </w:t>
      </w:r>
      <w:r w:rsidR="00272175">
        <w:rPr>
          <w:rFonts w:ascii="Arial" w:eastAsia="Times New Roman" w:hAnsi="Arial" w:cs="Arial"/>
          <w:color w:val="000000"/>
        </w:rPr>
        <w:t>positional</w:t>
      </w:r>
      <w:r w:rsidR="001225BC">
        <w:rPr>
          <w:rFonts w:ascii="Arial" w:eastAsia="Times New Roman" w:hAnsi="Arial" w:cs="Arial"/>
          <w:color w:val="000000"/>
        </w:rPr>
        <w:t>ly embedded, and padded with</w:t>
      </w:r>
      <w:r w:rsidR="00272175">
        <w:rPr>
          <w:rFonts w:ascii="Arial" w:eastAsia="Times New Roman" w:hAnsi="Arial" w:cs="Arial"/>
          <w:color w:val="000000"/>
        </w:rPr>
        <w:t xml:space="preserve"> extra learnable representation token</w:t>
      </w:r>
      <w:r w:rsidR="001225BC">
        <w:rPr>
          <w:rFonts w:ascii="Arial" w:eastAsia="Times New Roman" w:hAnsi="Arial" w:cs="Arial"/>
          <w:color w:val="000000"/>
        </w:rPr>
        <w:t xml:space="preserve"> for downstream transformer layers. Deviated from models like </w:t>
      </w:r>
      <w:proofErr w:type="spellStart"/>
      <w:r w:rsidR="001225BC">
        <w:rPr>
          <w:rFonts w:ascii="Arial" w:eastAsia="Times New Roman" w:hAnsi="Arial" w:cs="Arial"/>
          <w:color w:val="000000"/>
        </w:rPr>
        <w:t>DeepTransformer</w:t>
      </w:r>
      <w:proofErr w:type="spellEnd"/>
      <w:r w:rsidR="001225BC">
        <w:rPr>
          <w:rFonts w:ascii="Arial" w:eastAsia="Times New Roman" w:hAnsi="Arial" w:cs="Arial"/>
          <w:color w:val="000000"/>
        </w:rPr>
        <w:t xml:space="preserve">, only the representation tokens are used for further information encoding </w:t>
      </w:r>
      <w:r w:rsidR="006E2B66">
        <w:rPr>
          <w:rFonts w:ascii="Arial" w:eastAsia="Times New Roman" w:hAnsi="Arial" w:cs="Arial"/>
          <w:color w:val="000000"/>
        </w:rPr>
        <w:t>and for</w:t>
      </w:r>
      <w:r w:rsidR="001225BC">
        <w:rPr>
          <w:rFonts w:ascii="Arial" w:eastAsia="Times New Roman" w:hAnsi="Arial" w:cs="Arial"/>
          <w:color w:val="000000"/>
        </w:rPr>
        <w:t xml:space="preserve"> final predictions.</w:t>
      </w:r>
    </w:p>
    <w:p w14:paraId="3D536B01" w14:textId="443CD875" w:rsidR="002E475D" w:rsidRDefault="002E475D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D48EB33" w14:textId="316CC917" w:rsidR="002E475D" w:rsidRDefault="002E475D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On top of utilizing the DNA related </w:t>
      </w:r>
      <w:r w:rsidR="006E2B66">
        <w:rPr>
          <w:rFonts w:ascii="Arial" w:eastAsia="Times New Roman" w:hAnsi="Arial" w:cs="Arial"/>
          <w:color w:val="000000"/>
        </w:rPr>
        <w:t xml:space="preserve">information </w:t>
      </w:r>
      <w:r>
        <w:rPr>
          <w:rFonts w:ascii="Arial" w:eastAsia="Times New Roman" w:hAnsi="Arial" w:cs="Arial"/>
          <w:color w:val="000000"/>
        </w:rPr>
        <w:t>encoder</w:t>
      </w:r>
      <w:r w:rsidR="006E2B66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</w:rPr>
        <w:t>V</w:t>
      </w:r>
      <w:r w:rsidR="00FB6655">
        <w:rPr>
          <w:rFonts w:ascii="Arial" w:eastAsia="Times New Roman" w:hAnsi="Arial" w:cs="Arial"/>
          <w:color w:val="000000"/>
        </w:rPr>
        <w:t>i</w:t>
      </w:r>
      <w:r>
        <w:rPr>
          <w:rFonts w:ascii="Arial" w:eastAsia="Times New Roman" w:hAnsi="Arial" w:cs="Arial"/>
          <w:color w:val="000000"/>
        </w:rPr>
        <w:t>T</w:t>
      </w:r>
      <w:proofErr w:type="spellEnd"/>
      <w:r>
        <w:rPr>
          <w:rFonts w:ascii="Arial" w:eastAsia="Times New Roman" w:hAnsi="Arial" w:cs="Arial"/>
          <w:color w:val="000000"/>
        </w:rPr>
        <w:t>-based transformer architecture, the proposed model is supplemented with several additional modeling features to help boosting the performance. They are:</w:t>
      </w:r>
    </w:p>
    <w:p w14:paraId="4771BEA4" w14:textId="30C81371" w:rsidR="002E475D" w:rsidRDefault="002E475D" w:rsidP="002E475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Swish activation and </w:t>
      </w:r>
      <w:proofErr w:type="spellStart"/>
      <w:r>
        <w:rPr>
          <w:rFonts w:ascii="Arial" w:eastAsia="Times New Roman" w:hAnsi="Arial" w:cs="Arial"/>
          <w:color w:val="000000"/>
        </w:rPr>
        <w:t>SwiGLU</w:t>
      </w:r>
      <w:proofErr w:type="spellEnd"/>
      <w:r>
        <w:rPr>
          <w:rFonts w:ascii="Arial" w:eastAsia="Times New Roman" w:hAnsi="Arial" w:cs="Arial"/>
          <w:color w:val="000000"/>
        </w:rPr>
        <w:t xml:space="preserve"> layer</w:t>
      </w:r>
      <w:r w:rsidR="008A173D">
        <w:rPr>
          <w:rFonts w:ascii="Arial" w:eastAsia="Times New Roman" w:hAnsi="Arial" w:cs="Arial"/>
          <w:color w:val="000000"/>
        </w:rPr>
        <w:t xml:space="preserve"> (in transformer’s feedforward part)</w:t>
      </w:r>
      <w:r>
        <w:rPr>
          <w:rFonts w:ascii="Arial" w:eastAsia="Times New Roman" w:hAnsi="Arial" w:cs="Arial"/>
          <w:color w:val="000000"/>
        </w:rPr>
        <w:t>.</w:t>
      </w:r>
    </w:p>
    <w:p w14:paraId="1D090DCD" w14:textId="2281FB3C" w:rsidR="008A173D" w:rsidRDefault="008A173D" w:rsidP="002E475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Inception-like module for exploring different intermediate signal passing through routes and calculations.</w:t>
      </w:r>
    </w:p>
    <w:p w14:paraId="6F8FDFBF" w14:textId="470669CE" w:rsidR="008A173D" w:rsidRPr="002E475D" w:rsidRDefault="008A173D" w:rsidP="002E475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Suppressed cross-attention query </w:t>
      </w:r>
      <w:r w:rsidR="00A31910">
        <w:rPr>
          <w:rFonts w:ascii="Arial" w:eastAsia="Times New Roman" w:hAnsi="Arial" w:cs="Arial"/>
          <w:color w:val="000000"/>
        </w:rPr>
        <w:t>signal</w:t>
      </w:r>
      <w:r w:rsidR="006E2B66">
        <w:rPr>
          <w:rFonts w:ascii="Arial" w:eastAsia="Times New Roman" w:hAnsi="Arial" w:cs="Arial"/>
          <w:color w:val="000000"/>
        </w:rPr>
        <w:t>.</w:t>
      </w:r>
    </w:p>
    <w:p w14:paraId="457FB218" w14:textId="77777777" w:rsidR="002E475D" w:rsidRDefault="002E475D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1D9E073" w14:textId="77777777" w:rsidR="00175CFD" w:rsidRDefault="00175CFD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5CFD">
        <w:rPr>
          <w:rFonts w:ascii="Arial" w:eastAsia="Times New Roman" w:hAnsi="Arial" w:cs="Arial"/>
          <w:color w:val="000000"/>
        </w:rPr>
        <w:br/>
      </w:r>
      <w:r w:rsidRPr="00175CFD">
        <w:rPr>
          <w:rFonts w:ascii="Arial" w:eastAsia="Times New Roman" w:hAnsi="Arial" w:cs="Arial"/>
          <w:b/>
          <w:bCs/>
          <w:color w:val="000000"/>
        </w:rPr>
        <w:t>3. Training procedure</w:t>
      </w:r>
      <w:r w:rsidRPr="00175CF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000BAD65" w14:textId="77777777" w:rsidR="000852FD" w:rsidRDefault="00E64004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model is trained in two stages. </w:t>
      </w:r>
    </w:p>
    <w:p w14:paraId="4EEF2C47" w14:textId="77777777" w:rsidR="000852FD" w:rsidRDefault="000852FD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2057D55" w14:textId="1015163F" w:rsidR="000852FD" w:rsidRDefault="00E64004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 the first stage, the model is warmed up using train/valid splits</w:t>
      </w:r>
      <w:r w:rsidR="00C37B20">
        <w:rPr>
          <w:rFonts w:ascii="Arial" w:eastAsia="Times New Roman" w:hAnsi="Arial" w:cs="Arial"/>
          <w:color w:val="000000"/>
        </w:rPr>
        <w:t xml:space="preserve"> (</w:t>
      </w:r>
      <w:r w:rsidR="006E2B66">
        <w:rPr>
          <w:rFonts w:ascii="Arial" w:eastAsia="Times New Roman" w:hAnsi="Arial" w:cs="Arial"/>
          <w:color w:val="000000"/>
        </w:rPr>
        <w:t>~</w:t>
      </w:r>
      <w:r w:rsidR="00C37B20">
        <w:rPr>
          <w:rFonts w:ascii="Arial" w:eastAsia="Times New Roman" w:hAnsi="Arial" w:cs="Arial"/>
          <w:color w:val="000000"/>
        </w:rPr>
        <w:t>75.5% of the entire dataset). We freeze weights for modeling k-</w:t>
      </w:r>
      <w:proofErr w:type="spellStart"/>
      <w:r w:rsidR="00C37B20">
        <w:rPr>
          <w:rFonts w:ascii="Arial" w:eastAsia="Times New Roman" w:hAnsi="Arial" w:cs="Arial"/>
          <w:color w:val="000000"/>
        </w:rPr>
        <w:t>mers</w:t>
      </w:r>
      <w:proofErr w:type="spellEnd"/>
      <w:r w:rsidR="00C37B20">
        <w:rPr>
          <w:rFonts w:ascii="Arial" w:eastAsia="Times New Roman" w:hAnsi="Arial" w:cs="Arial"/>
          <w:color w:val="000000"/>
        </w:rPr>
        <w:t xml:space="preserve"> at this stage and train the network by monitoring a 40/60 weighted metric formed of the square root of positive c</w:t>
      </w:r>
      <w:r w:rsidR="00C37B20" w:rsidRPr="00554686">
        <w:rPr>
          <w:rFonts w:ascii="Arial" w:eastAsia="Times New Roman" w:hAnsi="Arial" w:cs="Arial"/>
          <w:color w:val="000000"/>
        </w:rPr>
        <w:t xml:space="preserve">oefficient of </w:t>
      </w:r>
      <w:r w:rsidR="00C37B20">
        <w:rPr>
          <w:rFonts w:ascii="Arial" w:eastAsia="Times New Roman" w:hAnsi="Arial" w:cs="Arial"/>
          <w:color w:val="000000"/>
        </w:rPr>
        <w:t>d</w:t>
      </w:r>
      <w:r w:rsidR="00C37B20" w:rsidRPr="00554686">
        <w:rPr>
          <w:rFonts w:ascii="Arial" w:eastAsia="Times New Roman" w:hAnsi="Arial" w:cs="Arial"/>
          <w:color w:val="000000"/>
        </w:rPr>
        <w:t>etermination</w:t>
      </w:r>
      <w:r w:rsidR="00C37B20">
        <w:rPr>
          <w:rFonts w:ascii="Arial" w:eastAsia="Times New Roman" w:hAnsi="Arial" w:cs="Arial"/>
          <w:color w:val="000000"/>
        </w:rPr>
        <w:t xml:space="preserve"> (COD) and Pearson’s correlation coefficient</w:t>
      </w:r>
      <w:r w:rsidR="000852FD">
        <w:rPr>
          <w:rFonts w:ascii="Arial" w:eastAsia="Times New Roman" w:hAnsi="Arial" w:cs="Arial"/>
          <w:color w:val="000000"/>
        </w:rPr>
        <w:t xml:space="preserve"> and</w:t>
      </w:r>
      <w:r w:rsidR="00C37B20">
        <w:rPr>
          <w:rFonts w:ascii="Arial" w:eastAsia="Times New Roman" w:hAnsi="Arial" w:cs="Arial"/>
          <w:color w:val="000000"/>
        </w:rPr>
        <w:t xml:space="preserve"> </w:t>
      </w:r>
      <w:r w:rsidR="000852FD">
        <w:rPr>
          <w:rFonts w:ascii="Arial" w:eastAsia="Times New Roman" w:hAnsi="Arial" w:cs="Arial"/>
          <w:color w:val="000000"/>
        </w:rPr>
        <w:t>wait till</w:t>
      </w:r>
      <w:r w:rsidR="00C37B20">
        <w:rPr>
          <w:rFonts w:ascii="Arial" w:eastAsia="Times New Roman" w:hAnsi="Arial" w:cs="Arial"/>
          <w:color w:val="000000"/>
        </w:rPr>
        <w:t xml:space="preserve"> early</w:t>
      </w:r>
      <w:r w:rsidR="00D702B4">
        <w:rPr>
          <w:rFonts w:ascii="Arial" w:eastAsia="Times New Roman" w:hAnsi="Arial" w:cs="Arial"/>
          <w:color w:val="000000"/>
        </w:rPr>
        <w:t xml:space="preserve"> </w:t>
      </w:r>
      <w:r w:rsidR="00C37B20">
        <w:rPr>
          <w:rFonts w:ascii="Arial" w:eastAsia="Times New Roman" w:hAnsi="Arial" w:cs="Arial"/>
          <w:color w:val="000000"/>
        </w:rPr>
        <w:t>stopping is hit</w:t>
      </w:r>
      <w:r w:rsidR="000852FD">
        <w:rPr>
          <w:rFonts w:ascii="Arial" w:eastAsia="Times New Roman" w:hAnsi="Arial" w:cs="Arial"/>
          <w:color w:val="000000"/>
        </w:rPr>
        <w:t xml:space="preserve"> (patient is set to 3 epochs)</w:t>
      </w:r>
      <w:r w:rsidR="00C37B20">
        <w:rPr>
          <w:rFonts w:ascii="Arial" w:eastAsia="Times New Roman" w:hAnsi="Arial" w:cs="Arial"/>
          <w:color w:val="000000"/>
        </w:rPr>
        <w:t xml:space="preserve"> or out of </w:t>
      </w:r>
      <w:r w:rsidR="00D910D2">
        <w:rPr>
          <w:rFonts w:ascii="Arial" w:eastAsia="Times New Roman" w:hAnsi="Arial" w:cs="Arial"/>
          <w:color w:val="000000"/>
        </w:rPr>
        <w:t xml:space="preserve">training </w:t>
      </w:r>
      <w:r w:rsidR="00C37B20">
        <w:rPr>
          <w:rFonts w:ascii="Arial" w:eastAsia="Times New Roman" w:hAnsi="Arial" w:cs="Arial"/>
          <w:color w:val="000000"/>
        </w:rPr>
        <w:t>epochs. A mean squared error is used as loss function at this stage</w:t>
      </w:r>
      <w:r w:rsidR="00C37B20" w:rsidRPr="00C37B20">
        <w:rPr>
          <w:rFonts w:ascii="Arial" w:eastAsia="Times New Roman" w:hAnsi="Arial" w:cs="Arial"/>
          <w:color w:val="000000"/>
        </w:rPr>
        <w:t xml:space="preserve"> </w:t>
      </w:r>
      <w:r w:rsidR="000852FD">
        <w:rPr>
          <w:rFonts w:ascii="Arial" w:eastAsia="Times New Roman" w:hAnsi="Arial" w:cs="Arial"/>
          <w:color w:val="000000"/>
        </w:rPr>
        <w:t xml:space="preserve">and </w:t>
      </w:r>
      <w:r w:rsidR="00C37B20">
        <w:rPr>
          <w:rFonts w:ascii="Arial" w:eastAsia="Times New Roman" w:hAnsi="Arial" w:cs="Arial"/>
          <w:color w:val="000000"/>
        </w:rPr>
        <w:t>with a relatively large learning rate of 0.001</w:t>
      </w:r>
      <w:r w:rsidR="000852FD">
        <w:rPr>
          <w:rFonts w:ascii="Arial" w:eastAsia="Times New Roman" w:hAnsi="Arial" w:cs="Arial"/>
          <w:color w:val="000000"/>
        </w:rPr>
        <w:t xml:space="preserve">. </w:t>
      </w:r>
    </w:p>
    <w:p w14:paraId="02381FAD" w14:textId="77777777" w:rsidR="000852FD" w:rsidRDefault="000852FD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2344071" w14:textId="65135AB3" w:rsidR="00D5278E" w:rsidRDefault="000852FD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 the second stage of the training, the best weight from warm-up period is loaded, and we let k-</w:t>
      </w:r>
      <w:proofErr w:type="spellStart"/>
      <w:r>
        <w:rPr>
          <w:rFonts w:ascii="Arial" w:eastAsia="Times New Roman" w:hAnsi="Arial" w:cs="Arial"/>
          <w:color w:val="000000"/>
        </w:rPr>
        <w:t>mer</w:t>
      </w:r>
      <w:proofErr w:type="spellEnd"/>
      <w:r>
        <w:rPr>
          <w:rFonts w:ascii="Arial" w:eastAsia="Times New Roman" w:hAnsi="Arial" w:cs="Arial"/>
          <w:color w:val="000000"/>
        </w:rPr>
        <w:t xml:space="preserve"> weights to be </w:t>
      </w:r>
      <w:r w:rsidR="00D910D2">
        <w:rPr>
          <w:rFonts w:ascii="Arial" w:eastAsia="Times New Roman" w:hAnsi="Arial" w:cs="Arial"/>
          <w:color w:val="000000"/>
        </w:rPr>
        <w:t>learnable</w:t>
      </w:r>
      <w:r>
        <w:rPr>
          <w:rFonts w:ascii="Arial" w:eastAsia="Times New Roman" w:hAnsi="Arial" w:cs="Arial"/>
          <w:color w:val="000000"/>
        </w:rPr>
        <w:t xml:space="preserve">. We re-sample 16.25% of the entire dataset as validation set from previous training bracket and set all the remaining data points </w:t>
      </w:r>
      <w:r w:rsidR="00C46B60">
        <w:rPr>
          <w:rFonts w:ascii="Arial" w:eastAsia="Times New Roman" w:hAnsi="Arial" w:cs="Arial"/>
          <w:color w:val="000000"/>
        </w:rPr>
        <w:t xml:space="preserve">into </w:t>
      </w:r>
      <w:r>
        <w:rPr>
          <w:rFonts w:ascii="Arial" w:eastAsia="Times New Roman" w:hAnsi="Arial" w:cs="Arial"/>
          <w:color w:val="000000"/>
        </w:rPr>
        <w:t>training</w:t>
      </w:r>
      <w:r w:rsidR="006E2B66">
        <w:rPr>
          <w:rFonts w:ascii="Arial" w:eastAsia="Times New Roman" w:hAnsi="Arial" w:cs="Arial"/>
          <w:color w:val="000000"/>
        </w:rPr>
        <w:t xml:space="preserve"> </w:t>
      </w:r>
      <w:r w:rsidR="00C46B60">
        <w:rPr>
          <w:rFonts w:ascii="Arial" w:eastAsia="Times New Roman" w:hAnsi="Arial" w:cs="Arial"/>
          <w:color w:val="000000"/>
        </w:rPr>
        <w:t>bracket</w:t>
      </w:r>
      <w:r>
        <w:rPr>
          <w:rFonts w:ascii="Arial" w:eastAsia="Times New Roman" w:hAnsi="Arial" w:cs="Arial"/>
          <w:color w:val="000000"/>
        </w:rPr>
        <w:t xml:space="preserve">. We allow learning schedule to be implemented in this stage where </w:t>
      </w:r>
      <w:r w:rsidR="00C46B60">
        <w:rPr>
          <w:rFonts w:ascii="Arial" w:eastAsia="Times New Roman" w:hAnsi="Arial" w:cs="Arial"/>
          <w:color w:val="000000"/>
        </w:rPr>
        <w:t xml:space="preserve">the </w:t>
      </w:r>
      <w:r>
        <w:rPr>
          <w:rFonts w:ascii="Arial" w:eastAsia="Times New Roman" w:hAnsi="Arial" w:cs="Arial"/>
          <w:color w:val="000000"/>
        </w:rPr>
        <w:t xml:space="preserve">learning rate decreases piecewisely. A </w:t>
      </w:r>
      <w:r w:rsidR="00D702B4">
        <w:rPr>
          <w:rFonts w:ascii="Arial" w:eastAsia="Times New Roman" w:hAnsi="Arial" w:cs="Arial"/>
          <w:color w:val="000000"/>
        </w:rPr>
        <w:t>H</w:t>
      </w:r>
      <w:r>
        <w:rPr>
          <w:rFonts w:ascii="Arial" w:eastAsia="Times New Roman" w:hAnsi="Arial" w:cs="Arial"/>
          <w:color w:val="000000"/>
        </w:rPr>
        <w:t>uber loss function is used to replace the MSE loss function in this stage with a delta value of 0.85 so to put relatively small focus on outliers. We let the training</w:t>
      </w:r>
      <w:r w:rsidR="007C3FD4">
        <w:rPr>
          <w:rFonts w:ascii="Arial" w:eastAsia="Times New Roman" w:hAnsi="Arial" w:cs="Arial"/>
          <w:color w:val="000000"/>
        </w:rPr>
        <w:t xml:space="preserve"> process</w:t>
      </w:r>
      <w:r>
        <w:rPr>
          <w:rFonts w:ascii="Arial" w:eastAsia="Times New Roman" w:hAnsi="Arial" w:cs="Arial"/>
          <w:color w:val="000000"/>
        </w:rPr>
        <w:t xml:space="preserve"> to hit </w:t>
      </w:r>
      <w:r w:rsidR="00D702B4">
        <w:rPr>
          <w:rFonts w:ascii="Arial" w:eastAsia="Times New Roman" w:hAnsi="Arial" w:cs="Arial"/>
          <w:color w:val="000000"/>
        </w:rPr>
        <w:t>early stopping</w:t>
      </w:r>
      <w:r>
        <w:rPr>
          <w:rFonts w:ascii="Arial" w:eastAsia="Times New Roman" w:hAnsi="Arial" w:cs="Arial"/>
          <w:color w:val="000000"/>
        </w:rPr>
        <w:t xml:space="preserve"> </w:t>
      </w:r>
      <w:r w:rsidR="00D702B4">
        <w:rPr>
          <w:rFonts w:ascii="Arial" w:eastAsia="Times New Roman" w:hAnsi="Arial" w:cs="Arial"/>
          <w:color w:val="000000"/>
        </w:rPr>
        <w:t>(patient is set to 10 epochs)</w:t>
      </w:r>
      <w:r w:rsidR="007C3FD4">
        <w:rPr>
          <w:rFonts w:ascii="Arial" w:eastAsia="Times New Roman" w:hAnsi="Arial" w:cs="Arial"/>
          <w:color w:val="000000"/>
        </w:rPr>
        <w:t xml:space="preserve"> or completing 50 epochs to stop the </w:t>
      </w:r>
      <w:r w:rsidR="00A72788">
        <w:rPr>
          <w:rFonts w:ascii="Arial" w:eastAsia="Times New Roman" w:hAnsi="Arial" w:cs="Arial"/>
          <w:color w:val="000000"/>
        </w:rPr>
        <w:t xml:space="preserve">entire </w:t>
      </w:r>
      <w:r w:rsidR="00C46B60">
        <w:rPr>
          <w:rFonts w:ascii="Arial" w:eastAsia="Times New Roman" w:hAnsi="Arial" w:cs="Arial"/>
          <w:color w:val="000000"/>
        </w:rPr>
        <w:t xml:space="preserve">fine-tuning </w:t>
      </w:r>
      <w:r w:rsidR="007C3FD4">
        <w:rPr>
          <w:rFonts w:ascii="Arial" w:eastAsia="Times New Roman" w:hAnsi="Arial" w:cs="Arial"/>
          <w:color w:val="000000"/>
        </w:rPr>
        <w:t>process</w:t>
      </w:r>
      <w:r w:rsidR="00D702B4">
        <w:rPr>
          <w:rFonts w:ascii="Arial" w:eastAsia="Times New Roman" w:hAnsi="Arial" w:cs="Arial"/>
          <w:color w:val="000000"/>
        </w:rPr>
        <w:t xml:space="preserve">. </w:t>
      </w:r>
    </w:p>
    <w:p w14:paraId="7953E56B" w14:textId="229536C7" w:rsidR="00D5278E" w:rsidRDefault="00D5278E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1634257" w14:textId="5394892D" w:rsidR="00D5278E" w:rsidRDefault="00D5278E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both stages, we set the optimizer to be </w:t>
      </w:r>
      <w:proofErr w:type="spellStart"/>
      <w:r>
        <w:rPr>
          <w:rFonts w:ascii="Arial" w:eastAsia="Times New Roman" w:hAnsi="Arial" w:cs="Arial"/>
          <w:color w:val="000000"/>
        </w:rPr>
        <w:t>Adamax</w:t>
      </w:r>
      <w:proofErr w:type="spellEnd"/>
      <w:r>
        <w:rPr>
          <w:rFonts w:ascii="Arial" w:eastAsia="Times New Roman" w:hAnsi="Arial" w:cs="Arial"/>
          <w:color w:val="000000"/>
        </w:rPr>
        <w:t>, and we have some l2 regularization</w:t>
      </w:r>
      <w:r w:rsidR="00A72788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at the penultimate layer and along with dropout layers at several places of the network.</w:t>
      </w:r>
      <w:r w:rsidR="00A72788">
        <w:rPr>
          <w:rFonts w:ascii="Arial" w:eastAsia="Times New Roman" w:hAnsi="Arial" w:cs="Arial"/>
          <w:color w:val="000000"/>
        </w:rPr>
        <w:t xml:space="preserve"> For the entire training process, we allow samples to be weighted differently w.r.t their frequency but with a weight limit of 2.0 (starting from 1.0) to adjust slightly for unbalanc</w:t>
      </w:r>
      <w:r w:rsidR="00C46B60">
        <w:rPr>
          <w:rFonts w:ascii="Arial" w:eastAsia="Times New Roman" w:hAnsi="Arial" w:cs="Arial"/>
          <w:color w:val="000000"/>
        </w:rPr>
        <w:t>ed</w:t>
      </w:r>
      <w:r w:rsidR="00A72788">
        <w:rPr>
          <w:rFonts w:ascii="Arial" w:eastAsia="Times New Roman" w:hAnsi="Arial" w:cs="Arial"/>
          <w:color w:val="000000"/>
        </w:rPr>
        <w:t xml:space="preserve"> expression </w:t>
      </w:r>
      <w:r w:rsidR="00C46B60">
        <w:rPr>
          <w:rFonts w:ascii="Arial" w:eastAsia="Times New Roman" w:hAnsi="Arial" w:cs="Arial"/>
          <w:color w:val="000000"/>
        </w:rPr>
        <w:t>bins</w:t>
      </w:r>
      <w:r w:rsidR="00A72788">
        <w:rPr>
          <w:rFonts w:ascii="Arial" w:eastAsia="Times New Roman" w:hAnsi="Arial" w:cs="Arial"/>
          <w:color w:val="000000"/>
        </w:rPr>
        <w:t>.</w:t>
      </w:r>
    </w:p>
    <w:p w14:paraId="159EFB1C" w14:textId="7998E346" w:rsidR="00175CFD" w:rsidRDefault="00175CFD" w:rsidP="00175CFD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175CFD">
        <w:rPr>
          <w:rFonts w:ascii="Arial" w:eastAsia="Times New Roman" w:hAnsi="Arial" w:cs="Arial"/>
          <w:color w:val="000000"/>
        </w:rPr>
        <w:br/>
      </w:r>
    </w:p>
    <w:p w14:paraId="1204037C" w14:textId="62A6A535" w:rsidR="00175CFD" w:rsidRDefault="00175CFD" w:rsidP="00175CFD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175CFD">
        <w:rPr>
          <w:rFonts w:ascii="Arial" w:eastAsia="Times New Roman" w:hAnsi="Arial" w:cs="Arial"/>
          <w:b/>
          <w:bCs/>
          <w:color w:val="000000"/>
        </w:rPr>
        <w:lastRenderedPageBreak/>
        <w:t>4. Other important features</w:t>
      </w:r>
      <w:r w:rsidRPr="00175CF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175CFD">
        <w:rPr>
          <w:rFonts w:ascii="Arial" w:eastAsia="Times New Roman" w:hAnsi="Arial" w:cs="Arial"/>
          <w:color w:val="000000"/>
        </w:rPr>
        <w:br/>
      </w:r>
    </w:p>
    <w:p w14:paraId="32105A75" w14:textId="77777777" w:rsidR="00175CFD" w:rsidRDefault="00175CFD" w:rsidP="00175CF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5CFD">
        <w:rPr>
          <w:rFonts w:ascii="Arial" w:eastAsia="Times New Roman" w:hAnsi="Arial" w:cs="Arial"/>
          <w:b/>
          <w:bCs/>
          <w:color w:val="000000"/>
        </w:rPr>
        <w:t>5. Contributions and Acknowledgement</w:t>
      </w:r>
      <w:r w:rsidRPr="00175CF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175CFD">
        <w:rPr>
          <w:rFonts w:ascii="Arial" w:eastAsia="Times New Roman" w:hAnsi="Arial" w:cs="Arial"/>
          <w:b/>
          <w:bCs/>
          <w:color w:val="000000"/>
        </w:rPr>
        <w:t>5.1 Contributions</w:t>
      </w:r>
      <w:r w:rsidRPr="00175CFD">
        <w:rPr>
          <w:rFonts w:ascii="Arial" w:eastAsia="Times New Roman" w:hAnsi="Arial" w:cs="Arial"/>
          <w:b/>
          <w:bCs/>
          <w:color w:val="000000"/>
        </w:rPr>
        <w:br/>
      </w:r>
    </w:p>
    <w:tbl>
      <w:tblPr>
        <w:tblW w:w="89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3969"/>
      </w:tblGrid>
      <w:tr w:rsidR="00175CFD" w:rsidRPr="00175CFD" w14:paraId="1371574C" w14:textId="77777777" w:rsidTr="004A57B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4D485" w14:textId="2CE11BFC" w:rsidR="00175CFD" w:rsidRPr="00175CFD" w:rsidRDefault="00175CFD" w:rsidP="004A57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5CFD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9F31E" w14:textId="52FB5109" w:rsidR="00175CFD" w:rsidRPr="00175CFD" w:rsidRDefault="00175CFD" w:rsidP="004A57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5CFD">
              <w:rPr>
                <w:rFonts w:ascii="Arial" w:eastAsia="Times New Roman" w:hAnsi="Arial" w:cs="Arial"/>
                <w:b/>
                <w:bCs/>
                <w:color w:val="000000"/>
              </w:rPr>
              <w:t>Affiliation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0A907" w14:textId="77777777" w:rsidR="00175CFD" w:rsidRPr="00175CFD" w:rsidRDefault="00175CFD" w:rsidP="004A57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5CFD">
              <w:rPr>
                <w:rFonts w:ascii="Arial" w:eastAsia="Times New Roman" w:hAnsi="Arial" w:cs="Arial"/>
                <w:b/>
                <w:bCs/>
                <w:color w:val="000000"/>
              </w:rPr>
              <w:t>Email</w:t>
            </w:r>
          </w:p>
        </w:tc>
      </w:tr>
      <w:tr w:rsidR="00175CFD" w:rsidRPr="00175CFD" w14:paraId="004D0B61" w14:textId="77777777" w:rsidTr="004A57B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ECBB5" w14:textId="54DEF666" w:rsidR="00175CFD" w:rsidRPr="00175CFD" w:rsidRDefault="00175CFD" w:rsidP="004A57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Xiaoting</w:t>
            </w:r>
            <w:r w:rsidRPr="00175CFD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Chen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9DB6F" w14:textId="699C6F67" w:rsidR="00175CFD" w:rsidRPr="00175CFD" w:rsidRDefault="00175CFD" w:rsidP="004A57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CCHMC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14C2" w14:textId="297183A5" w:rsidR="00175CFD" w:rsidRPr="00175CFD" w:rsidRDefault="00175CFD" w:rsidP="004A57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Xiaoting.Chen@cchmc.org</w:t>
            </w:r>
          </w:p>
        </w:tc>
      </w:tr>
      <w:tr w:rsidR="00175CFD" w:rsidRPr="00175CFD" w14:paraId="50995091" w14:textId="77777777" w:rsidTr="004A57B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5AAC" w14:textId="0758D62A" w:rsidR="00175CFD" w:rsidRPr="00175CFD" w:rsidRDefault="00175CFD" w:rsidP="00175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6894" w14:textId="1EAA53AD" w:rsidR="00175CFD" w:rsidRPr="00175CFD" w:rsidRDefault="00175CFD" w:rsidP="00175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3C56B" w14:textId="36636870" w:rsidR="00175CFD" w:rsidRPr="00175CFD" w:rsidRDefault="00175CFD" w:rsidP="00175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7A61DD2" w14:textId="77777777" w:rsidR="00175CFD" w:rsidRDefault="00175CFD" w:rsidP="00175CFD">
      <w:pPr>
        <w:rPr>
          <w:rFonts w:ascii="Arial" w:eastAsia="Times New Roman" w:hAnsi="Arial" w:cs="Arial"/>
          <w:b/>
          <w:bCs/>
          <w:color w:val="000000"/>
        </w:rPr>
      </w:pPr>
    </w:p>
    <w:p w14:paraId="036FF238" w14:textId="67B498B3" w:rsidR="00175CFD" w:rsidRDefault="00175CFD" w:rsidP="00175CFD">
      <w:pPr>
        <w:rPr>
          <w:rFonts w:ascii="Arial" w:eastAsia="Times New Roman" w:hAnsi="Arial" w:cs="Arial"/>
          <w:b/>
          <w:bCs/>
          <w:color w:val="000000"/>
        </w:rPr>
      </w:pPr>
      <w:r w:rsidRPr="00175CFD">
        <w:rPr>
          <w:rFonts w:ascii="Arial" w:eastAsia="Times New Roman" w:hAnsi="Arial" w:cs="Arial"/>
          <w:b/>
          <w:bCs/>
          <w:color w:val="000000"/>
        </w:rPr>
        <w:t>5.2 Acknowledgement</w:t>
      </w:r>
      <w:r w:rsidRPr="00175CFD">
        <w:rPr>
          <w:rFonts w:ascii="Arial" w:eastAsia="Times New Roman" w:hAnsi="Arial" w:cs="Arial"/>
          <w:b/>
          <w:bCs/>
          <w:color w:val="000000"/>
        </w:rPr>
        <w:br/>
      </w:r>
      <w:r w:rsidR="00974D9F">
        <w:rPr>
          <w:rFonts w:ascii="Arial" w:eastAsia="Times New Roman" w:hAnsi="Arial" w:cs="Arial"/>
          <w:color w:val="000000"/>
        </w:rPr>
        <w:t>We thank Dr. Matthew Weira</w:t>
      </w:r>
      <w:r w:rsidR="00232456">
        <w:rPr>
          <w:rFonts w:ascii="Arial" w:eastAsia="Times New Roman" w:hAnsi="Arial" w:cs="Arial"/>
          <w:color w:val="000000"/>
        </w:rPr>
        <w:t>u</w:t>
      </w:r>
      <w:r w:rsidR="00974D9F">
        <w:rPr>
          <w:rFonts w:ascii="Arial" w:eastAsia="Times New Roman" w:hAnsi="Arial" w:cs="Arial"/>
          <w:color w:val="000000"/>
        </w:rPr>
        <w:t>ch from CCHMC for extensive discussion</w:t>
      </w:r>
      <w:r w:rsidR="00242C18">
        <w:rPr>
          <w:rFonts w:ascii="Arial" w:eastAsia="Times New Roman" w:hAnsi="Arial" w:cs="Arial"/>
          <w:color w:val="000000"/>
        </w:rPr>
        <w:t xml:space="preserve"> over the scope of this project</w:t>
      </w:r>
      <w:r w:rsidR="00974D9F">
        <w:rPr>
          <w:rFonts w:ascii="Arial" w:eastAsia="Times New Roman" w:hAnsi="Arial" w:cs="Arial"/>
          <w:color w:val="000000"/>
        </w:rPr>
        <w:t xml:space="preserve"> and supporting </w:t>
      </w:r>
      <w:r w:rsidR="00232456">
        <w:rPr>
          <w:rFonts w:ascii="Arial" w:eastAsia="Times New Roman" w:hAnsi="Arial" w:cs="Arial"/>
          <w:color w:val="000000"/>
        </w:rPr>
        <w:t>of the team for participating this Dream Challenges competition.</w:t>
      </w:r>
    </w:p>
    <w:p w14:paraId="175D172E" w14:textId="77777777" w:rsidR="00974D9F" w:rsidRDefault="00974D9F" w:rsidP="00175CFD">
      <w:pPr>
        <w:rPr>
          <w:rFonts w:ascii="Arial" w:eastAsia="Times New Roman" w:hAnsi="Arial" w:cs="Arial"/>
          <w:b/>
          <w:bCs/>
          <w:color w:val="000000"/>
        </w:rPr>
      </w:pPr>
    </w:p>
    <w:p w14:paraId="70157796" w14:textId="13D4759F" w:rsidR="00974D9F" w:rsidRDefault="00175CFD" w:rsidP="00175CFD">
      <w:pPr>
        <w:rPr>
          <w:rFonts w:ascii="Arial" w:eastAsia="Times New Roman" w:hAnsi="Arial" w:cs="Arial"/>
          <w:color w:val="000000"/>
        </w:rPr>
      </w:pPr>
      <w:r w:rsidRPr="00175CFD">
        <w:rPr>
          <w:rFonts w:ascii="Arial" w:eastAsia="Times New Roman" w:hAnsi="Arial" w:cs="Arial"/>
          <w:b/>
          <w:bCs/>
          <w:color w:val="000000"/>
        </w:rPr>
        <w:t>6. References</w:t>
      </w:r>
    </w:p>
    <w:p w14:paraId="6D07EF1F" w14:textId="7091A7A3" w:rsidR="00454FFA" w:rsidRPr="00974D9F" w:rsidRDefault="00974D9F" w:rsidP="00974D9F">
      <w:pPr>
        <w:rPr>
          <w:rFonts w:ascii="Arial" w:eastAsia="Times New Roman" w:hAnsi="Arial" w:cs="Arial"/>
          <w:color w:val="000000"/>
        </w:rPr>
      </w:pPr>
      <w:proofErr w:type="spellStart"/>
      <w:r w:rsidRPr="00974D9F">
        <w:rPr>
          <w:rFonts w:ascii="Arial" w:eastAsia="Times New Roman" w:hAnsi="Arial" w:cs="Arial"/>
          <w:color w:val="000000"/>
        </w:rPr>
        <w:t>Dosovitskiy</w:t>
      </w:r>
      <w:proofErr w:type="spellEnd"/>
      <w:r w:rsidRPr="00974D9F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A.,</w:t>
      </w:r>
      <w:r w:rsidRPr="00974D9F">
        <w:rPr>
          <w:rFonts w:ascii="Arial" w:eastAsia="Times New Roman" w:hAnsi="Arial" w:cs="Arial"/>
          <w:color w:val="000000"/>
        </w:rPr>
        <w:t xml:space="preserve"> Beyer</w:t>
      </w:r>
      <w:r>
        <w:rPr>
          <w:rFonts w:ascii="Arial" w:eastAsia="Times New Roman" w:hAnsi="Arial" w:cs="Arial"/>
          <w:color w:val="000000"/>
        </w:rPr>
        <w:t>, L.</w:t>
      </w:r>
      <w:r w:rsidRPr="00974D9F">
        <w:rPr>
          <w:rFonts w:ascii="Arial" w:eastAsia="Times New Roman" w:hAnsi="Arial" w:cs="Arial"/>
          <w:color w:val="000000"/>
        </w:rPr>
        <w:t>, Kolesnikov,</w:t>
      </w:r>
      <w:r>
        <w:rPr>
          <w:rFonts w:ascii="Arial" w:eastAsia="Times New Roman" w:hAnsi="Arial" w:cs="Arial"/>
          <w:color w:val="000000"/>
        </w:rPr>
        <w:t xml:space="preserve"> </w:t>
      </w:r>
      <w:r w:rsidRPr="00974D9F">
        <w:rPr>
          <w:rFonts w:ascii="Arial" w:eastAsia="Times New Roman" w:hAnsi="Arial" w:cs="Arial"/>
          <w:color w:val="000000"/>
        </w:rPr>
        <w:t>A</w:t>
      </w:r>
      <w:r>
        <w:rPr>
          <w:rFonts w:ascii="Arial" w:eastAsia="Times New Roman" w:hAnsi="Arial" w:cs="Arial"/>
          <w:color w:val="000000"/>
        </w:rPr>
        <w:t>.,</w:t>
      </w:r>
      <w:r w:rsidRPr="00974D9F">
        <w:rPr>
          <w:rFonts w:ascii="Arial" w:eastAsia="Times New Roman" w:hAnsi="Arial" w:cs="Arial"/>
          <w:color w:val="000000"/>
        </w:rPr>
        <w:t xml:space="preserve"> </w:t>
      </w:r>
      <w:r w:rsidRPr="00974D9F">
        <w:rPr>
          <w:rFonts w:ascii="Arial" w:eastAsia="Times New Roman" w:hAnsi="Arial" w:cs="Arial"/>
          <w:i/>
          <w:iCs/>
          <w:color w:val="000000"/>
        </w:rPr>
        <w:t>et al</w:t>
      </w:r>
      <w:r w:rsidRPr="00974D9F">
        <w:rPr>
          <w:rFonts w:ascii="Arial" w:eastAsia="Times New Roman" w:hAnsi="Arial" w:cs="Arial"/>
          <w:color w:val="000000"/>
        </w:rPr>
        <w:t>. An Image is Worth 16x16 Words: Transformers for Image Recognition at Scale. https://arxiv.org/abs/2010.11929</w:t>
      </w:r>
    </w:p>
    <w:p w14:paraId="6BBBEC2A" w14:textId="79204743" w:rsidR="00974D9F" w:rsidRPr="00974D9F" w:rsidRDefault="00974D9F" w:rsidP="00454FFA">
      <w:pPr>
        <w:rPr>
          <w:rFonts w:ascii="Arial" w:eastAsia="Times New Roman" w:hAnsi="Arial" w:cs="Arial"/>
          <w:color w:val="000000"/>
        </w:rPr>
      </w:pPr>
      <w:r w:rsidRPr="00974D9F">
        <w:rPr>
          <w:rFonts w:ascii="Arial" w:hAnsi="Arial" w:cs="Arial"/>
          <w:color w:val="222222"/>
          <w:shd w:val="clear" w:color="auto" w:fill="FFFFFF"/>
        </w:rPr>
        <w:t xml:space="preserve">Vaishnav, E.D., de Boer, C.G., </w:t>
      </w:r>
      <w:proofErr w:type="spellStart"/>
      <w:r w:rsidRPr="00974D9F">
        <w:rPr>
          <w:rFonts w:ascii="Arial" w:hAnsi="Arial" w:cs="Arial"/>
          <w:color w:val="222222"/>
          <w:shd w:val="clear" w:color="auto" w:fill="FFFFFF"/>
        </w:rPr>
        <w:t>Molinet</w:t>
      </w:r>
      <w:proofErr w:type="spellEnd"/>
      <w:r w:rsidRPr="00974D9F">
        <w:rPr>
          <w:rFonts w:ascii="Arial" w:hAnsi="Arial" w:cs="Arial"/>
          <w:color w:val="222222"/>
          <w:shd w:val="clear" w:color="auto" w:fill="FFFFFF"/>
        </w:rPr>
        <w:t>, J. </w:t>
      </w:r>
      <w:r w:rsidRPr="00974D9F">
        <w:rPr>
          <w:rFonts w:ascii="Arial" w:hAnsi="Arial" w:cs="Arial"/>
          <w:i/>
          <w:iCs/>
          <w:color w:val="222222"/>
          <w:shd w:val="clear" w:color="auto" w:fill="FFFFFF"/>
        </w:rPr>
        <w:t>et al.</w:t>
      </w:r>
      <w:r w:rsidRPr="00974D9F">
        <w:rPr>
          <w:rFonts w:ascii="Arial" w:hAnsi="Arial" w:cs="Arial"/>
          <w:color w:val="222222"/>
          <w:shd w:val="clear" w:color="auto" w:fill="FFFFFF"/>
        </w:rPr>
        <w:t> The evolution, evolvability and engineering of gene regulatory DNA. </w:t>
      </w:r>
      <w:r w:rsidRPr="00974D9F">
        <w:rPr>
          <w:rFonts w:ascii="Arial" w:hAnsi="Arial" w:cs="Arial"/>
          <w:i/>
          <w:iCs/>
          <w:color w:val="222222"/>
          <w:shd w:val="clear" w:color="auto" w:fill="FFFFFF"/>
        </w:rPr>
        <w:t>Nature</w:t>
      </w:r>
      <w:r w:rsidRPr="00974D9F">
        <w:rPr>
          <w:rFonts w:ascii="Arial" w:hAnsi="Arial" w:cs="Arial"/>
          <w:color w:val="222222"/>
          <w:shd w:val="clear" w:color="auto" w:fill="FFFFFF"/>
        </w:rPr>
        <w:t> </w:t>
      </w:r>
      <w:r w:rsidRPr="00974D9F">
        <w:rPr>
          <w:rFonts w:ascii="Arial" w:hAnsi="Arial" w:cs="Arial"/>
          <w:b/>
          <w:bCs/>
          <w:color w:val="222222"/>
          <w:shd w:val="clear" w:color="auto" w:fill="FFFFFF"/>
        </w:rPr>
        <w:t>603, </w:t>
      </w:r>
      <w:r w:rsidRPr="00974D9F">
        <w:rPr>
          <w:rFonts w:ascii="Arial" w:hAnsi="Arial" w:cs="Arial"/>
          <w:color w:val="222222"/>
          <w:shd w:val="clear" w:color="auto" w:fill="FFFFFF"/>
        </w:rPr>
        <w:t>455–463 (2022). https://doi.org/10.1038/s41586-022-04506-6</w:t>
      </w:r>
    </w:p>
    <w:p w14:paraId="33A6C73D" w14:textId="77777777" w:rsidR="00974D9F" w:rsidRDefault="00974D9F" w:rsidP="00454FFA">
      <w:pPr>
        <w:rPr>
          <w:rFonts w:ascii="Arial" w:eastAsia="Times New Roman" w:hAnsi="Arial" w:cs="Arial"/>
          <w:b/>
          <w:bCs/>
          <w:color w:val="000000"/>
        </w:rPr>
      </w:pPr>
    </w:p>
    <w:p w14:paraId="02077C01" w14:textId="11A18C6B" w:rsidR="00CD7963" w:rsidRPr="00175CFD" w:rsidRDefault="00175CFD" w:rsidP="00454FFA">
      <w:pPr>
        <w:rPr>
          <w:rFonts w:ascii="Arial" w:hAnsi="Arial" w:cs="Arial"/>
        </w:rPr>
      </w:pPr>
      <w:r w:rsidRPr="00175CFD">
        <w:rPr>
          <w:rFonts w:ascii="Arial" w:eastAsia="Times New Roman" w:hAnsi="Arial" w:cs="Arial"/>
          <w:b/>
          <w:bCs/>
          <w:color w:val="000000"/>
        </w:rPr>
        <w:t>7.</w:t>
      </w:r>
      <w:r w:rsidR="00974D9F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175CFD">
        <w:rPr>
          <w:rFonts w:ascii="Arial" w:eastAsia="Times New Roman" w:hAnsi="Arial" w:cs="Arial"/>
          <w:b/>
          <w:bCs/>
          <w:color w:val="000000"/>
        </w:rPr>
        <w:t>Feedback (optional)</w:t>
      </w:r>
      <w:r w:rsidRPr="00175CF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sectPr w:rsidR="00CD7963" w:rsidRPr="00175CFD" w:rsidSect="00933B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56E4B"/>
    <w:multiLevelType w:val="hybridMultilevel"/>
    <w:tmpl w:val="0FC0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99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FD"/>
    <w:rsid w:val="000852FD"/>
    <w:rsid w:val="000D229E"/>
    <w:rsid w:val="000D25CD"/>
    <w:rsid w:val="0010321D"/>
    <w:rsid w:val="00121D8F"/>
    <w:rsid w:val="001225BC"/>
    <w:rsid w:val="00147552"/>
    <w:rsid w:val="00151587"/>
    <w:rsid w:val="00175CFD"/>
    <w:rsid w:val="001C401A"/>
    <w:rsid w:val="00216DAF"/>
    <w:rsid w:val="00230167"/>
    <w:rsid w:val="00232456"/>
    <w:rsid w:val="00242C18"/>
    <w:rsid w:val="00272175"/>
    <w:rsid w:val="0027442F"/>
    <w:rsid w:val="002E475D"/>
    <w:rsid w:val="003317F6"/>
    <w:rsid w:val="00454FFA"/>
    <w:rsid w:val="00474D50"/>
    <w:rsid w:val="004A57B4"/>
    <w:rsid w:val="00554686"/>
    <w:rsid w:val="00571E57"/>
    <w:rsid w:val="006C380C"/>
    <w:rsid w:val="006E2B66"/>
    <w:rsid w:val="007514D1"/>
    <w:rsid w:val="007C3FD4"/>
    <w:rsid w:val="008A173D"/>
    <w:rsid w:val="00933B3E"/>
    <w:rsid w:val="00974A99"/>
    <w:rsid w:val="00974D9F"/>
    <w:rsid w:val="00A31910"/>
    <w:rsid w:val="00A72788"/>
    <w:rsid w:val="00BF5512"/>
    <w:rsid w:val="00C37B20"/>
    <w:rsid w:val="00C46B60"/>
    <w:rsid w:val="00CD7963"/>
    <w:rsid w:val="00D5278E"/>
    <w:rsid w:val="00D702B4"/>
    <w:rsid w:val="00D80BA6"/>
    <w:rsid w:val="00D910D2"/>
    <w:rsid w:val="00DF6BB5"/>
    <w:rsid w:val="00E0536B"/>
    <w:rsid w:val="00E10098"/>
    <w:rsid w:val="00E20116"/>
    <w:rsid w:val="00E64004"/>
    <w:rsid w:val="00E9029D"/>
    <w:rsid w:val="00F50D4F"/>
    <w:rsid w:val="00FB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F347"/>
  <w15:chartTrackingRefBased/>
  <w15:docId w15:val="{261CF43D-26B3-48EF-8D54-DA51B611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75CF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75CFD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75CFD"/>
    <w:rPr>
      <w:rFonts w:ascii="Arial-BoldItalicMT" w:hAnsi="Arial-BoldItalicMT" w:hint="default"/>
      <w:b/>
      <w:bCs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47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07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4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Chen</dc:creator>
  <cp:keywords/>
  <dc:description/>
  <cp:lastModifiedBy>Xiaoting Chen</cp:lastModifiedBy>
  <cp:revision>24</cp:revision>
  <dcterms:created xsi:type="dcterms:W3CDTF">2022-07-27T04:08:00Z</dcterms:created>
  <dcterms:modified xsi:type="dcterms:W3CDTF">2022-07-29T15:21:00Z</dcterms:modified>
</cp:coreProperties>
</file>