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EA011" w14:textId="77777777" w:rsidR="005431C5" w:rsidRDefault="005431C5"/>
    <w:p w14:paraId="11546B2A" w14:textId="2437FC56" w:rsidR="005431C5" w:rsidRDefault="005431C5"/>
    <w:p w14:paraId="4D174873" w14:textId="2DCFA0B1" w:rsidR="000A472A" w:rsidRDefault="00F42CFD">
      <w:r>
        <w:rPr>
          <w:noProof/>
        </w:rPr>
        <w:drawing>
          <wp:inline distT="0" distB="0" distL="0" distR="0" wp14:anchorId="4FE52F53" wp14:editId="51579CEE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64F4" w14:textId="3A959768" w:rsidR="00F42CFD" w:rsidRDefault="00F42CFD">
      <w:r>
        <w:rPr>
          <w:noProof/>
        </w:rPr>
        <w:drawing>
          <wp:inline distT="0" distB="0" distL="0" distR="0" wp14:anchorId="44A6F22B" wp14:editId="0E785D07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3DA9" w14:textId="68A62032" w:rsidR="00F42CFD" w:rsidRDefault="00F42CFD">
      <w:r>
        <w:rPr>
          <w:noProof/>
        </w:rPr>
        <w:lastRenderedPageBreak/>
        <w:drawing>
          <wp:inline distT="0" distB="0" distL="0" distR="0" wp14:anchorId="348641F1" wp14:editId="46A66AD3">
            <wp:extent cx="594360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12FA" w14:textId="5E4B72A5" w:rsidR="005431C5" w:rsidRDefault="005431C5">
      <w:r>
        <w:t>Create “Response” page with $any class so that it can hold the entire results and we can use only required data.</w:t>
      </w:r>
      <w:bookmarkStart w:id="0" w:name="_GoBack"/>
      <w:bookmarkEnd w:id="0"/>
    </w:p>
    <w:p w14:paraId="7FF6DA73" w14:textId="12D846D6" w:rsidR="00F42CFD" w:rsidRDefault="00F42CFD">
      <w:r>
        <w:rPr>
          <w:noProof/>
        </w:rPr>
        <w:drawing>
          <wp:inline distT="0" distB="0" distL="0" distR="0" wp14:anchorId="323AE41D" wp14:editId="3B3396A1">
            <wp:extent cx="5943600" cy="1730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402F" w14:textId="530506A4" w:rsidR="005431C5" w:rsidRDefault="005431C5"/>
    <w:p w14:paraId="02DCAAEE" w14:textId="583E49E8" w:rsidR="005431C5" w:rsidRDefault="005431C5">
      <w:r>
        <w:t>Create DT to manipulate webservice results</w:t>
      </w:r>
    </w:p>
    <w:p w14:paraId="6D7EBBBB" w14:textId="21060A10" w:rsidR="00F42CFD" w:rsidRDefault="00F42CFD">
      <w:r>
        <w:rPr>
          <w:noProof/>
        </w:rPr>
        <w:drawing>
          <wp:inline distT="0" distB="0" distL="0" distR="0" wp14:anchorId="7FBCDE6D" wp14:editId="69F4F60F">
            <wp:extent cx="5943600" cy="2404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2B"/>
    <w:rsid w:val="000A472A"/>
    <w:rsid w:val="00435D2B"/>
    <w:rsid w:val="005431C5"/>
    <w:rsid w:val="00F4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2E81"/>
  <w15:chartTrackingRefBased/>
  <w15:docId w15:val="{B86AC357-AC18-41F9-B51A-C4F727E0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Allampati, Chandrasekhar</dc:creator>
  <cp:keywords/>
  <dc:description/>
  <cp:lastModifiedBy>Allampati, Chandrasekhar</cp:lastModifiedBy>
  <cp:revision>4</cp:revision>
  <dcterms:created xsi:type="dcterms:W3CDTF">2019-04-05T06:30:00Z</dcterms:created>
  <dcterms:modified xsi:type="dcterms:W3CDTF">2019-04-05T06:40:00Z</dcterms:modified>
</cp:coreProperties>
</file>