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667F71" w14:textId="77777777" w:rsidR="00C73BB6" w:rsidRDefault="004A6C2E">
      <w:p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0" w:name="_GoBack"/>
      <w:r>
        <w:rPr>
          <w:noProof/>
          <w:sz w:val="24"/>
          <w:szCs w:val="24"/>
        </w:rPr>
        <w:drawing>
          <wp:inline distT="114300" distB="114300" distL="114300" distR="114300" wp14:anchorId="1E537CDE" wp14:editId="03EA2073">
            <wp:extent cx="5943600" cy="762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3FD59" w14:textId="77777777" w:rsidR="00C73BB6" w:rsidRDefault="004A6C2E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Coding Standards</w:t>
      </w:r>
    </w:p>
    <w:p w14:paraId="71F27769" w14:textId="60313FB3" w:rsidR="00C73BB6" w:rsidRDefault="00C73BB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36"/>
          <w:szCs w:val="36"/>
        </w:rPr>
      </w:pPr>
      <w:bookmarkStart w:id="2" w:name="_2nuf54q86v7q" w:colFirst="0" w:colLast="0"/>
      <w:bookmarkEnd w:id="2"/>
    </w:p>
    <w:p w14:paraId="7DDBF64B" w14:textId="77777777" w:rsidR="00C73BB6" w:rsidRDefault="004A6C2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3at9u9s4e0vp" w:colFirst="0" w:colLast="0"/>
      <w:bookmarkEnd w:id="3"/>
      <w:r>
        <w:t>Naming</w:t>
      </w:r>
    </w:p>
    <w:p w14:paraId="7A84A4E3" w14:textId="77777777" w:rsidR="00C73BB6" w:rsidRDefault="004A6C2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ya9ldh31040g" w:colFirst="0" w:colLast="0"/>
      <w:bookmarkEnd w:id="4"/>
      <w:r>
        <w:t>Classes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C73BB6" w14:paraId="25BF372C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8C3B" w14:textId="77777777" w:rsidR="00C73BB6" w:rsidRDefault="004A6C2E">
            <w:pPr>
              <w:spacing w:line="120" w:lineRule="auto"/>
            </w:pPr>
            <w:r>
              <w:rPr>
                <w:rFonts w:ascii="Courier New" w:eastAsia="Courier New" w:hAnsi="Courier New" w:cs="Courier New"/>
              </w:rPr>
              <w:t xml:space="preserve">public class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 xml:space="preserve">Weapon </w:t>
            </w:r>
            <w:r>
              <w:rPr>
                <w:rFonts w:ascii="Courier New" w:eastAsia="Courier New" w:hAnsi="Courier New" w:cs="Courier New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MonoBehaviour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{}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7F55" w14:textId="77777777" w:rsidR="00C73BB6" w:rsidRDefault="004A6C2E">
            <w:pPr>
              <w:numPr>
                <w:ilvl w:val="0"/>
                <w:numId w:val="2"/>
              </w:numPr>
            </w:pPr>
            <w:r>
              <w:t>Use Pascal Case</w:t>
            </w:r>
          </w:p>
          <w:p w14:paraId="65D7E027" w14:textId="77777777" w:rsidR="00C73BB6" w:rsidRDefault="004A6C2E">
            <w:pPr>
              <w:numPr>
                <w:ilvl w:val="0"/>
                <w:numId w:val="2"/>
              </w:numPr>
              <w:spacing w:before="0"/>
            </w:pPr>
            <w:r>
              <w:t xml:space="preserve">Class Names are Nouns </w:t>
            </w:r>
          </w:p>
        </w:tc>
      </w:tr>
    </w:tbl>
    <w:p w14:paraId="33B46841" w14:textId="77777777" w:rsidR="00C73BB6" w:rsidRDefault="004A6C2E">
      <w:pPr>
        <w:pStyle w:val="Heading2"/>
      </w:pPr>
      <w:bookmarkStart w:id="5" w:name="_2t92kbm1hjsi" w:colFirst="0" w:colLast="0"/>
      <w:bookmarkEnd w:id="5"/>
      <w:r>
        <w:t>Properties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C73BB6" w14:paraId="17160368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5437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class </w:t>
            </w:r>
            <w:proofErr w:type="gramStart"/>
            <w:r>
              <w:rPr>
                <w:rFonts w:ascii="Courier New" w:eastAsia="Courier New" w:hAnsi="Courier New" w:cs="Courier New"/>
              </w:rPr>
              <w:t>Weapon :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MonoBehaviour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7B8A36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1A72175B" w14:textId="77777777" w:rsidR="00C73BB6" w:rsidRDefault="004A6C2E">
            <w:pPr>
              <w:spacing w:line="120" w:lineRule="auto"/>
              <w:ind w:firstLine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int </w:t>
            </w:r>
            <w:r>
              <w:rPr>
                <w:rFonts w:ascii="Courier New" w:eastAsia="Courier New" w:hAnsi="Courier New" w:cs="Courier New"/>
                <w:b/>
              </w:rPr>
              <w:t xml:space="preserve">Damage </w:t>
            </w:r>
            <w:proofErr w:type="gramStart"/>
            <w:r>
              <w:rPr>
                <w:rFonts w:ascii="Courier New" w:eastAsia="Courier New" w:hAnsi="Courier New" w:cs="Courier New"/>
              </w:rPr>
              <w:t>{ get</w:t>
            </w:r>
            <w:proofErr w:type="gramEnd"/>
            <w:r>
              <w:rPr>
                <w:rFonts w:ascii="Courier New" w:eastAsia="Courier New" w:hAnsi="Courier New" w:cs="Courier New"/>
              </w:rPr>
              <w:t>; set; }</w:t>
            </w:r>
          </w:p>
          <w:p w14:paraId="25F6BA74" w14:textId="77777777" w:rsidR="00C73BB6" w:rsidRDefault="004A6C2E">
            <w:pPr>
              <w:spacing w:line="120" w:lineRule="auto"/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B70E" w14:textId="77777777" w:rsidR="00C73BB6" w:rsidRDefault="004A6C2E">
            <w:pPr>
              <w:numPr>
                <w:ilvl w:val="0"/>
                <w:numId w:val="2"/>
              </w:numPr>
            </w:pPr>
            <w:r>
              <w:t>Use Pascal Case</w:t>
            </w:r>
          </w:p>
          <w:p w14:paraId="2A8A4F6E" w14:textId="77777777" w:rsidR="00C73BB6" w:rsidRDefault="004A6C2E">
            <w:pPr>
              <w:numPr>
                <w:ilvl w:val="0"/>
                <w:numId w:val="2"/>
              </w:numPr>
              <w:spacing w:before="0"/>
            </w:pPr>
            <w:r>
              <w:t>Nouns or Adjectives</w:t>
            </w:r>
          </w:p>
        </w:tc>
      </w:tr>
    </w:tbl>
    <w:p w14:paraId="428D7B75" w14:textId="77777777" w:rsidR="00C73BB6" w:rsidRDefault="004A6C2E">
      <w:pPr>
        <w:pStyle w:val="Heading2"/>
      </w:pPr>
      <w:bookmarkStart w:id="6" w:name="_y9tv2cy3p9si" w:colFirst="0" w:colLast="0"/>
      <w:bookmarkEnd w:id="6"/>
      <w:r>
        <w:t xml:space="preserve">Fields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C73BB6" w14:paraId="1978ADEA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06B4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class </w:t>
            </w:r>
            <w:proofErr w:type="gramStart"/>
            <w:r>
              <w:rPr>
                <w:rFonts w:ascii="Courier New" w:eastAsia="Courier New" w:hAnsi="Courier New" w:cs="Courier New"/>
              </w:rPr>
              <w:t>Weapon :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MonoBehaviour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FC0101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31BF667F" w14:textId="77777777" w:rsidR="00C73BB6" w:rsidRDefault="004A6C2E">
            <w:pPr>
              <w:spacing w:line="120" w:lineRule="auto"/>
              <w:ind w:firstLine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private int </w:t>
            </w:r>
            <w:r>
              <w:rPr>
                <w:rFonts w:ascii="Courier New" w:eastAsia="Courier New" w:hAnsi="Courier New" w:cs="Courier New"/>
                <w:b/>
              </w:rPr>
              <w:t>_health;</w:t>
            </w:r>
          </w:p>
          <w:p w14:paraId="16CBD59B" w14:textId="77777777" w:rsidR="00C73BB6" w:rsidRDefault="004A6C2E">
            <w:pPr>
              <w:spacing w:line="120" w:lineRule="auto"/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4904" w14:textId="77777777" w:rsidR="00C73BB6" w:rsidRDefault="004A6C2E">
            <w:pPr>
              <w:numPr>
                <w:ilvl w:val="0"/>
                <w:numId w:val="2"/>
              </w:numPr>
            </w:pPr>
            <w:r>
              <w:t>camelCase</w:t>
            </w:r>
          </w:p>
          <w:p w14:paraId="18D3F0A7" w14:textId="77777777" w:rsidR="00C73BB6" w:rsidRDefault="004A6C2E">
            <w:pPr>
              <w:numPr>
                <w:ilvl w:val="0"/>
                <w:numId w:val="2"/>
              </w:numPr>
              <w:spacing w:before="0"/>
            </w:pPr>
            <w:r>
              <w:t>_underscore</w:t>
            </w:r>
          </w:p>
          <w:p w14:paraId="15C3F41D" w14:textId="77777777" w:rsidR="00C73BB6" w:rsidRDefault="004A6C2E">
            <w:pPr>
              <w:numPr>
                <w:ilvl w:val="0"/>
                <w:numId w:val="2"/>
              </w:numPr>
              <w:spacing w:before="0"/>
            </w:pPr>
            <w:r>
              <w:t>Nouns or Adjectives</w:t>
            </w:r>
          </w:p>
        </w:tc>
      </w:tr>
    </w:tbl>
    <w:p w14:paraId="45B4B862" w14:textId="77777777" w:rsidR="00C73BB6" w:rsidRDefault="004A6C2E">
      <w:pPr>
        <w:pStyle w:val="Heading2"/>
      </w:pPr>
      <w:bookmarkStart w:id="7" w:name="_p4mfdxe0m5qo" w:colFirst="0" w:colLast="0"/>
      <w:bookmarkEnd w:id="7"/>
      <w:r>
        <w:t>Methods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C73BB6" w14:paraId="2EA22C2D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614A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class </w:t>
            </w:r>
            <w:proofErr w:type="gramStart"/>
            <w:r>
              <w:rPr>
                <w:rFonts w:ascii="Courier New" w:eastAsia="Courier New" w:hAnsi="Courier New" w:cs="Courier New"/>
              </w:rPr>
              <w:t>Weapon :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MonoBehaviour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2B3DFA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0AF5A7D2" w14:textId="77777777" w:rsidR="00C73BB6" w:rsidRDefault="004A6C2E">
            <w:pPr>
              <w:spacing w:line="120" w:lineRule="auto"/>
              <w:ind w:firstLine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FireWeapon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</w:t>
            </w:r>
            <w:r>
              <w:rPr>
                <w:rFonts w:ascii="Courier New" w:eastAsia="Courier New" w:hAnsi="Courier New" w:cs="Courier New"/>
              </w:rPr>
              <w:t xml:space="preserve"> {}</w:t>
            </w:r>
          </w:p>
          <w:p w14:paraId="0D33CA7B" w14:textId="77777777" w:rsidR="00C73BB6" w:rsidRDefault="004A6C2E">
            <w:pPr>
              <w:spacing w:line="120" w:lineRule="auto"/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8416" w14:textId="77777777" w:rsidR="00C73BB6" w:rsidRDefault="004A6C2E">
            <w:pPr>
              <w:numPr>
                <w:ilvl w:val="0"/>
                <w:numId w:val="2"/>
              </w:numPr>
            </w:pPr>
            <w:r>
              <w:t>Use Pascal Case</w:t>
            </w:r>
          </w:p>
          <w:p w14:paraId="64370AB2" w14:textId="77777777" w:rsidR="00C73BB6" w:rsidRDefault="004A6C2E">
            <w:pPr>
              <w:numPr>
                <w:ilvl w:val="0"/>
                <w:numId w:val="2"/>
              </w:numPr>
              <w:spacing w:before="0"/>
            </w:pPr>
            <w:r>
              <w:t>Verbs</w:t>
            </w:r>
          </w:p>
        </w:tc>
      </w:tr>
    </w:tbl>
    <w:p w14:paraId="1E858833" w14:textId="77777777" w:rsidR="00C73BB6" w:rsidRDefault="004A6C2E">
      <w:pPr>
        <w:pStyle w:val="Heading2"/>
      </w:pPr>
      <w:bookmarkStart w:id="8" w:name="_za322t2hzrqq" w:colFirst="0" w:colLast="0"/>
      <w:bookmarkEnd w:id="8"/>
      <w:r>
        <w:t>Method Parameters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C73BB6" w14:paraId="6FB5D6F5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DBCE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class </w:t>
            </w:r>
            <w:proofErr w:type="gramStart"/>
            <w:r>
              <w:rPr>
                <w:rFonts w:ascii="Courier New" w:eastAsia="Courier New" w:hAnsi="Courier New" w:cs="Courier New"/>
              </w:rPr>
              <w:t>Player :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MonoBehaviour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EEB280D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1E6C8019" w14:textId="77777777" w:rsidR="00C73BB6" w:rsidRDefault="004A6C2E">
            <w:pPr>
              <w:spacing w:line="120" w:lineRule="auto"/>
              <w:ind w:firstLine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TakeDamage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int amount</w:t>
            </w:r>
            <w:r>
              <w:rPr>
                <w:rFonts w:ascii="Courier New" w:eastAsia="Courier New" w:hAnsi="Courier New" w:cs="Courier New"/>
              </w:rPr>
              <w:t>)</w:t>
            </w:r>
          </w:p>
          <w:p w14:paraId="437AFED9" w14:textId="77777777" w:rsidR="00C73BB6" w:rsidRDefault="004A6C2E">
            <w:pPr>
              <w:spacing w:line="120" w:lineRule="auto"/>
              <w:ind w:firstLine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{}</w:t>
            </w:r>
          </w:p>
          <w:p w14:paraId="608F9469" w14:textId="77777777" w:rsidR="00C73BB6" w:rsidRDefault="004A6C2E">
            <w:pPr>
              <w:spacing w:line="120" w:lineRule="auto"/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6837" w14:textId="77777777" w:rsidR="00C73BB6" w:rsidRDefault="004A6C2E">
            <w:pPr>
              <w:numPr>
                <w:ilvl w:val="0"/>
                <w:numId w:val="2"/>
              </w:numPr>
            </w:pPr>
            <w:r>
              <w:t>camelCase</w:t>
            </w:r>
          </w:p>
          <w:p w14:paraId="71D411A5" w14:textId="77777777" w:rsidR="00C73BB6" w:rsidRDefault="004A6C2E">
            <w:pPr>
              <w:numPr>
                <w:ilvl w:val="0"/>
                <w:numId w:val="2"/>
              </w:numPr>
              <w:spacing w:before="0"/>
            </w:pPr>
            <w:r>
              <w:t>Nouns or Adjectives</w:t>
            </w:r>
          </w:p>
        </w:tc>
      </w:tr>
    </w:tbl>
    <w:p w14:paraId="2E046420" w14:textId="77777777" w:rsidR="00C73BB6" w:rsidRDefault="00C73BB6">
      <w:pPr>
        <w:pStyle w:val="Heading2"/>
      </w:pPr>
      <w:bookmarkStart w:id="9" w:name="_sth77wg4ydik" w:colFirst="0" w:colLast="0"/>
      <w:bookmarkEnd w:id="9"/>
    </w:p>
    <w:p w14:paraId="7981E17C" w14:textId="77777777" w:rsidR="00C73BB6" w:rsidRDefault="004A6C2E">
      <w:pPr>
        <w:pStyle w:val="Heading1"/>
      </w:pPr>
      <w:bookmarkStart w:id="10" w:name="_4nk8qo32hewd" w:colFirst="0" w:colLast="0"/>
      <w:bookmarkEnd w:id="10"/>
      <w:r>
        <w:t>Naming Continued...</w:t>
      </w:r>
    </w:p>
    <w:p w14:paraId="06B4454A" w14:textId="77777777" w:rsidR="00C73BB6" w:rsidRDefault="004A6C2E">
      <w:pPr>
        <w:pStyle w:val="Heading2"/>
      </w:pPr>
      <w:bookmarkStart w:id="11" w:name="_umyxlnhzyvqi" w:colFirst="0" w:colLast="0"/>
      <w:bookmarkEnd w:id="11"/>
      <w:r>
        <w:t>Constants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C73BB6" w14:paraId="28AE5145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E972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class </w:t>
            </w:r>
            <w:proofErr w:type="gramStart"/>
            <w:r>
              <w:rPr>
                <w:rFonts w:ascii="Courier New" w:eastAsia="Courier New" w:hAnsi="Courier New" w:cs="Courier New"/>
              </w:rPr>
              <w:t>Player :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MonoBehaviour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25291C8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44AF778E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public const int </w:t>
            </w:r>
            <w:r>
              <w:rPr>
                <w:rFonts w:ascii="Courier New" w:eastAsia="Courier New" w:hAnsi="Courier New" w:cs="Courier New"/>
                <w:b/>
              </w:rPr>
              <w:t xml:space="preserve">MAX_PLAYERS </w:t>
            </w:r>
            <w:r>
              <w:rPr>
                <w:rFonts w:ascii="Courier New" w:eastAsia="Courier New" w:hAnsi="Courier New" w:cs="Courier New"/>
              </w:rPr>
              <w:t>= 3;</w:t>
            </w:r>
          </w:p>
          <w:p w14:paraId="1A8A4A85" w14:textId="77777777" w:rsidR="00C73BB6" w:rsidRDefault="004A6C2E">
            <w:pPr>
              <w:spacing w:line="120" w:lineRule="auto"/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922E" w14:textId="77777777" w:rsidR="00C73BB6" w:rsidRDefault="004A6C2E">
            <w:pPr>
              <w:numPr>
                <w:ilvl w:val="0"/>
                <w:numId w:val="2"/>
              </w:numPr>
            </w:pPr>
            <w:r>
              <w:t>SCREAMING_CAPS</w:t>
            </w:r>
          </w:p>
          <w:p w14:paraId="7549BB96" w14:textId="77777777" w:rsidR="00C73BB6" w:rsidRDefault="004A6C2E">
            <w:pPr>
              <w:numPr>
                <w:ilvl w:val="0"/>
                <w:numId w:val="2"/>
              </w:numPr>
              <w:spacing w:before="0"/>
            </w:pPr>
            <w:r>
              <w:t>Nouns or Adjectives</w:t>
            </w:r>
          </w:p>
        </w:tc>
      </w:tr>
    </w:tbl>
    <w:p w14:paraId="42708D92" w14:textId="77777777" w:rsidR="00C73BB6" w:rsidRDefault="004A6C2E">
      <w:pPr>
        <w:pStyle w:val="Heading2"/>
      </w:pPr>
      <w:bookmarkStart w:id="12" w:name="_jlh664p2qzp1" w:colFirst="0" w:colLast="0"/>
      <w:bookmarkEnd w:id="12"/>
      <w:r>
        <w:t>Events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C73BB6" w14:paraId="45322F71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FB25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class </w:t>
            </w:r>
            <w:proofErr w:type="gramStart"/>
            <w:r>
              <w:rPr>
                <w:rFonts w:ascii="Courier New" w:eastAsia="Courier New" w:hAnsi="Courier New" w:cs="Courier New"/>
              </w:rPr>
              <w:t>Player :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MonoBehaviour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4F6A3DE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54F94501" w14:textId="77777777" w:rsidR="00C73BB6" w:rsidRDefault="004A6C2E">
            <w:pPr>
              <w:spacing w:line="12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public event Action&lt;int&gt; </w:t>
            </w:r>
            <w:proofErr w:type="spellStart"/>
            <w:r>
              <w:rPr>
                <w:rFonts w:ascii="Courier New" w:eastAsia="Courier New" w:hAnsi="Courier New" w:cs="Courier New"/>
              </w:rPr>
              <w:t>OnTookHit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14:paraId="79D90A88" w14:textId="77777777" w:rsidR="00C73BB6" w:rsidRDefault="004A6C2E">
            <w:pPr>
              <w:spacing w:line="120" w:lineRule="auto"/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F513" w14:textId="77777777" w:rsidR="00C73BB6" w:rsidRDefault="004A6C2E">
            <w:pPr>
              <w:numPr>
                <w:ilvl w:val="0"/>
                <w:numId w:val="2"/>
              </w:numPr>
            </w:pPr>
            <w:r>
              <w:t>Pascal Case</w:t>
            </w:r>
          </w:p>
          <w:p w14:paraId="4647A282" w14:textId="77777777" w:rsidR="00C73BB6" w:rsidRDefault="004A6C2E">
            <w:pPr>
              <w:numPr>
                <w:ilvl w:val="0"/>
                <w:numId w:val="2"/>
              </w:numPr>
              <w:spacing w:before="0"/>
            </w:pPr>
            <w:r>
              <w:t>‘On Something Happened’</w:t>
            </w:r>
          </w:p>
        </w:tc>
      </w:tr>
    </w:tbl>
    <w:p w14:paraId="3152D034" w14:textId="77777777" w:rsidR="00C73BB6" w:rsidRDefault="004A6C2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izh0w05mz75r" w:colFirst="0" w:colLast="0"/>
      <w:bookmarkEnd w:id="13"/>
      <w:r>
        <w:t>Abbreviations</w:t>
      </w:r>
    </w:p>
    <w:p w14:paraId="510A1FAD" w14:textId="77777777" w:rsidR="00C73BB6" w:rsidRDefault="004A6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abbreviations except in cases where it’s a domain specific common term.</w:t>
      </w:r>
    </w:p>
    <w:p w14:paraId="0C6DFFF3" w14:textId="77777777" w:rsidR="00C73BB6" w:rsidRDefault="004A6C2E">
      <w:pPr>
        <w:numPr>
          <w:ilvl w:val="1"/>
          <w:numId w:val="1"/>
        </w:numPr>
        <w:rPr>
          <w:b/>
        </w:rPr>
      </w:pPr>
      <w:r>
        <w:t xml:space="preserve">Example: Prefer </w:t>
      </w:r>
      <w:proofErr w:type="spellStart"/>
      <w:r>
        <w:rPr>
          <w:b/>
          <w:color w:val="6AA84F"/>
        </w:rPr>
        <w:t>playerWeapon</w:t>
      </w:r>
      <w:proofErr w:type="spellEnd"/>
      <w:r>
        <w:rPr>
          <w:color w:val="6AA84F"/>
        </w:rPr>
        <w:t xml:space="preserve"> </w:t>
      </w:r>
      <w:r>
        <w:t xml:space="preserve">over </w:t>
      </w:r>
      <w:proofErr w:type="spellStart"/>
      <w:r>
        <w:rPr>
          <w:i/>
          <w:color w:val="FF0000"/>
        </w:rPr>
        <w:t>pWeap</w:t>
      </w:r>
      <w:proofErr w:type="spellEnd"/>
    </w:p>
    <w:p w14:paraId="7300C76B" w14:textId="77777777" w:rsidR="00C73BB6" w:rsidRDefault="004A6C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Exception Example:</w:t>
      </w:r>
      <w:r>
        <w:rPr>
          <w:b/>
        </w:rPr>
        <w:t xml:space="preserve"> </w:t>
      </w:r>
      <w:r>
        <w:t xml:space="preserve"> Prefer </w:t>
      </w:r>
      <w:r>
        <w:rPr>
          <w:b/>
          <w:color w:val="6AA84F"/>
        </w:rPr>
        <w:t>GPU</w:t>
      </w:r>
      <w:r>
        <w:rPr>
          <w:color w:val="6AA84F"/>
        </w:rPr>
        <w:t xml:space="preserve"> </w:t>
      </w:r>
      <w:r>
        <w:t xml:space="preserve">over </w:t>
      </w:r>
      <w:proofErr w:type="spellStart"/>
      <w:r>
        <w:rPr>
          <w:i/>
          <w:color w:val="FF0000"/>
        </w:rPr>
        <w:t>GraphicalProcessingUnit</w:t>
      </w:r>
      <w:proofErr w:type="spellEnd"/>
    </w:p>
    <w:p w14:paraId="7FEF5246" w14:textId="77777777" w:rsidR="00C73BB6" w:rsidRDefault="004A6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single character names except as loop iterators with ‘</w:t>
      </w:r>
      <w:proofErr w:type="spellStart"/>
      <w:r>
        <w:t>i</w:t>
      </w:r>
      <w:proofErr w:type="spellEnd"/>
      <w:r>
        <w:t>’</w:t>
      </w:r>
    </w:p>
    <w:p w14:paraId="1B3431C1" w14:textId="77777777" w:rsidR="00C73BB6" w:rsidRDefault="004A6C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multiple iterators are needed, give them proper names</w:t>
      </w:r>
    </w:p>
    <w:bookmarkEnd w:id="0"/>
    <w:p w14:paraId="3C65895D" w14:textId="77777777" w:rsidR="00C73BB6" w:rsidRDefault="00C73BB6">
      <w:pPr>
        <w:pBdr>
          <w:top w:val="nil"/>
          <w:left w:val="nil"/>
          <w:bottom w:val="nil"/>
          <w:right w:val="nil"/>
          <w:between w:val="nil"/>
        </w:pBdr>
      </w:pPr>
    </w:p>
    <w:sectPr w:rsidR="00C73BB6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0C4DA" w14:textId="77777777" w:rsidR="004A6C2E" w:rsidRDefault="004A6C2E">
      <w:pPr>
        <w:spacing w:before="0" w:line="240" w:lineRule="auto"/>
      </w:pPr>
      <w:r>
        <w:separator/>
      </w:r>
    </w:p>
  </w:endnote>
  <w:endnote w:type="continuationSeparator" w:id="0">
    <w:p w14:paraId="63A193C8" w14:textId="77777777" w:rsidR="004A6C2E" w:rsidRDefault="004A6C2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B63FA" w14:textId="77777777" w:rsidR="00C73BB6" w:rsidRDefault="004A6C2E">
    <w:pPr>
      <w:pBdr>
        <w:top w:val="nil"/>
        <w:left w:val="nil"/>
        <w:bottom w:val="nil"/>
        <w:right w:val="nil"/>
        <w:between w:val="nil"/>
      </w:pBdr>
    </w:pPr>
    <w:r>
      <w:pict w14:anchorId="0A4A4162">
        <v:rect id="_x0000_i1025" style="width:0;height:1.5pt" o:hralign="center" o:hrstd="t" o:hr="t" fillcolor="#a0a0a0" stroked="f"/>
      </w:pict>
    </w:r>
  </w:p>
  <w:p w14:paraId="7EA73A05" w14:textId="77777777" w:rsidR="00C73BB6" w:rsidRDefault="00C73BB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C4CF" w14:textId="77777777" w:rsidR="004A6C2E" w:rsidRDefault="004A6C2E">
      <w:pPr>
        <w:spacing w:before="0" w:line="240" w:lineRule="auto"/>
      </w:pPr>
      <w:r>
        <w:separator/>
      </w:r>
    </w:p>
  </w:footnote>
  <w:footnote w:type="continuationSeparator" w:id="0">
    <w:p w14:paraId="66A9852A" w14:textId="77777777" w:rsidR="004A6C2E" w:rsidRDefault="004A6C2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7241" w14:textId="77777777" w:rsidR="00C73BB6" w:rsidRDefault="004A6C2E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  <w:r>
      <w:rPr>
        <w:rFonts w:ascii="PT Sans Narrow" w:eastAsia="PT Sans Narrow" w:hAnsi="PT Sans Narrow" w:cs="PT Sans Narrow"/>
        <w:sz w:val="28"/>
        <w:szCs w:val="28"/>
      </w:rPr>
      <w:t xml:space="preserve">  </w:t>
    </w:r>
    <w:r>
      <w:rPr>
        <w:rFonts w:ascii="PT Sans Narrow" w:eastAsia="PT Sans Narrow" w:hAnsi="PT Sans Narrow" w:cs="PT Sans Narrow"/>
        <w:sz w:val="28"/>
        <w:szCs w:val="28"/>
      </w:rPr>
      <w:fldChar w:fldCharType="begin"/>
    </w:r>
    <w:r>
      <w:rPr>
        <w:rFonts w:ascii="PT Sans Narrow" w:eastAsia="PT Sans Narrow" w:hAnsi="PT Sans Narrow" w:cs="PT Sans Narrow"/>
        <w:sz w:val="28"/>
        <w:szCs w:val="28"/>
      </w:rPr>
      <w:instrText>PAGE</w:instrText>
    </w:r>
    <w:r w:rsidR="0086386E">
      <w:rPr>
        <w:rFonts w:ascii="PT Sans Narrow" w:eastAsia="PT Sans Narrow" w:hAnsi="PT Sans Narrow" w:cs="PT Sans Narrow"/>
        <w:sz w:val="28"/>
        <w:szCs w:val="28"/>
      </w:rPr>
      <w:fldChar w:fldCharType="separate"/>
    </w:r>
    <w:r w:rsidR="0086386E">
      <w:rPr>
        <w:rFonts w:ascii="PT Sans Narrow" w:eastAsia="PT Sans Narrow" w:hAnsi="PT Sans Narrow" w:cs="PT Sans Narrow"/>
        <w:noProof/>
        <w:sz w:val="28"/>
        <w:szCs w:val="28"/>
      </w:rPr>
      <w:t>2</w:t>
    </w:r>
    <w:r>
      <w:rPr>
        <w:rFonts w:ascii="PT Sans Narrow" w:eastAsia="PT Sans Narrow" w:hAnsi="PT Sans Narrow" w:cs="PT Sans Narrow"/>
        <w:sz w:val="28"/>
        <w:szCs w:val="28"/>
      </w:rPr>
      <w:fldChar w:fldCharType="end"/>
    </w:r>
  </w:p>
  <w:p w14:paraId="413D0E91" w14:textId="77777777" w:rsidR="00C73BB6" w:rsidRDefault="004A6C2E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sz w:val="24"/>
        <w:szCs w:val="24"/>
      </w:rPr>
      <w:drawing>
        <wp:inline distT="114300" distB="114300" distL="114300" distR="114300" wp14:anchorId="2377A513" wp14:editId="40049162">
          <wp:extent cx="5943600" cy="762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BB7D1" w14:textId="77777777" w:rsidR="00C73BB6" w:rsidRDefault="00C73BB6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29D1"/>
    <w:multiLevelType w:val="multilevel"/>
    <w:tmpl w:val="CCE62C7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A7568E"/>
    <w:multiLevelType w:val="multilevel"/>
    <w:tmpl w:val="BB5EB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B6"/>
    <w:rsid w:val="004A6C2E"/>
    <w:rsid w:val="0086386E"/>
    <w:rsid w:val="00C7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21CA2"/>
  <w15:docId w15:val="{92ACC87C-3332-493A-9171-D13EE234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after="12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11B2EB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Animesh Jha</cp:lastModifiedBy>
  <cp:revision>2</cp:revision>
  <dcterms:created xsi:type="dcterms:W3CDTF">2020-04-27T11:28:00Z</dcterms:created>
  <dcterms:modified xsi:type="dcterms:W3CDTF">2020-04-27T11:29:00Z</dcterms:modified>
</cp:coreProperties>
</file>