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DE5EF" w14:textId="77777777" w:rsidR="00F91427" w:rsidRDefault="00022B2F">
      <w:pPr>
        <w:pStyle w:val="Title"/>
      </w:pPr>
      <w:r>
        <w:t>CSE0001 – Digital Literacy: Project Report</w:t>
      </w:r>
    </w:p>
    <w:p w14:paraId="689AF18A" w14:textId="77777777" w:rsidR="00F91427" w:rsidRDefault="00022B2F">
      <w:pPr>
        <w:pStyle w:val="Heading1"/>
      </w:pPr>
      <w:bookmarkStart w:id="0" w:name="title-page"/>
      <w:r>
        <w:t>Title Page</w:t>
      </w:r>
    </w:p>
    <w:p w14:paraId="1B3134AB" w14:textId="77777777" w:rsidR="00F91427" w:rsidRDefault="00022B2F">
      <w:pPr>
        <w:pStyle w:val="FirstParagraph"/>
      </w:pPr>
      <w:r>
        <w:rPr>
          <w:b/>
          <w:bCs/>
        </w:rPr>
        <w:t>Name:</w:t>
      </w:r>
      <w:r>
        <w:t xml:space="preserve"> Animesh Singh</w:t>
      </w:r>
    </w:p>
    <w:p w14:paraId="49BE4F6C" w14:textId="77777777" w:rsidR="00F91427" w:rsidRDefault="00022B2F">
      <w:pPr>
        <w:pStyle w:val="BodyText"/>
      </w:pPr>
      <w:r>
        <w:rPr>
          <w:b/>
          <w:bCs/>
        </w:rPr>
        <w:t>Registration No.:</w:t>
      </w:r>
      <w:r>
        <w:t xml:space="preserve"> 25BCE11355</w:t>
      </w:r>
    </w:p>
    <w:p w14:paraId="24F9D121" w14:textId="77777777" w:rsidR="00F91427" w:rsidRDefault="00022B2F">
      <w:pPr>
        <w:pStyle w:val="BodyText"/>
      </w:pPr>
      <w:r>
        <w:rPr>
          <w:b/>
          <w:bCs/>
        </w:rPr>
        <w:t>Branch:</w:t>
      </w:r>
      <w:r>
        <w:t xml:space="preserve"> B.Tech – Computer Science and Engineering (CSE)</w:t>
      </w:r>
    </w:p>
    <w:p w14:paraId="1ED8B23C" w14:textId="08ACE8C0" w:rsidR="00F91427" w:rsidRDefault="00022B2F">
      <w:pPr>
        <w:pStyle w:val="BodyText"/>
      </w:pPr>
      <w:r>
        <w:rPr>
          <w:b/>
          <w:bCs/>
        </w:rPr>
        <w:t>Year:</w:t>
      </w:r>
      <w:r>
        <w:t xml:space="preserve"> First Year (202</w:t>
      </w:r>
      <w:r w:rsidR="00A0607E">
        <w:t>5</w:t>
      </w:r>
      <w:r>
        <w:t>–202</w:t>
      </w:r>
      <w:r w:rsidR="00A0607E">
        <w:t>9</w:t>
      </w:r>
      <w:r>
        <w:t>)</w:t>
      </w:r>
    </w:p>
    <w:p w14:paraId="7A3A7A11" w14:textId="77777777" w:rsidR="00F91427" w:rsidRDefault="00022B2F">
      <w:pPr>
        <w:pStyle w:val="BodyText"/>
      </w:pPr>
      <w:r>
        <w:rPr>
          <w:b/>
          <w:bCs/>
        </w:rPr>
        <w:t>Course Code:</w:t>
      </w:r>
      <w:r>
        <w:t xml:space="preserve"> CSE0001 – Digital Literacy</w:t>
      </w:r>
    </w:p>
    <w:p w14:paraId="3069C8F3" w14:textId="77777777" w:rsidR="00F91427" w:rsidRDefault="00022B2F">
      <w:pPr>
        <w:pStyle w:val="BodyText"/>
      </w:pPr>
      <w:r>
        <w:rPr>
          <w:b/>
          <w:bCs/>
        </w:rPr>
        <w:t>Institution:</w:t>
      </w:r>
      <w:r>
        <w:t xml:space="preserve"> </w:t>
      </w:r>
      <w:r>
        <w:t>VIT Bhopal University</w:t>
      </w:r>
    </w:p>
    <w:p w14:paraId="654EE5F8" w14:textId="77777777" w:rsidR="00F91427" w:rsidRDefault="00022B2F">
      <w:pPr>
        <w:pStyle w:val="BodyText"/>
      </w:pPr>
      <w:r>
        <w:rPr>
          <w:b/>
          <w:bCs/>
        </w:rPr>
        <w:t>Date:</w:t>
      </w:r>
      <w:r>
        <w:t xml:space="preserve"> March 2025</w:t>
      </w:r>
    </w:p>
    <w:p w14:paraId="1ED9572D" w14:textId="77777777" w:rsidR="00F91427" w:rsidRDefault="00022B2F">
      <w:r>
        <w:pict w14:anchorId="5CA7E4E0">
          <v:rect id="_x0000_i1025" style="width:0;height:1.5pt" o:hralign="center" o:hrstd="t" o:hr="t"/>
        </w:pict>
      </w:r>
    </w:p>
    <w:p w14:paraId="12F22B66" w14:textId="77777777" w:rsidR="00F91427" w:rsidRDefault="00022B2F">
      <w:pPr>
        <w:pStyle w:val="Heading1"/>
      </w:pPr>
      <w:bookmarkStart w:id="1" w:name="introduction"/>
      <w:bookmarkEnd w:id="0"/>
      <w:r>
        <w:t>Introduction</w:t>
      </w:r>
    </w:p>
    <w:p w14:paraId="6F77978F" w14:textId="77777777" w:rsidR="00F91427" w:rsidRDefault="00022B2F">
      <w:pPr>
        <w:pStyle w:val="FirstParagraph"/>
      </w:pPr>
      <w:r>
        <w:t>This report documents the work completed for the CSE0001 Digital Literacy project at VIT Bhopal University. The project is framed around the role of a Student Digital Ambassador — a first-year student responsible for helping peers navigate the digital world safely, professionally, and responsibly.</w:t>
      </w:r>
    </w:p>
    <w:p w14:paraId="59FE28EE" w14:textId="77777777" w:rsidR="00F91427" w:rsidRDefault="00022B2F">
      <w:pPr>
        <w:pStyle w:val="BodyText"/>
      </w:pPr>
      <w:r>
        <w:t>Across five tasks mapped to five course modules, I built a Digital Literacy Infographic, established a professional online presence across three platforms, practised coding on HackerRank and created a peer quiz on Google Forms, drafted professional emails and an etiquette guide, and researched cybercrime with a focus on UPI fraud. All deliverables are organised in a public GitHub repository at github.com/animeshshymalisingh-glitch. This report summarises what was done in each task, the tools and platforms u</w:t>
      </w:r>
      <w:r>
        <w:t>sed, and key reflections from each exercise.</w:t>
      </w:r>
    </w:p>
    <w:p w14:paraId="06752687" w14:textId="77777777" w:rsidR="00F91427" w:rsidRDefault="00022B2F">
      <w:r>
        <w:pict w14:anchorId="30045A6A">
          <v:rect id="_x0000_i1026" style="width:0;height:1.5pt" o:hralign="center" o:hrstd="t" o:hr="t"/>
        </w:pict>
      </w:r>
    </w:p>
    <w:p w14:paraId="5753CA61" w14:textId="77777777" w:rsidR="00F91427" w:rsidRDefault="00022B2F">
      <w:pPr>
        <w:pStyle w:val="Heading1"/>
      </w:pPr>
      <w:bookmarkStart w:id="2" w:name="X9e3d2f199744bf2ce09dd3af5884dd3cf7b1da4"/>
      <w:bookmarkEnd w:id="1"/>
      <w:r>
        <w:t>Task 1 – Digital Literacy Awareness Infographic</w:t>
      </w:r>
    </w:p>
    <w:p w14:paraId="4487D410" w14:textId="77777777" w:rsidR="00F91427" w:rsidRDefault="00022B2F">
      <w:pPr>
        <w:pStyle w:val="FirstParagraph"/>
      </w:pPr>
      <w:r>
        <w:t>For this task, I used Canva — a free, browser-based graphic design platform — to create a one-page infographic titled “Digital Literacy: Skills Every Student Needs.” Canva was chosen because it provides a large library of professional infographic templates that can be customised without any prior design knowledge.</w:t>
      </w:r>
    </w:p>
    <w:p w14:paraId="29DF4813" w14:textId="77777777" w:rsidR="00F91427" w:rsidRDefault="00022B2F">
      <w:pPr>
        <w:pStyle w:val="BodyText"/>
      </w:pPr>
      <w:r>
        <w:lastRenderedPageBreak/>
        <w:t>The infographic covers three topics: (1) a definition of digital literacy as the ability to find, evaluate, create, and communicate information using digital tools responsibly; (2) safe internet practices including strong passwords, two-factor authentication, and recognising phishing links; and (3) building a professional online presence by setting up accounts on GitHub, LinkedIn, and Stack Overflow, and keeping content appropriate for an academic and professional audience. The design uses a clean blue-and-</w:t>
      </w:r>
      <w:r>
        <w:t>white colour scheme with icons and bullet points to make it easy to read at a glance — suitable for classroom display or sharing on WhatsApp.</w:t>
      </w:r>
    </w:p>
    <w:p w14:paraId="75DCC7B5" w14:textId="77777777" w:rsidR="00F91427" w:rsidRDefault="00022B2F">
      <w:pPr>
        <w:pStyle w:val="BodyText"/>
      </w:pPr>
      <w:r>
        <w:t>The most interesting challenge was learning that effective infographic design is about removing information, not adding it. My initial draft was cluttered with too much text. The most difficult part was deciding which three topics to feature — digital literacy covers a much broader range of skills than can be communicated on one page.</w:t>
      </w:r>
    </w:p>
    <w:p w14:paraId="31E65D8C" w14:textId="77777777" w:rsidR="00F91427" w:rsidRDefault="00022B2F">
      <w:r>
        <w:pict w14:anchorId="320D63B5">
          <v:rect id="_x0000_i1027" style="width:0;height:1.5pt" o:hralign="center" o:hrstd="t" o:hr="t"/>
        </w:pict>
      </w:r>
    </w:p>
    <w:p w14:paraId="6D9F81D3" w14:textId="77777777" w:rsidR="00F91427" w:rsidRDefault="00022B2F">
      <w:pPr>
        <w:pStyle w:val="Heading1"/>
      </w:pPr>
      <w:bookmarkStart w:id="3" w:name="task-2-student-digital-portfolio"/>
      <w:bookmarkEnd w:id="2"/>
      <w:r>
        <w:t>Task 2 – Student Digital Portfolio</w:t>
      </w:r>
    </w:p>
    <w:p w14:paraId="1B445DD0" w14:textId="77777777" w:rsidR="00F91427" w:rsidRDefault="00022B2F">
      <w:pPr>
        <w:pStyle w:val="FirstParagraph"/>
      </w:pPr>
      <w:r>
        <w:t>For this task, I set up accounts on three professional platforms: GitHub, LinkedIn, and Stack Overflow.</w:t>
      </w:r>
    </w:p>
    <w:p w14:paraId="28CFA63E" w14:textId="77777777" w:rsidR="00F91427" w:rsidRDefault="00022B2F">
      <w:pPr>
        <w:pStyle w:val="BodyText"/>
      </w:pPr>
      <w:r>
        <w:t>GitHub (github.com/animeshshymalisingh-glitch) is a version control and code-hosting platform used by millions of developers globally. I created a profile README — a special repository named after my username — that displays directly on my profile page with my name, branch, year, and a brief personal statement. LinkedIn (linkedin.com/in/animesh-singh-6b6330389) is the world’s largest professional networking platform. I completed the Education section with my current degree, institution, and expected graduat</w:t>
      </w:r>
      <w:r>
        <w:t>ion year of 2029. Stack Overflow (stackoverflow.com/users/32562630/animesh-singh) is the leading developer Q&amp;A community where programmers ask and answer technical questions. I set up a profile that I plan to use actively as I encounter programming challenges during my coursework.</w:t>
      </w:r>
    </w:p>
    <w:p w14:paraId="41295C69" w14:textId="77777777" w:rsidR="00F91427" w:rsidRDefault="00022B2F">
      <w:pPr>
        <w:pStyle w:val="BodyText"/>
      </w:pPr>
      <w:r>
        <w:t>Each platform targets a different dimension of a professional identity: GitHub demonstrates what you can build, LinkedIn demonstrates who you are professionally, and Stack Overflow demonstrates how you engage with the global developer community. Setting up all three in first year is a deliberate, long-term strategy. By the time I reach third and fourth year — when internship and placement opportunities are most active — I will have built a credible, three-platform portfolio that reflects four years of genui</w:t>
      </w:r>
      <w:r>
        <w:t>ne activity. The most important realisation from this task was how interconnected these platforms are: projects on GitHub feed into the LinkedIn profile, which is where recruiters look first.</w:t>
      </w:r>
    </w:p>
    <w:p w14:paraId="6ACAF159" w14:textId="77777777" w:rsidR="00F91427" w:rsidRDefault="00022B2F">
      <w:r>
        <w:pict w14:anchorId="46B6F05E">
          <v:rect id="_x0000_i1028" style="width:0;height:1.5pt" o:hralign="center" o:hrstd="t" o:hr="t"/>
        </w:pict>
      </w:r>
    </w:p>
    <w:p w14:paraId="0699CEEF" w14:textId="77777777" w:rsidR="00F91427" w:rsidRDefault="00022B2F">
      <w:pPr>
        <w:pStyle w:val="Heading1"/>
      </w:pPr>
      <w:bookmarkStart w:id="4" w:name="X234cbbe176ff9fc2b2f9769c53f9475e32f28be"/>
      <w:bookmarkEnd w:id="3"/>
      <w:r>
        <w:lastRenderedPageBreak/>
        <w:t>Task 3 – Coding and Collaboration Platforms</w:t>
      </w:r>
    </w:p>
    <w:p w14:paraId="55A45401" w14:textId="77777777" w:rsidR="00F91427" w:rsidRDefault="00022B2F">
      <w:pPr>
        <w:pStyle w:val="FirstParagraph"/>
      </w:pPr>
      <w:r>
        <w:t>For Part A, I used HackerRank (hackerrank.com/profile/animeshshymalis1) to complete coding challenges using Python 3. I began with the “Solve Me First” introductory problem — a function that reads two integers and returns their sum — and then continued with additional Python challenges, accumulating 115 points on the platform. While the individual challenges are straightforward, they teach a skill that is essential in technical interviews: reading input in a specific format from stdin and producing output t</w:t>
      </w:r>
      <w:r>
        <w:t>hat matches expected results precisely, where even trailing whitespace can cause a test case to fail.</w:t>
      </w:r>
    </w:p>
    <w:p w14:paraId="1C379883" w14:textId="77777777" w:rsidR="00F91427" w:rsidRDefault="00022B2F">
      <w:pPr>
        <w:pStyle w:val="BodyText"/>
      </w:pPr>
      <w:r>
        <w:t>For Part B, I created a five-question Digital Literacy Awareness Quiz using Google Forms. The quiz includes multiple-choice questions on safe password practices and platform identification, and short-answer questions on digital literacy definitions and privacy habits. The form is publicly accessible and linked to a Google Sheet that automatically collects and organises responses in real time. Both links are included in the repository README.</w:t>
      </w:r>
    </w:p>
    <w:p w14:paraId="1BE28D85" w14:textId="77777777" w:rsidR="00F91427" w:rsidRDefault="00022B2F">
      <w:pPr>
        <w:pStyle w:val="BodyText"/>
      </w:pPr>
      <w:r>
        <w:t>Both tools will be useful throughout my degree in different ways. HackerRank will be my primary resource for placement preparation — regular, consistent practice is the only way to develop the speed and confidence needed for technical interviews at competitive companies. Google Workspace tools are essential for academic collaboration: surveys, event feedback, group project coordination, and data collection all happen through Forms and Sheets. These are professional-grade tools, not just student tools.</w:t>
      </w:r>
    </w:p>
    <w:p w14:paraId="5D5BD612" w14:textId="77777777" w:rsidR="00F91427" w:rsidRDefault="00022B2F">
      <w:r>
        <w:pict w14:anchorId="73302947">
          <v:rect id="_x0000_i1029" style="width:0;height:1.5pt" o:hralign="center" o:hrstd="t" o:hr="t"/>
        </w:pict>
      </w:r>
    </w:p>
    <w:p w14:paraId="27305791" w14:textId="77777777" w:rsidR="00F91427" w:rsidRDefault="00022B2F">
      <w:pPr>
        <w:pStyle w:val="Heading1"/>
      </w:pPr>
      <w:bookmarkStart w:id="5" w:name="Xb244d908c3fa27db80956976d515df30319a463"/>
      <w:bookmarkEnd w:id="4"/>
      <w:r>
        <w:t>Task 4 – Professional Email and Etiquette Guide</w:t>
      </w:r>
    </w:p>
    <w:p w14:paraId="049C2627" w14:textId="77777777" w:rsidR="00F91427" w:rsidRDefault="00022B2F">
      <w:pPr>
        <w:pStyle w:val="FirstParagraph"/>
      </w:pPr>
      <w:r>
        <w:t>The communication scenario I chose for this task illustrates how poor email etiquette can have real professional consequences. A student applying for an internship who writes “hi can i get internship pls let me know” — with no subject line, no formal greeting, no context, and no sign-off — is immediately signalling a lack of professional awareness. In a widely discussed case, a student’s informal, abbreviation-filled email to a recruiter was forwarded internally within the company and resulted in the inform</w:t>
      </w:r>
      <w:r>
        <w:t>al offer being reconsidered, as the email style was cited as evidence of poor professional judgment. What should have been done differently: write a concise, structured email with a clear subject line, a formal greeting addressing the recipient by name, a two-sentence summary of who you are and what you are requesting, and a professional sign-off with full contact details — exactly as demonstrated in the two emails submitted for this task.</w:t>
      </w:r>
    </w:p>
    <w:p w14:paraId="75705CCA" w14:textId="77777777" w:rsidR="00F91427" w:rsidRDefault="00022B2F">
      <w:pPr>
        <w:pStyle w:val="BodyText"/>
      </w:pPr>
      <w:r>
        <w:t xml:space="preserve">The key learning from drafting both emails — one to a professor and one to an internship coordinator — was that tone and structure matter far more than length. A four-sentence email that is correctly structured, appropriately formal, and clearly purposeful is significantly more effective than a long, meandering message with no clear request. Writing the social media checklist also reinforced how permanent online content is, and how a </w:t>
      </w:r>
      <w:r>
        <w:lastRenderedPageBreak/>
        <w:t>single poorly-considered post can affect academic standing and professional opportunities for years.</w:t>
      </w:r>
    </w:p>
    <w:p w14:paraId="72A49B2E" w14:textId="77777777" w:rsidR="00F91427" w:rsidRDefault="00022B2F">
      <w:r>
        <w:pict w14:anchorId="19AC6E8C">
          <v:rect id="_x0000_i1030" style="width:0;height:1.5pt" o:hralign="center" o:hrstd="t" o:hr="t"/>
        </w:pict>
      </w:r>
    </w:p>
    <w:p w14:paraId="2FE21FD5" w14:textId="77777777" w:rsidR="00F91427" w:rsidRDefault="00022B2F">
      <w:pPr>
        <w:pStyle w:val="Heading1"/>
      </w:pPr>
      <w:bookmarkStart w:id="6" w:name="X3e533a6bf245345420e272cc4a08fa6322b1910"/>
      <w:bookmarkEnd w:id="5"/>
      <w:r>
        <w:t>Task 5 – Cybercrime Awareness: UPI / Online Payment Fraud</w:t>
      </w:r>
    </w:p>
    <w:p w14:paraId="10EC0C6B" w14:textId="77777777" w:rsidR="00F91427" w:rsidRDefault="00022B2F">
      <w:pPr>
        <w:pStyle w:val="FirstParagraph"/>
      </w:pPr>
      <w:r>
        <w:t xml:space="preserve">I selected UPI Payment Fraud as my cybercrime topic because it is the most directly relevant online threat for college students in India today. The case study documents a step-by-step scenario in which a fraudster contacts a student through a buying/selling platform or college group, poses as a genuine buyer or official, and sends a UPI payment </w:t>
      </w:r>
      <w:r>
        <w:rPr>
          <w:i/>
          <w:iCs/>
        </w:rPr>
        <w:t>request</w:t>
      </w:r>
      <w:r>
        <w:t xml:space="preserve"> — not a payment. The student, believing they are receiving money, enters their UPI PIN and unknowingly authorises a debit. Funds leave the account within seconds.</w:t>
      </w:r>
    </w:p>
    <w:p w14:paraId="4AA516C6" w14:textId="77777777" w:rsidR="00F91427" w:rsidRDefault="00022B2F">
      <w:pPr>
        <w:pStyle w:val="BodyText"/>
      </w:pPr>
      <w:r>
        <w:t>What surprised me most during research was that this fraud works entirely without any hacking or technical breach. The fraudster does not need malware, system access, or advanced technical skills — the victim authorises the payment themselves under a false belief. This means antivirus software and even two-factor authentication provide no protection against it. The only effective defence is awareness — knowing that you never enter your UPI PIN to receive money, and that the transaction screen always tells y</w:t>
      </w:r>
      <w:r>
        <w:t>ou the direction of the payment if you take a moment to read it.</w:t>
      </w:r>
    </w:p>
    <w:p w14:paraId="3A6782B8" w14:textId="77777777" w:rsidR="00F91427" w:rsidRDefault="00022B2F">
      <w:pPr>
        <w:pStyle w:val="BodyText"/>
      </w:pPr>
      <w:r>
        <w:t xml:space="preserve">One habit I will personally change as a result of this research: I will always pause and read the UPI transaction screen fully before entering my PIN, regardless of how much urgency the other person creates. Speed is the fraudster’s primary tool. Taking three seconds to read “PAY Rs. </w:t>
      </w:r>
      <w:r>
        <w:rPr>
          <w:b/>
          <w:bCs/>
          <w:i/>
          <w:iCs/>
        </w:rPr>
        <w:t xml:space="preserve">” versus ”REQUEST Rs. </w:t>
      </w:r>
      <w:r>
        <w:t>” is all it takes to avoid the trap.</w:t>
      </w:r>
    </w:p>
    <w:p w14:paraId="300EB00D" w14:textId="77777777" w:rsidR="00F91427" w:rsidRDefault="00022B2F">
      <w:r>
        <w:pict w14:anchorId="0719BE1D">
          <v:rect id="_x0000_i1031" style="width:0;height:1.5pt" o:hralign="center" o:hrstd="t" o:hr="t"/>
        </w:pict>
      </w:r>
    </w:p>
    <w:p w14:paraId="3E84A915" w14:textId="77777777" w:rsidR="00F91427" w:rsidRDefault="00022B2F">
      <w:pPr>
        <w:pStyle w:val="Heading1"/>
      </w:pPr>
      <w:bookmarkStart w:id="7" w:name="conclusion"/>
      <w:bookmarkEnd w:id="6"/>
      <w:r>
        <w:t>Conclusion</w:t>
      </w:r>
    </w:p>
    <w:p w14:paraId="0257539D" w14:textId="77777777" w:rsidR="00F91427" w:rsidRDefault="00022B2F">
      <w:pPr>
        <w:pStyle w:val="FirstParagraph"/>
      </w:pPr>
      <w:r>
        <w:t>This project has changed how I think about the digital tools I use every day. Before starting, I had accounts on some platforms but had not thought carefully about why each one existed, how to use it professionally, or what risks the digital environment presents. The five tasks together built a coherent picture: digital literacy is not a single skill but a set of connected habits — creating visually, communicating professionally, practising technical skills consistently, maintaining a thoughtful online pres</w:t>
      </w:r>
      <w:r>
        <w:t>ence, and staying alert to online threats.</w:t>
      </w:r>
    </w:p>
    <w:p w14:paraId="6B2F5E5D" w14:textId="77777777" w:rsidR="00F91427" w:rsidRDefault="00022B2F">
      <w:pPr>
        <w:pStyle w:val="BodyText"/>
      </w:pPr>
      <w:r>
        <w:t>The GitHub repository I built for this submission is not just a deliverable for a course. It is the beginning of a digital portfolio that I intend to grow, update, and maintain throughout my four years of B.Tech and beyond.</w:t>
      </w:r>
    </w:p>
    <w:p w14:paraId="1343F5B3" w14:textId="77777777" w:rsidR="00F91427" w:rsidRDefault="00022B2F">
      <w:r>
        <w:pict w14:anchorId="019F1C6E">
          <v:rect id="_x0000_i1032" style="width:0;height:1.5pt" o:hralign="center" o:hrstd="t" o:hr="t"/>
        </w:pict>
      </w:r>
    </w:p>
    <w:p w14:paraId="31358B67" w14:textId="77777777" w:rsidR="00F91427" w:rsidRDefault="00022B2F">
      <w:pPr>
        <w:pStyle w:val="Heading1"/>
      </w:pPr>
      <w:bookmarkStart w:id="8" w:name="references"/>
      <w:bookmarkEnd w:id="7"/>
      <w:r>
        <w:lastRenderedPageBreak/>
        <w:t>References</w:t>
      </w:r>
    </w:p>
    <w:p w14:paraId="6E31AACF" w14:textId="77777777" w:rsidR="00F91427" w:rsidRDefault="00022B2F">
      <w:pPr>
        <w:pStyle w:val="Compact"/>
        <w:numPr>
          <w:ilvl w:val="0"/>
          <w:numId w:val="2"/>
        </w:numPr>
      </w:pPr>
      <w:r>
        <w:t>Canva – Free Graphic Design Tool. canva.com</w:t>
      </w:r>
    </w:p>
    <w:p w14:paraId="0272B07A" w14:textId="77777777" w:rsidR="00F91427" w:rsidRDefault="00022B2F">
      <w:pPr>
        <w:pStyle w:val="Compact"/>
        <w:numPr>
          <w:ilvl w:val="0"/>
          <w:numId w:val="2"/>
        </w:numPr>
      </w:pPr>
      <w:r>
        <w:t>GitHub – Code Hosting and Version Control. github.com</w:t>
      </w:r>
    </w:p>
    <w:p w14:paraId="04E8F3BE" w14:textId="77777777" w:rsidR="00F91427" w:rsidRDefault="00022B2F">
      <w:pPr>
        <w:pStyle w:val="Compact"/>
        <w:numPr>
          <w:ilvl w:val="0"/>
          <w:numId w:val="2"/>
        </w:numPr>
      </w:pPr>
      <w:r>
        <w:t>LinkedIn – Professional Networking Platform. linkedin.com</w:t>
      </w:r>
    </w:p>
    <w:p w14:paraId="77DB7512" w14:textId="77777777" w:rsidR="00F91427" w:rsidRDefault="00022B2F">
      <w:pPr>
        <w:pStyle w:val="Compact"/>
        <w:numPr>
          <w:ilvl w:val="0"/>
          <w:numId w:val="2"/>
        </w:numPr>
      </w:pPr>
      <w:r>
        <w:t>Stack Overflow – Developer Q&amp;A Community. stackoverflow.com</w:t>
      </w:r>
    </w:p>
    <w:p w14:paraId="39273B73" w14:textId="77777777" w:rsidR="00F91427" w:rsidRDefault="00022B2F">
      <w:pPr>
        <w:pStyle w:val="Compact"/>
        <w:numPr>
          <w:ilvl w:val="0"/>
          <w:numId w:val="2"/>
        </w:numPr>
      </w:pPr>
      <w:r>
        <w:t>HackerRank – Competitive Programming Platform. hackerrank.com</w:t>
      </w:r>
    </w:p>
    <w:p w14:paraId="31208884" w14:textId="77777777" w:rsidR="00F91427" w:rsidRDefault="00022B2F">
      <w:pPr>
        <w:pStyle w:val="Compact"/>
        <w:numPr>
          <w:ilvl w:val="0"/>
          <w:numId w:val="2"/>
        </w:numPr>
      </w:pPr>
      <w:r>
        <w:t>Google Forms / Google Workspace. forms.google.com</w:t>
      </w:r>
    </w:p>
    <w:p w14:paraId="4821EC58" w14:textId="77777777" w:rsidR="00F91427" w:rsidRDefault="00022B2F">
      <w:pPr>
        <w:pStyle w:val="Compact"/>
        <w:numPr>
          <w:ilvl w:val="0"/>
          <w:numId w:val="2"/>
        </w:numPr>
      </w:pPr>
      <w:r>
        <w:t>National Cyber Crime Portal, Government of India. cybercrime.gov.in</w:t>
      </w:r>
    </w:p>
    <w:p w14:paraId="5874D53E" w14:textId="77777777" w:rsidR="00F91427" w:rsidRDefault="00022B2F">
      <w:pPr>
        <w:pStyle w:val="Compact"/>
        <w:numPr>
          <w:ilvl w:val="0"/>
          <w:numId w:val="2"/>
        </w:numPr>
      </w:pPr>
      <w:r>
        <w:t>Reserve Bank of India – Consumer Alerts on UPI Fraud. rbi.org.in</w:t>
      </w:r>
    </w:p>
    <w:p w14:paraId="15258D3C" w14:textId="77777777" w:rsidR="00F91427" w:rsidRDefault="00022B2F">
      <w:pPr>
        <w:pStyle w:val="Compact"/>
        <w:numPr>
          <w:ilvl w:val="0"/>
          <w:numId w:val="2"/>
        </w:numPr>
      </w:pPr>
      <w:r>
        <w:t>Press Trust of India – Cybercrime Reports 2023–2024.</w:t>
      </w:r>
      <w:bookmarkEnd w:id="8"/>
    </w:p>
    <w:sectPr w:rsidR="00F9142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D369C" w14:textId="77777777" w:rsidR="00022B2F" w:rsidRDefault="00022B2F">
      <w:pPr>
        <w:spacing w:after="0"/>
      </w:pPr>
      <w:r>
        <w:separator/>
      </w:r>
    </w:p>
  </w:endnote>
  <w:endnote w:type="continuationSeparator" w:id="0">
    <w:p w14:paraId="0286689F" w14:textId="77777777" w:rsidR="00022B2F" w:rsidRDefault="00022B2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6F511" w14:textId="77777777" w:rsidR="00022B2F" w:rsidRDefault="00022B2F">
      <w:r>
        <w:separator/>
      </w:r>
    </w:p>
  </w:footnote>
  <w:footnote w:type="continuationSeparator" w:id="0">
    <w:p w14:paraId="3B49C09B" w14:textId="77777777" w:rsidR="00022B2F" w:rsidRDefault="00022B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8A6C6F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6D0008E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35397053">
    <w:abstractNumId w:val="0"/>
  </w:num>
  <w:num w:numId="2" w16cid:durableId="11979640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427"/>
    <w:rsid w:val="00022B2F"/>
    <w:rsid w:val="00A0607E"/>
    <w:rsid w:val="00CC18F4"/>
    <w:rsid w:val="00E27E29"/>
    <w:rsid w:val="00F9142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B33A7"/>
  <w15:docId w15:val="{D557BB85-C19F-4C0F-AA3F-3C0B2AAF2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1510</Words>
  <Characters>8613</Characters>
  <Application>Microsoft Office Word</Application>
  <DocSecurity>0</DocSecurity>
  <Lines>71</Lines>
  <Paragraphs>20</Paragraphs>
  <ScaleCrop>false</ScaleCrop>
  <Company/>
  <LinksUpToDate>false</LinksUpToDate>
  <CharactersWithSpaces>10103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CSE0001 – Digital Literacy: Project Report</dc:title>
  <dc:creator>animeshshymalisingh@gmail.com</dc:creator>
  <cp:keywords/>
  <cp:lastModifiedBy>animeshshymalisingh@gmail.com</cp:lastModifiedBy>
  <cp:revision>2</cp:revision>
  <dcterms:created xsi:type="dcterms:W3CDTF">2026-03-30T18:31:00Z</dcterms:created>
  <dcterms:modified xsi:type="dcterms:W3CDTF">2026-03-30T18:31:00Z</dcterms:modified>
</cp:coreProperties>
</file>