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178A" w14:textId="55B2B031" w:rsidR="00F464C8" w:rsidRDefault="003E5848" w:rsidP="003E5848">
      <w:pPr>
        <w:pStyle w:val="Heading1"/>
        <w:rPr>
          <w:lang w:val="en-US"/>
        </w:rPr>
      </w:pPr>
      <w:r>
        <w:rPr>
          <w:lang w:val="en-US"/>
        </w:rPr>
        <w:t>Climate Risk Engine</w:t>
      </w:r>
    </w:p>
    <w:p w14:paraId="75C3E4D5" w14:textId="60268B7C" w:rsidR="003E5848" w:rsidRDefault="00297F28" w:rsidP="00297F28">
      <w:pPr>
        <w:pStyle w:val="Heading2"/>
        <w:rPr>
          <w:lang w:val="en-US"/>
        </w:rPr>
      </w:pPr>
      <w:r>
        <w:rPr>
          <w:lang w:val="en-US"/>
        </w:rPr>
        <w:t xml:space="preserve">The </w:t>
      </w:r>
      <w:r w:rsidR="00713B64">
        <w:rPr>
          <w:lang w:val="en-US"/>
        </w:rPr>
        <w:t>p</w:t>
      </w:r>
      <w:r>
        <w:rPr>
          <w:lang w:val="en-US"/>
        </w:rPr>
        <w:t xml:space="preserve">roblem </w:t>
      </w:r>
      <w:r w:rsidR="00713B64">
        <w:rPr>
          <w:lang w:val="en-US"/>
        </w:rPr>
        <w:t>b</w:t>
      </w:r>
      <w:r>
        <w:rPr>
          <w:lang w:val="en-US"/>
        </w:rPr>
        <w:t xml:space="preserve">eing </w:t>
      </w:r>
      <w:r w:rsidR="00713B64">
        <w:rPr>
          <w:lang w:val="en-US"/>
        </w:rPr>
        <w:t>s</w:t>
      </w:r>
      <w:r>
        <w:rPr>
          <w:lang w:val="en-US"/>
        </w:rPr>
        <w:t>olved</w:t>
      </w:r>
    </w:p>
    <w:p w14:paraId="66D5BD03" w14:textId="41DCCBED" w:rsidR="00297F28" w:rsidRPr="00852605" w:rsidRDefault="00297F28" w:rsidP="00297F28">
      <w:pPr>
        <w:rPr>
          <w:rFonts w:ascii="Calibri" w:hAnsi="Calibri" w:cs="Calibri"/>
          <w:sz w:val="22"/>
          <w:szCs w:val="22"/>
          <w:lang w:val="en-US"/>
        </w:rPr>
      </w:pPr>
      <w:r w:rsidRPr="00852605">
        <w:rPr>
          <w:rFonts w:ascii="Calibri" w:hAnsi="Calibri" w:cs="Calibri"/>
          <w:sz w:val="22"/>
          <w:szCs w:val="22"/>
          <w:lang w:val="en-US"/>
        </w:rPr>
        <w:t>Banks and investment funds lend money to companies and projects. When those companies struggle financially, the lender may not get all their money back.</w:t>
      </w:r>
    </w:p>
    <w:p w14:paraId="7A870501" w14:textId="4E881644" w:rsidR="00297F28" w:rsidRPr="00852605" w:rsidRDefault="00297F28" w:rsidP="00297F28">
      <w:pPr>
        <w:rPr>
          <w:rFonts w:ascii="Calibri" w:hAnsi="Calibri" w:cs="Calibri"/>
          <w:sz w:val="22"/>
          <w:szCs w:val="22"/>
          <w:lang w:val="en-US"/>
        </w:rPr>
      </w:pPr>
      <w:r w:rsidRPr="00852605">
        <w:rPr>
          <w:rFonts w:ascii="Calibri" w:hAnsi="Calibri" w:cs="Calibri"/>
          <w:sz w:val="22"/>
          <w:szCs w:val="22"/>
          <w:lang w:val="en-US"/>
        </w:rPr>
        <w:t>Climate change creates a new kind of financial risk that traditional models do not capture:</w:t>
      </w:r>
    </w:p>
    <w:p w14:paraId="319D05BB" w14:textId="3BF01288" w:rsidR="00297F28" w:rsidRPr="00852605" w:rsidRDefault="00297F28" w:rsidP="00297F28">
      <w:pPr>
        <w:pStyle w:val="ListParagraph"/>
        <w:numPr>
          <w:ilvl w:val="0"/>
          <w:numId w:val="1"/>
        </w:numPr>
        <w:rPr>
          <w:rFonts w:ascii="Calibri" w:hAnsi="Calibri" w:cs="Calibri"/>
          <w:sz w:val="22"/>
          <w:szCs w:val="22"/>
          <w:lang w:val="en-US"/>
        </w:rPr>
      </w:pPr>
      <w:r w:rsidRPr="00852605">
        <w:rPr>
          <w:rFonts w:ascii="Calibri" w:hAnsi="Calibri" w:cs="Calibri"/>
          <w:sz w:val="22"/>
          <w:szCs w:val="22"/>
          <w:lang w:val="en-US"/>
        </w:rPr>
        <w:t>Governments are introducing taxes on pollution (called carbon pricing).</w:t>
      </w:r>
      <w:r w:rsidRPr="00852605">
        <w:rPr>
          <w:rFonts w:ascii="Calibri" w:hAnsi="Calibri" w:cs="Calibri"/>
          <w:sz w:val="22"/>
          <w:szCs w:val="22"/>
          <w:lang w:val="en-US"/>
        </w:rPr>
        <w:t xml:space="preserve"> </w:t>
      </w:r>
      <w:r w:rsidRPr="00852605">
        <w:rPr>
          <w:rFonts w:ascii="Calibri" w:hAnsi="Calibri" w:cs="Calibri"/>
          <w:sz w:val="22"/>
          <w:szCs w:val="22"/>
          <w:lang w:val="en-US"/>
        </w:rPr>
        <w:t>Companies that pollute a lot will face higher costs, which squeezes their profits and makes them more likely to struggle financially.</w:t>
      </w:r>
    </w:p>
    <w:p w14:paraId="11F2C6EC" w14:textId="30814D3F" w:rsidR="00297F28" w:rsidRPr="00852605" w:rsidRDefault="00297F28" w:rsidP="00297F28">
      <w:pPr>
        <w:pStyle w:val="ListParagraph"/>
        <w:numPr>
          <w:ilvl w:val="0"/>
          <w:numId w:val="1"/>
        </w:numPr>
        <w:rPr>
          <w:rFonts w:ascii="Calibri" w:hAnsi="Calibri" w:cs="Calibri"/>
          <w:sz w:val="22"/>
          <w:szCs w:val="22"/>
          <w:lang w:val="en-US"/>
        </w:rPr>
      </w:pPr>
      <w:r w:rsidRPr="00852605">
        <w:rPr>
          <w:rFonts w:ascii="Calibri" w:hAnsi="Calibri" w:cs="Calibri"/>
          <w:sz w:val="22"/>
          <w:szCs w:val="22"/>
          <w:lang w:val="en-US"/>
        </w:rPr>
        <w:t>Extreme weather events floods, heatwaves, wildfires are becoming more frequent and severe. This can damage buildings, disrupt operations, and cause companies to lose revenue.</w:t>
      </w:r>
    </w:p>
    <w:p w14:paraId="208F3807" w14:textId="4C3B171E" w:rsidR="00297F28" w:rsidRPr="00852605" w:rsidRDefault="00297F28" w:rsidP="00297F28">
      <w:pPr>
        <w:rPr>
          <w:rFonts w:ascii="Calibri" w:hAnsi="Calibri" w:cs="Calibri"/>
          <w:sz w:val="22"/>
          <w:szCs w:val="22"/>
          <w:lang w:val="en-US"/>
        </w:rPr>
      </w:pPr>
      <w:r w:rsidRPr="00852605">
        <w:rPr>
          <w:rFonts w:ascii="Calibri" w:hAnsi="Calibri" w:cs="Calibri"/>
          <w:sz w:val="22"/>
          <w:szCs w:val="22"/>
          <w:lang w:val="en-US"/>
        </w:rPr>
        <w:t xml:space="preserve">The Climate Risk Engine quantifies </w:t>
      </w:r>
      <w:proofErr w:type="gramStart"/>
      <w:r w:rsidRPr="00852605">
        <w:rPr>
          <w:rFonts w:ascii="Calibri" w:hAnsi="Calibri" w:cs="Calibri"/>
          <w:sz w:val="22"/>
          <w:szCs w:val="22"/>
          <w:lang w:val="en-US"/>
        </w:rPr>
        <w:t>both of these</w:t>
      </w:r>
      <w:proofErr w:type="gramEnd"/>
      <w:r w:rsidRPr="00852605">
        <w:rPr>
          <w:rFonts w:ascii="Calibri" w:hAnsi="Calibri" w:cs="Calibri"/>
          <w:sz w:val="22"/>
          <w:szCs w:val="22"/>
          <w:lang w:val="en-US"/>
        </w:rPr>
        <w:t xml:space="preserve"> effects in a way that connects directly to the financial health of each company or asset in a portfolio.</w:t>
      </w:r>
    </w:p>
    <w:p w14:paraId="2D1D0C82" w14:textId="0FB29251" w:rsidR="00297F28" w:rsidRDefault="00297F28" w:rsidP="00297F28">
      <w:pPr>
        <w:pStyle w:val="Heading2"/>
        <w:rPr>
          <w:lang w:val="en-US"/>
        </w:rPr>
      </w:pPr>
      <w:r>
        <w:rPr>
          <w:lang w:val="en-US"/>
        </w:rPr>
        <w:t xml:space="preserve">How </w:t>
      </w:r>
      <w:r w:rsidR="00713B64">
        <w:rPr>
          <w:lang w:val="en-US"/>
        </w:rPr>
        <w:t>i</w:t>
      </w:r>
      <w:r>
        <w:rPr>
          <w:lang w:val="en-US"/>
        </w:rPr>
        <w:t xml:space="preserve">t </w:t>
      </w:r>
      <w:r w:rsidR="00713B64">
        <w:rPr>
          <w:lang w:val="en-US"/>
        </w:rPr>
        <w:t>w</w:t>
      </w:r>
      <w:r>
        <w:rPr>
          <w:lang w:val="en-US"/>
        </w:rPr>
        <w:t>orks</w:t>
      </w:r>
    </w:p>
    <w:p w14:paraId="51C3E3A9" w14:textId="04E962D4" w:rsidR="00667AC0" w:rsidRPr="00667AC0" w:rsidRDefault="00667AC0" w:rsidP="00667AC0">
      <w:pPr>
        <w:rPr>
          <w:rFonts w:ascii="Calibri" w:hAnsi="Calibri" w:cs="Calibri"/>
          <w:sz w:val="22"/>
          <w:szCs w:val="22"/>
          <w:lang w:val="en-US"/>
        </w:rPr>
      </w:pPr>
      <w:r w:rsidRPr="00667AC0">
        <w:rPr>
          <w:rFonts w:ascii="Calibri" w:hAnsi="Calibri" w:cs="Calibri"/>
          <w:sz w:val="22"/>
          <w:szCs w:val="22"/>
          <w:lang w:val="en-US"/>
        </w:rPr>
        <w:t>Think of it like a stress test. The engine asks: "If the world follows a particular climate path over the next 25 years, how much more likely are the companies in this portfolio to run into financial trouble?"</w:t>
      </w:r>
    </w:p>
    <w:p w14:paraId="527652EA" w14:textId="08811C3C" w:rsidR="00667AC0" w:rsidRPr="00667AC0" w:rsidRDefault="00667AC0" w:rsidP="00667AC0">
      <w:pPr>
        <w:rPr>
          <w:rFonts w:ascii="Calibri" w:hAnsi="Calibri" w:cs="Calibri"/>
          <w:sz w:val="22"/>
          <w:szCs w:val="22"/>
          <w:lang w:val="en-US"/>
        </w:rPr>
      </w:pPr>
      <w:r w:rsidRPr="00667AC0">
        <w:rPr>
          <w:rFonts w:ascii="Calibri" w:hAnsi="Calibri" w:cs="Calibri"/>
          <w:sz w:val="22"/>
          <w:szCs w:val="22"/>
          <w:lang w:val="en-US"/>
        </w:rPr>
        <w:t>It does this in three steps:</w:t>
      </w:r>
    </w:p>
    <w:p w14:paraId="2057BDFE" w14:textId="53078D2F" w:rsidR="00667AC0" w:rsidRPr="00667AC0" w:rsidRDefault="00667AC0" w:rsidP="00667AC0">
      <w:pPr>
        <w:pStyle w:val="ListParagraph"/>
        <w:numPr>
          <w:ilvl w:val="0"/>
          <w:numId w:val="2"/>
        </w:numPr>
        <w:rPr>
          <w:rFonts w:ascii="Calibri" w:hAnsi="Calibri" w:cs="Calibri"/>
          <w:sz w:val="22"/>
          <w:szCs w:val="22"/>
          <w:lang w:val="en-US"/>
        </w:rPr>
      </w:pPr>
      <w:r w:rsidRPr="00667AC0">
        <w:rPr>
          <w:rFonts w:ascii="Calibri" w:hAnsi="Calibri" w:cs="Calibri"/>
          <w:sz w:val="22"/>
          <w:szCs w:val="22"/>
          <w:lang w:val="en-US"/>
        </w:rPr>
        <w:t>Step 1</w:t>
      </w:r>
      <w:r w:rsidRPr="00667AC0">
        <w:rPr>
          <w:rFonts w:ascii="Calibri" w:hAnsi="Calibri" w:cs="Calibri"/>
          <w:sz w:val="22"/>
          <w:szCs w:val="22"/>
          <w:lang w:val="en-US"/>
        </w:rPr>
        <w:t xml:space="preserve">: </w:t>
      </w:r>
      <w:r w:rsidRPr="00667AC0">
        <w:rPr>
          <w:rFonts w:ascii="Calibri" w:hAnsi="Calibri" w:cs="Calibri"/>
          <w:sz w:val="22"/>
          <w:szCs w:val="22"/>
          <w:lang w:val="en-US"/>
        </w:rPr>
        <w:t>It takes a climate scenario (e.g. governments introduce a strong carbon tax by 2030) and works out how much that would add to each company's costs.</w:t>
      </w:r>
    </w:p>
    <w:p w14:paraId="2CD06080" w14:textId="77777777" w:rsidR="00667AC0" w:rsidRPr="00667AC0" w:rsidRDefault="00667AC0" w:rsidP="00667AC0">
      <w:pPr>
        <w:pStyle w:val="ListParagraph"/>
        <w:numPr>
          <w:ilvl w:val="0"/>
          <w:numId w:val="2"/>
        </w:numPr>
        <w:rPr>
          <w:rFonts w:ascii="Calibri" w:hAnsi="Calibri" w:cs="Calibri"/>
          <w:sz w:val="22"/>
          <w:szCs w:val="22"/>
          <w:lang w:val="en-US"/>
        </w:rPr>
      </w:pPr>
      <w:r w:rsidRPr="00667AC0">
        <w:rPr>
          <w:rFonts w:ascii="Calibri" w:hAnsi="Calibri" w:cs="Calibri"/>
          <w:sz w:val="22"/>
          <w:szCs w:val="22"/>
          <w:lang w:val="en-US"/>
        </w:rPr>
        <w:t>Step 2</w:t>
      </w:r>
      <w:r w:rsidRPr="00667AC0">
        <w:rPr>
          <w:rFonts w:ascii="Calibri" w:hAnsi="Calibri" w:cs="Calibri"/>
          <w:sz w:val="22"/>
          <w:szCs w:val="22"/>
          <w:lang w:val="en-US"/>
        </w:rPr>
        <w:t xml:space="preserve">: </w:t>
      </w:r>
      <w:r w:rsidRPr="00667AC0">
        <w:rPr>
          <w:rFonts w:ascii="Calibri" w:hAnsi="Calibri" w:cs="Calibri"/>
          <w:sz w:val="22"/>
          <w:szCs w:val="22"/>
          <w:lang w:val="en-US"/>
        </w:rPr>
        <w:t>It estimates how much those extra costs would reduce the company's profits, and how that makes it harder for them to repay their debts.</w:t>
      </w:r>
    </w:p>
    <w:p w14:paraId="3C97A07C" w14:textId="7C7B9A03" w:rsidR="00667AC0" w:rsidRPr="00667AC0" w:rsidRDefault="00667AC0" w:rsidP="00667AC0">
      <w:pPr>
        <w:pStyle w:val="ListParagraph"/>
        <w:numPr>
          <w:ilvl w:val="0"/>
          <w:numId w:val="2"/>
        </w:numPr>
        <w:rPr>
          <w:rFonts w:ascii="Calibri" w:hAnsi="Calibri" w:cs="Calibri"/>
          <w:sz w:val="22"/>
          <w:szCs w:val="22"/>
          <w:lang w:val="en-US"/>
        </w:rPr>
      </w:pPr>
      <w:r w:rsidRPr="00667AC0">
        <w:rPr>
          <w:rFonts w:ascii="Calibri" w:hAnsi="Calibri" w:cs="Calibri"/>
          <w:sz w:val="22"/>
          <w:szCs w:val="22"/>
          <w:lang w:val="en-US"/>
        </w:rPr>
        <w:t>Step 3</w:t>
      </w:r>
      <w:r w:rsidRPr="00667AC0">
        <w:rPr>
          <w:rFonts w:ascii="Calibri" w:hAnsi="Calibri" w:cs="Calibri"/>
          <w:sz w:val="22"/>
          <w:szCs w:val="22"/>
          <w:lang w:val="en-US"/>
        </w:rPr>
        <w:t xml:space="preserve">: </w:t>
      </w:r>
      <w:r w:rsidRPr="00667AC0">
        <w:rPr>
          <w:rFonts w:ascii="Calibri" w:hAnsi="Calibri" w:cs="Calibri"/>
          <w:sz w:val="22"/>
          <w:szCs w:val="22"/>
          <w:lang w:val="en-US"/>
        </w:rPr>
        <w:t>It adds up the risk across every company in the portfolio and calculates a single number: how much extra financial loss the portfolio could face because of climate change.</w:t>
      </w:r>
    </w:p>
    <w:p w14:paraId="6CCD2A52" w14:textId="1FF49448" w:rsidR="00297F28" w:rsidRDefault="00667AC0" w:rsidP="00667AC0">
      <w:pPr>
        <w:rPr>
          <w:rFonts w:ascii="Calibri" w:hAnsi="Calibri" w:cs="Calibri"/>
          <w:sz w:val="22"/>
          <w:szCs w:val="22"/>
          <w:lang w:val="en-US"/>
        </w:rPr>
      </w:pPr>
      <w:r w:rsidRPr="00667AC0">
        <w:rPr>
          <w:rFonts w:ascii="Calibri" w:hAnsi="Calibri" w:cs="Calibri"/>
          <w:sz w:val="22"/>
          <w:szCs w:val="22"/>
          <w:lang w:val="en-US"/>
        </w:rPr>
        <w:t>This process is repeated for multiple possible futures (called scenarios) and multiple points in time (2025 through 2050), so users can see how the risk evolves and which future looks most dangerous.</w:t>
      </w:r>
    </w:p>
    <w:p w14:paraId="26D093C2" w14:textId="7DD30233" w:rsidR="00667AC0" w:rsidRDefault="00667AC0" w:rsidP="00667AC0">
      <w:pPr>
        <w:pStyle w:val="Heading3"/>
        <w:rPr>
          <w:lang w:val="en-US"/>
        </w:rPr>
      </w:pPr>
      <w:r>
        <w:rPr>
          <w:lang w:val="en-US"/>
        </w:rPr>
        <w:t xml:space="preserve">Risk </w:t>
      </w:r>
      <w:r w:rsidR="00713B64">
        <w:rPr>
          <w:lang w:val="en-US"/>
        </w:rPr>
        <w:t>t</w:t>
      </w:r>
      <w:r>
        <w:rPr>
          <w:lang w:val="en-US"/>
        </w:rPr>
        <w:t xml:space="preserve">ype 1: </w:t>
      </w:r>
      <w:r w:rsidR="00713B64">
        <w:rPr>
          <w:lang w:val="en-US"/>
        </w:rPr>
        <w:t>T</w:t>
      </w:r>
      <w:r>
        <w:rPr>
          <w:lang w:val="en-US"/>
        </w:rPr>
        <w:t xml:space="preserve">ransition </w:t>
      </w:r>
      <w:r w:rsidR="00713B64">
        <w:rPr>
          <w:lang w:val="en-US"/>
        </w:rPr>
        <w:t>r</w:t>
      </w:r>
      <w:r>
        <w:rPr>
          <w:lang w:val="en-US"/>
        </w:rPr>
        <w:t>isk</w:t>
      </w:r>
    </w:p>
    <w:p w14:paraId="4342E3EA" w14:textId="4D5FA874" w:rsidR="00667AC0" w:rsidRPr="00667AC0" w:rsidRDefault="00667AC0" w:rsidP="00667AC0">
      <w:pPr>
        <w:rPr>
          <w:rFonts w:ascii="Calibri" w:hAnsi="Calibri" w:cs="Calibri"/>
          <w:sz w:val="22"/>
          <w:szCs w:val="22"/>
          <w:lang w:val="en-US"/>
        </w:rPr>
      </w:pPr>
      <w:r w:rsidRPr="00667AC0">
        <w:rPr>
          <w:rFonts w:ascii="Calibri" w:hAnsi="Calibri" w:cs="Calibri"/>
          <w:sz w:val="22"/>
          <w:szCs w:val="22"/>
          <w:lang w:val="en-US"/>
        </w:rPr>
        <w:t>Governments around the world are putting a price on carbon pollution to encourage companies to clean up.</w:t>
      </w:r>
      <w:r w:rsidR="0019707C">
        <w:rPr>
          <w:rFonts w:ascii="Calibri" w:hAnsi="Calibri" w:cs="Calibri"/>
          <w:sz w:val="22"/>
          <w:szCs w:val="22"/>
          <w:lang w:val="en-US"/>
        </w:rPr>
        <w:t xml:space="preserve"> </w:t>
      </w:r>
      <w:r w:rsidRPr="00667AC0">
        <w:rPr>
          <w:rFonts w:ascii="Calibri" w:hAnsi="Calibri" w:cs="Calibri"/>
          <w:sz w:val="22"/>
          <w:szCs w:val="22"/>
          <w:lang w:val="en-US"/>
        </w:rPr>
        <w:t>For companies that produce a lot of emissions like energy producers or heavy manufacturers this means higher costs.</w:t>
      </w:r>
      <w:r w:rsidR="0019707C">
        <w:rPr>
          <w:rFonts w:ascii="Calibri" w:hAnsi="Calibri" w:cs="Calibri"/>
          <w:sz w:val="22"/>
          <w:szCs w:val="22"/>
          <w:lang w:val="en-US"/>
        </w:rPr>
        <w:t xml:space="preserve"> </w:t>
      </w:r>
      <w:r w:rsidRPr="00667AC0">
        <w:rPr>
          <w:rFonts w:ascii="Calibri" w:hAnsi="Calibri" w:cs="Calibri"/>
          <w:sz w:val="22"/>
          <w:szCs w:val="22"/>
          <w:lang w:val="en-US"/>
        </w:rPr>
        <w:t>Higher costs reduce profits. Lower profits make it harder to repay loans. That increases the chance of a financial loss for the lender.</w:t>
      </w:r>
    </w:p>
    <w:p w14:paraId="5B20F3CB" w14:textId="782E6E48" w:rsidR="00667AC0" w:rsidRDefault="00667AC0" w:rsidP="00667AC0">
      <w:pPr>
        <w:rPr>
          <w:rFonts w:ascii="Calibri" w:hAnsi="Calibri" w:cs="Calibri"/>
          <w:sz w:val="22"/>
          <w:szCs w:val="22"/>
          <w:lang w:val="en-US"/>
        </w:rPr>
      </w:pPr>
      <w:r w:rsidRPr="00667AC0">
        <w:rPr>
          <w:rFonts w:ascii="Calibri" w:hAnsi="Calibri" w:cs="Calibri"/>
          <w:sz w:val="22"/>
          <w:szCs w:val="22"/>
          <w:lang w:val="en-US"/>
        </w:rPr>
        <w:t>The engine uses published data from the NGFS (a network of central banks) and the IEA (International Energy Agency) to model exactly how carbon prices are expected to rise under different policy paths.</w:t>
      </w:r>
    </w:p>
    <w:p w14:paraId="0F768A8E" w14:textId="1F0F3ABD" w:rsidR="00667AC0" w:rsidRDefault="00AA56BE" w:rsidP="00AA56BE">
      <w:pPr>
        <w:pStyle w:val="Heading3"/>
        <w:rPr>
          <w:lang w:val="en-US"/>
        </w:rPr>
      </w:pPr>
      <w:r>
        <w:rPr>
          <w:lang w:val="en-US"/>
        </w:rPr>
        <w:lastRenderedPageBreak/>
        <w:t xml:space="preserve">Risk </w:t>
      </w:r>
      <w:r w:rsidR="00713B64">
        <w:rPr>
          <w:lang w:val="en-US"/>
        </w:rPr>
        <w:t>t</w:t>
      </w:r>
      <w:r>
        <w:rPr>
          <w:lang w:val="en-US"/>
        </w:rPr>
        <w:t xml:space="preserve">ype 2: Weather </w:t>
      </w:r>
      <w:r w:rsidR="00713B64">
        <w:rPr>
          <w:lang w:val="en-US"/>
        </w:rPr>
        <w:t>r</w:t>
      </w:r>
      <w:r>
        <w:rPr>
          <w:lang w:val="en-US"/>
        </w:rPr>
        <w:t>isk</w:t>
      </w:r>
    </w:p>
    <w:p w14:paraId="65911855" w14:textId="3DD94886" w:rsidR="000204B9" w:rsidRPr="0019707C" w:rsidRDefault="000204B9" w:rsidP="000204B9">
      <w:pPr>
        <w:rPr>
          <w:rFonts w:ascii="Calibri" w:hAnsi="Calibri" w:cs="Calibri"/>
          <w:sz w:val="22"/>
          <w:szCs w:val="22"/>
          <w:lang w:val="en-US"/>
        </w:rPr>
      </w:pPr>
      <w:r w:rsidRPr="0019707C">
        <w:rPr>
          <w:rFonts w:ascii="Calibri" w:hAnsi="Calibri" w:cs="Calibri"/>
          <w:sz w:val="22"/>
          <w:szCs w:val="22"/>
          <w:lang w:val="en-US"/>
        </w:rPr>
        <w:t>As temperatures rise, extreme weather becomes more common and more severe.</w:t>
      </w:r>
      <w:r w:rsidR="00E4566A">
        <w:rPr>
          <w:rFonts w:ascii="Calibri" w:hAnsi="Calibri" w:cs="Calibri"/>
          <w:sz w:val="22"/>
          <w:szCs w:val="22"/>
          <w:lang w:val="en-US"/>
        </w:rPr>
        <w:t xml:space="preserve"> </w:t>
      </w:r>
      <w:r w:rsidRPr="0019707C">
        <w:rPr>
          <w:rFonts w:ascii="Calibri" w:hAnsi="Calibri" w:cs="Calibri"/>
          <w:sz w:val="22"/>
          <w:szCs w:val="22"/>
          <w:lang w:val="en-US"/>
        </w:rPr>
        <w:t xml:space="preserve">A factory in a flood zone, a data </w:t>
      </w:r>
      <w:proofErr w:type="spellStart"/>
      <w:r w:rsidRPr="0019707C">
        <w:rPr>
          <w:rFonts w:ascii="Calibri" w:hAnsi="Calibri" w:cs="Calibri"/>
          <w:sz w:val="22"/>
          <w:szCs w:val="22"/>
          <w:lang w:val="en-US"/>
        </w:rPr>
        <w:t>centre</w:t>
      </w:r>
      <w:proofErr w:type="spellEnd"/>
      <w:r w:rsidRPr="0019707C">
        <w:rPr>
          <w:rFonts w:ascii="Calibri" w:hAnsi="Calibri" w:cs="Calibri"/>
          <w:sz w:val="22"/>
          <w:szCs w:val="22"/>
          <w:lang w:val="en-US"/>
        </w:rPr>
        <w:t xml:space="preserve"> in a wildfire-prone region, or a coastal property facing rising sea levels all face the risk of physical damage or disruption.</w:t>
      </w:r>
    </w:p>
    <w:p w14:paraId="6823025E" w14:textId="08B45A72" w:rsidR="00AA56BE" w:rsidRDefault="000204B9" w:rsidP="000204B9">
      <w:pPr>
        <w:rPr>
          <w:rFonts w:ascii="Calibri" w:hAnsi="Calibri" w:cs="Calibri"/>
          <w:sz w:val="22"/>
          <w:szCs w:val="22"/>
          <w:lang w:val="en-US"/>
        </w:rPr>
      </w:pPr>
      <w:r w:rsidRPr="0019707C">
        <w:rPr>
          <w:rFonts w:ascii="Calibri" w:hAnsi="Calibri" w:cs="Calibri"/>
          <w:sz w:val="22"/>
          <w:szCs w:val="22"/>
          <w:lang w:val="en-US"/>
        </w:rPr>
        <w:t xml:space="preserve">The engine scores every holding in the portfolio against six types of </w:t>
      </w:r>
      <w:proofErr w:type="gramStart"/>
      <w:r w:rsidRPr="0019707C">
        <w:rPr>
          <w:rFonts w:ascii="Calibri" w:hAnsi="Calibri" w:cs="Calibri"/>
          <w:sz w:val="22"/>
          <w:szCs w:val="22"/>
          <w:lang w:val="en-US"/>
        </w:rPr>
        <w:t>hazard</w:t>
      </w:r>
      <w:proofErr w:type="gramEnd"/>
      <w:r w:rsidRPr="0019707C">
        <w:rPr>
          <w:rFonts w:ascii="Calibri" w:hAnsi="Calibri" w:cs="Calibri"/>
          <w:sz w:val="22"/>
          <w:szCs w:val="22"/>
          <w:lang w:val="en-US"/>
        </w:rPr>
        <w:t>: floods, heat stress, wildfires, sea level rise, drought, and tropical cyclones.</w:t>
      </w:r>
      <w:r w:rsidR="00E4566A">
        <w:rPr>
          <w:rFonts w:ascii="Calibri" w:hAnsi="Calibri" w:cs="Calibri"/>
          <w:sz w:val="22"/>
          <w:szCs w:val="22"/>
          <w:lang w:val="en-US"/>
        </w:rPr>
        <w:t xml:space="preserve"> </w:t>
      </w:r>
      <w:r w:rsidRPr="0019707C">
        <w:rPr>
          <w:rFonts w:ascii="Calibri" w:hAnsi="Calibri" w:cs="Calibri"/>
          <w:sz w:val="22"/>
          <w:szCs w:val="22"/>
          <w:lang w:val="en-US"/>
        </w:rPr>
        <w:t>It uses published climate risk data to assign each holding a hazard score and then translates that into a financial impact.</w:t>
      </w:r>
    </w:p>
    <w:p w14:paraId="4735F608" w14:textId="025105BF" w:rsidR="004456C3" w:rsidRDefault="00524D98" w:rsidP="00524D98">
      <w:pPr>
        <w:pStyle w:val="Heading2"/>
        <w:rPr>
          <w:lang w:val="en-US"/>
        </w:rPr>
      </w:pPr>
      <w:r>
        <w:rPr>
          <w:lang w:val="en-US"/>
        </w:rPr>
        <w:t xml:space="preserve">What the </w:t>
      </w:r>
      <w:r w:rsidR="00713B64">
        <w:rPr>
          <w:lang w:val="en-US"/>
        </w:rPr>
        <w:t>n</w:t>
      </w:r>
      <w:r>
        <w:rPr>
          <w:lang w:val="en-US"/>
        </w:rPr>
        <w:t xml:space="preserve">umbers </w:t>
      </w:r>
      <w:proofErr w:type="gramStart"/>
      <w:r w:rsidR="00713B64">
        <w:rPr>
          <w:lang w:val="en-US"/>
        </w:rPr>
        <w:t>a</w:t>
      </w:r>
      <w:r>
        <w:rPr>
          <w:lang w:val="en-US"/>
        </w:rPr>
        <w:t xml:space="preserve">ctually </w:t>
      </w:r>
      <w:r w:rsidR="00713B64">
        <w:rPr>
          <w:lang w:val="en-US"/>
        </w:rPr>
        <w:t>m</w:t>
      </w:r>
      <w:r>
        <w:rPr>
          <w:lang w:val="en-US"/>
        </w:rPr>
        <w:t>ean</w:t>
      </w:r>
      <w:proofErr w:type="gramEnd"/>
    </w:p>
    <w:p w14:paraId="3D41DA41" w14:textId="321F9C39" w:rsidR="00A1261A" w:rsidRPr="00A1261A" w:rsidRDefault="00A1261A" w:rsidP="00A1261A">
      <w:pPr>
        <w:rPr>
          <w:rFonts w:ascii="Calibri" w:hAnsi="Calibri" w:cs="Calibri"/>
          <w:sz w:val="22"/>
          <w:szCs w:val="22"/>
          <w:lang w:val="en-US"/>
        </w:rPr>
      </w:pPr>
      <w:r w:rsidRPr="00A1261A">
        <w:rPr>
          <w:rFonts w:ascii="Calibri" w:hAnsi="Calibri" w:cs="Calibri"/>
          <w:sz w:val="22"/>
          <w:szCs w:val="22"/>
          <w:lang w:val="en-US"/>
        </w:rPr>
        <w:t>The engine produces three key numbers for each company and for the portfolio as a whole:</w:t>
      </w:r>
    </w:p>
    <w:p w14:paraId="3DA9F084" w14:textId="77777777" w:rsidR="00A1261A" w:rsidRPr="00A1261A" w:rsidRDefault="00A1261A" w:rsidP="00A1261A">
      <w:pPr>
        <w:pStyle w:val="ListParagraph"/>
        <w:numPr>
          <w:ilvl w:val="0"/>
          <w:numId w:val="3"/>
        </w:numPr>
        <w:rPr>
          <w:rFonts w:ascii="Calibri" w:hAnsi="Calibri" w:cs="Calibri"/>
          <w:sz w:val="22"/>
          <w:szCs w:val="22"/>
          <w:lang w:val="en-US"/>
        </w:rPr>
      </w:pPr>
      <w:r w:rsidRPr="00A1261A">
        <w:rPr>
          <w:rFonts w:ascii="Calibri" w:hAnsi="Calibri" w:cs="Calibri"/>
          <w:sz w:val="22"/>
          <w:szCs w:val="22"/>
          <w:lang w:val="en-US"/>
        </w:rPr>
        <w:t>Chance of default (PD)</w:t>
      </w:r>
      <w:r w:rsidRPr="00A1261A">
        <w:rPr>
          <w:rFonts w:ascii="Calibri" w:hAnsi="Calibri" w:cs="Calibri"/>
          <w:sz w:val="22"/>
          <w:szCs w:val="22"/>
          <w:lang w:val="en-US"/>
        </w:rPr>
        <w:t xml:space="preserve">: </w:t>
      </w:r>
      <w:r w:rsidRPr="00A1261A">
        <w:rPr>
          <w:rFonts w:ascii="Calibri" w:hAnsi="Calibri" w:cs="Calibri"/>
          <w:sz w:val="22"/>
          <w:szCs w:val="22"/>
          <w:lang w:val="en-US"/>
        </w:rPr>
        <w:t>This is the probability that a company will fail to repay its debt. Climate risk pushes this number up. The engine shows by how much, under each scenario.</w:t>
      </w:r>
    </w:p>
    <w:p w14:paraId="7ADFC9C6" w14:textId="77777777" w:rsidR="00A1261A" w:rsidRPr="00A1261A" w:rsidRDefault="00A1261A" w:rsidP="00A1261A">
      <w:pPr>
        <w:pStyle w:val="ListParagraph"/>
        <w:numPr>
          <w:ilvl w:val="0"/>
          <w:numId w:val="3"/>
        </w:numPr>
        <w:rPr>
          <w:rFonts w:ascii="Calibri" w:hAnsi="Calibri" w:cs="Calibri"/>
          <w:sz w:val="22"/>
          <w:szCs w:val="22"/>
          <w:lang w:val="en-US"/>
        </w:rPr>
      </w:pPr>
      <w:r w:rsidRPr="00A1261A">
        <w:rPr>
          <w:rFonts w:ascii="Calibri" w:hAnsi="Calibri" w:cs="Calibri"/>
          <w:sz w:val="22"/>
          <w:szCs w:val="22"/>
          <w:lang w:val="en-US"/>
        </w:rPr>
        <w:t>Expected loss (EL)</w:t>
      </w:r>
      <w:r w:rsidRPr="00A1261A">
        <w:rPr>
          <w:rFonts w:ascii="Calibri" w:hAnsi="Calibri" w:cs="Calibri"/>
          <w:sz w:val="22"/>
          <w:szCs w:val="22"/>
          <w:lang w:val="en-US"/>
        </w:rPr>
        <w:t xml:space="preserve">: </w:t>
      </w:r>
      <w:r w:rsidRPr="00A1261A">
        <w:rPr>
          <w:rFonts w:ascii="Calibri" w:hAnsi="Calibri" w:cs="Calibri"/>
          <w:sz w:val="22"/>
          <w:szCs w:val="22"/>
          <w:lang w:val="en-US"/>
        </w:rPr>
        <w:t>This is the amount of money a lender would expect to lose on average. It combines the chance of default, how much would be recovered if default happens, and how much is owed.</w:t>
      </w:r>
    </w:p>
    <w:p w14:paraId="280DDA87" w14:textId="4BF26047" w:rsidR="00A1261A" w:rsidRPr="00A1261A" w:rsidRDefault="00A1261A" w:rsidP="00A1261A">
      <w:pPr>
        <w:pStyle w:val="ListParagraph"/>
        <w:numPr>
          <w:ilvl w:val="0"/>
          <w:numId w:val="3"/>
        </w:numPr>
        <w:rPr>
          <w:rFonts w:ascii="Calibri" w:hAnsi="Calibri" w:cs="Calibri"/>
          <w:sz w:val="22"/>
          <w:szCs w:val="22"/>
          <w:lang w:val="en-US"/>
        </w:rPr>
      </w:pPr>
      <w:r w:rsidRPr="00A1261A">
        <w:rPr>
          <w:rFonts w:ascii="Calibri" w:hAnsi="Calibri" w:cs="Calibri"/>
          <w:sz w:val="22"/>
          <w:szCs w:val="22"/>
          <w:lang w:val="en-US"/>
        </w:rPr>
        <w:t xml:space="preserve">Climate </w:t>
      </w:r>
      <w:proofErr w:type="spellStart"/>
      <w:r w:rsidRPr="00A1261A">
        <w:rPr>
          <w:rFonts w:ascii="Calibri" w:hAnsi="Calibri" w:cs="Calibri"/>
          <w:sz w:val="22"/>
          <w:szCs w:val="22"/>
          <w:lang w:val="en-US"/>
        </w:rPr>
        <w:t>VaR</w:t>
      </w:r>
      <w:proofErr w:type="spellEnd"/>
      <w:r w:rsidRPr="00A1261A">
        <w:rPr>
          <w:rFonts w:ascii="Calibri" w:hAnsi="Calibri" w:cs="Calibri"/>
          <w:sz w:val="22"/>
          <w:szCs w:val="22"/>
          <w:lang w:val="en-US"/>
        </w:rPr>
        <w:t xml:space="preserve"> and Expected Shortfall</w:t>
      </w:r>
      <w:r w:rsidRPr="00A1261A">
        <w:rPr>
          <w:rFonts w:ascii="Calibri" w:hAnsi="Calibri" w:cs="Calibri"/>
          <w:sz w:val="22"/>
          <w:szCs w:val="22"/>
          <w:lang w:val="en-US"/>
        </w:rPr>
        <w:t xml:space="preserve">: </w:t>
      </w:r>
      <w:r w:rsidRPr="00A1261A">
        <w:rPr>
          <w:rFonts w:ascii="Calibri" w:hAnsi="Calibri" w:cs="Calibri"/>
          <w:sz w:val="22"/>
          <w:szCs w:val="22"/>
          <w:lang w:val="en-US"/>
        </w:rPr>
        <w:t xml:space="preserve">These are tail risk measures. Climate </w:t>
      </w:r>
      <w:proofErr w:type="spellStart"/>
      <w:r w:rsidRPr="00A1261A">
        <w:rPr>
          <w:rFonts w:ascii="Calibri" w:hAnsi="Calibri" w:cs="Calibri"/>
          <w:sz w:val="22"/>
          <w:szCs w:val="22"/>
          <w:lang w:val="en-US"/>
        </w:rPr>
        <w:t>VaR</w:t>
      </w:r>
      <w:proofErr w:type="spellEnd"/>
      <w:r w:rsidRPr="00A1261A">
        <w:rPr>
          <w:rFonts w:ascii="Calibri" w:hAnsi="Calibri" w:cs="Calibri"/>
          <w:sz w:val="22"/>
          <w:szCs w:val="22"/>
          <w:lang w:val="en-US"/>
        </w:rPr>
        <w:t xml:space="preserve"> answers: "In a bad but plausible scenario, what is the maximum loss?" Expected Shortfall goes further: "If we end up in that bad scenario, what is the average loss we would face?"</w:t>
      </w:r>
    </w:p>
    <w:p w14:paraId="29C49F49" w14:textId="368547C8" w:rsidR="00524D98" w:rsidRDefault="00A1261A" w:rsidP="00A1261A">
      <w:pPr>
        <w:rPr>
          <w:rFonts w:ascii="Calibri" w:hAnsi="Calibri" w:cs="Calibri"/>
          <w:sz w:val="22"/>
          <w:szCs w:val="22"/>
          <w:lang w:val="en-US"/>
        </w:rPr>
      </w:pPr>
      <w:r w:rsidRPr="00A1261A">
        <w:rPr>
          <w:rFonts w:ascii="Calibri" w:hAnsi="Calibri" w:cs="Calibri"/>
          <w:sz w:val="22"/>
          <w:szCs w:val="22"/>
          <w:lang w:val="en-US"/>
        </w:rPr>
        <w:t>All three are shown for every climate scenario and every year from 2025 to 2050.</w:t>
      </w:r>
    </w:p>
    <w:p w14:paraId="6F0AD6E1" w14:textId="5F2CC3BE" w:rsidR="00A17208" w:rsidRDefault="00B81A57" w:rsidP="00B81A57">
      <w:pPr>
        <w:pStyle w:val="Heading2"/>
        <w:rPr>
          <w:lang w:val="en-US"/>
        </w:rPr>
      </w:pPr>
      <w:r>
        <w:rPr>
          <w:lang w:val="en-US"/>
        </w:rPr>
        <w:t xml:space="preserve">Three </w:t>
      </w:r>
      <w:r w:rsidR="005D6888">
        <w:rPr>
          <w:lang w:val="en-US"/>
        </w:rPr>
        <w:t>p</w:t>
      </w:r>
      <w:r>
        <w:rPr>
          <w:lang w:val="en-US"/>
        </w:rPr>
        <w:t xml:space="preserve">ossible </w:t>
      </w:r>
      <w:r w:rsidR="005D6888">
        <w:rPr>
          <w:lang w:val="en-US"/>
        </w:rPr>
        <w:t>f</w:t>
      </w:r>
      <w:r>
        <w:rPr>
          <w:lang w:val="en-US"/>
        </w:rPr>
        <w:t>utures</w:t>
      </w:r>
    </w:p>
    <w:tbl>
      <w:tblPr>
        <w:tblStyle w:val="TableGrid"/>
        <w:tblW w:w="0" w:type="auto"/>
        <w:tblLook w:val="04A0" w:firstRow="1" w:lastRow="0" w:firstColumn="1" w:lastColumn="0" w:noHBand="0" w:noVBand="1"/>
      </w:tblPr>
      <w:tblGrid>
        <w:gridCol w:w="1838"/>
        <w:gridCol w:w="3544"/>
        <w:gridCol w:w="3634"/>
      </w:tblGrid>
      <w:tr w:rsidR="003108C3" w:rsidRPr="003108C3" w14:paraId="5BC046E5" w14:textId="77777777" w:rsidTr="003108C3">
        <w:tc>
          <w:tcPr>
            <w:tcW w:w="1838" w:type="dxa"/>
            <w:shd w:val="clear" w:color="auto" w:fill="0E2841" w:themeFill="text2"/>
          </w:tcPr>
          <w:p w14:paraId="20E0FD20" w14:textId="02A1DBD4" w:rsidR="003108C3" w:rsidRPr="003108C3" w:rsidRDefault="003108C3" w:rsidP="00B81A57">
            <w:pPr>
              <w:rPr>
                <w:rFonts w:ascii="Calibri" w:hAnsi="Calibri" w:cs="Calibri"/>
                <w:b/>
                <w:bCs/>
                <w:color w:val="FFFFFF" w:themeColor="background1"/>
                <w:sz w:val="22"/>
                <w:szCs w:val="22"/>
                <w:lang w:val="en-US"/>
              </w:rPr>
            </w:pPr>
            <w:r w:rsidRPr="003108C3">
              <w:rPr>
                <w:rFonts w:ascii="Calibri" w:hAnsi="Calibri" w:cs="Calibri"/>
                <w:b/>
                <w:bCs/>
                <w:color w:val="FFFFFF" w:themeColor="background1"/>
                <w:sz w:val="22"/>
                <w:szCs w:val="22"/>
                <w:lang w:val="en-US"/>
              </w:rPr>
              <w:t>Scenario</w:t>
            </w:r>
          </w:p>
        </w:tc>
        <w:tc>
          <w:tcPr>
            <w:tcW w:w="3544" w:type="dxa"/>
            <w:shd w:val="clear" w:color="auto" w:fill="0E2841" w:themeFill="text2"/>
          </w:tcPr>
          <w:p w14:paraId="725B87F1" w14:textId="50A9D4C3" w:rsidR="003108C3" w:rsidRPr="003108C3" w:rsidRDefault="003108C3" w:rsidP="00B81A57">
            <w:pPr>
              <w:rPr>
                <w:rFonts w:ascii="Calibri" w:hAnsi="Calibri" w:cs="Calibri"/>
                <w:b/>
                <w:bCs/>
                <w:color w:val="FFFFFF" w:themeColor="background1"/>
                <w:sz w:val="22"/>
                <w:szCs w:val="22"/>
                <w:lang w:val="en-US"/>
              </w:rPr>
            </w:pPr>
            <w:r w:rsidRPr="003108C3">
              <w:rPr>
                <w:rFonts w:ascii="Calibri" w:hAnsi="Calibri" w:cs="Calibri"/>
                <w:b/>
                <w:bCs/>
                <w:color w:val="FFFFFF" w:themeColor="background1"/>
                <w:sz w:val="22"/>
                <w:szCs w:val="22"/>
                <w:lang w:val="en-US"/>
              </w:rPr>
              <w:t>What it means</w:t>
            </w:r>
          </w:p>
        </w:tc>
        <w:tc>
          <w:tcPr>
            <w:tcW w:w="3634" w:type="dxa"/>
            <w:shd w:val="clear" w:color="auto" w:fill="0E2841" w:themeFill="text2"/>
          </w:tcPr>
          <w:p w14:paraId="3C7B2827" w14:textId="74044F90" w:rsidR="003108C3" w:rsidRPr="003108C3" w:rsidRDefault="003108C3" w:rsidP="00B81A57">
            <w:pPr>
              <w:rPr>
                <w:rFonts w:ascii="Calibri" w:hAnsi="Calibri" w:cs="Calibri"/>
                <w:b/>
                <w:bCs/>
                <w:color w:val="FFFFFF" w:themeColor="background1"/>
                <w:sz w:val="22"/>
                <w:szCs w:val="22"/>
                <w:lang w:val="en-US"/>
              </w:rPr>
            </w:pPr>
            <w:r w:rsidRPr="003108C3">
              <w:rPr>
                <w:rFonts w:ascii="Calibri" w:hAnsi="Calibri" w:cs="Calibri"/>
                <w:b/>
                <w:bCs/>
                <w:color w:val="FFFFFF" w:themeColor="background1"/>
                <w:sz w:val="22"/>
                <w:szCs w:val="22"/>
                <w:lang w:val="en-US"/>
              </w:rPr>
              <w:t>Dominant risk</w:t>
            </w:r>
          </w:p>
        </w:tc>
      </w:tr>
      <w:tr w:rsidR="003108C3" w:rsidRPr="003108C3" w14:paraId="44EE0BAB" w14:textId="77777777" w:rsidTr="003108C3">
        <w:tc>
          <w:tcPr>
            <w:tcW w:w="1838" w:type="dxa"/>
          </w:tcPr>
          <w:p w14:paraId="7A6C9A27" w14:textId="597740F3" w:rsidR="003108C3" w:rsidRPr="003108C3" w:rsidRDefault="003108C3" w:rsidP="003108C3">
            <w:pPr>
              <w:rPr>
                <w:rFonts w:ascii="Calibri" w:hAnsi="Calibri" w:cs="Calibri"/>
                <w:sz w:val="22"/>
                <w:szCs w:val="22"/>
                <w:lang w:val="en-US"/>
              </w:rPr>
            </w:pPr>
            <w:r w:rsidRPr="003108C3">
              <w:rPr>
                <w:rFonts w:ascii="Calibri" w:hAnsi="Calibri" w:cs="Calibri"/>
                <w:sz w:val="22"/>
                <w:szCs w:val="22"/>
                <w:lang w:val="en-US"/>
              </w:rPr>
              <w:t>Orderly transition</w:t>
            </w:r>
          </w:p>
        </w:tc>
        <w:tc>
          <w:tcPr>
            <w:tcW w:w="3544" w:type="dxa"/>
          </w:tcPr>
          <w:p w14:paraId="3362B7A4" w14:textId="54A3F673" w:rsidR="003108C3" w:rsidRPr="003108C3" w:rsidRDefault="003108C3" w:rsidP="003108C3">
            <w:pPr>
              <w:rPr>
                <w:rFonts w:ascii="Calibri" w:hAnsi="Calibri" w:cs="Calibri"/>
                <w:sz w:val="22"/>
                <w:szCs w:val="22"/>
                <w:lang w:val="en-US"/>
              </w:rPr>
            </w:pPr>
            <w:r w:rsidRPr="003108C3">
              <w:rPr>
                <w:rFonts w:ascii="Calibri" w:hAnsi="Calibri" w:cs="Calibri"/>
                <w:sz w:val="22"/>
                <w:szCs w:val="22"/>
              </w:rPr>
              <w:t>Governments act early and steadily. Carbon taxes rise gradually. Companies have time to adapt.</w:t>
            </w:r>
          </w:p>
        </w:tc>
        <w:tc>
          <w:tcPr>
            <w:tcW w:w="3634" w:type="dxa"/>
          </w:tcPr>
          <w:p w14:paraId="6D2BD096" w14:textId="77B6FF5C" w:rsidR="003108C3" w:rsidRPr="003108C3" w:rsidRDefault="003108C3" w:rsidP="003108C3">
            <w:pPr>
              <w:rPr>
                <w:rFonts w:ascii="Calibri" w:hAnsi="Calibri" w:cs="Calibri"/>
                <w:sz w:val="22"/>
                <w:szCs w:val="22"/>
                <w:lang w:val="en-US"/>
              </w:rPr>
            </w:pPr>
            <w:r w:rsidRPr="003108C3">
              <w:rPr>
                <w:rFonts w:ascii="Calibri" w:hAnsi="Calibri" w:cs="Calibri"/>
                <w:sz w:val="22"/>
                <w:szCs w:val="22"/>
              </w:rPr>
              <w:t>Policy and carbon cost risk</w:t>
            </w:r>
            <w:r>
              <w:rPr>
                <w:rFonts w:ascii="Calibri" w:hAnsi="Calibri" w:cs="Calibri"/>
                <w:sz w:val="22"/>
                <w:szCs w:val="22"/>
              </w:rPr>
              <w:t>:</w:t>
            </w:r>
            <w:r w:rsidRPr="003108C3">
              <w:rPr>
                <w:rFonts w:ascii="Calibri" w:hAnsi="Calibri" w:cs="Calibri"/>
                <w:sz w:val="22"/>
                <w:szCs w:val="22"/>
              </w:rPr>
              <w:t xml:space="preserve"> manageable because it builds slowly</w:t>
            </w:r>
          </w:p>
        </w:tc>
      </w:tr>
      <w:tr w:rsidR="003108C3" w:rsidRPr="003108C3" w14:paraId="626397D0" w14:textId="77777777" w:rsidTr="003108C3">
        <w:tc>
          <w:tcPr>
            <w:tcW w:w="1838" w:type="dxa"/>
          </w:tcPr>
          <w:p w14:paraId="7B427EA7" w14:textId="4193B49B" w:rsidR="003108C3" w:rsidRPr="003108C3" w:rsidRDefault="003108C3" w:rsidP="003108C3">
            <w:pPr>
              <w:rPr>
                <w:rFonts w:ascii="Calibri" w:hAnsi="Calibri" w:cs="Calibri"/>
                <w:sz w:val="22"/>
                <w:szCs w:val="22"/>
                <w:lang w:val="en-US"/>
              </w:rPr>
            </w:pPr>
            <w:r w:rsidRPr="003108C3">
              <w:rPr>
                <w:rFonts w:ascii="Calibri" w:hAnsi="Calibri" w:cs="Calibri"/>
                <w:sz w:val="22"/>
                <w:szCs w:val="22"/>
                <w:lang w:val="en-US"/>
              </w:rPr>
              <w:t>Delayed transition</w:t>
            </w:r>
          </w:p>
        </w:tc>
        <w:tc>
          <w:tcPr>
            <w:tcW w:w="3544" w:type="dxa"/>
          </w:tcPr>
          <w:p w14:paraId="4101BD36" w14:textId="792DF32F" w:rsidR="003108C3" w:rsidRPr="003108C3" w:rsidRDefault="003108C3" w:rsidP="003108C3">
            <w:pPr>
              <w:rPr>
                <w:rFonts w:ascii="Calibri" w:hAnsi="Calibri" w:cs="Calibri"/>
                <w:sz w:val="22"/>
                <w:szCs w:val="22"/>
                <w:lang w:val="en-US"/>
              </w:rPr>
            </w:pPr>
            <w:r w:rsidRPr="003108C3">
              <w:rPr>
                <w:rFonts w:ascii="Calibri" w:hAnsi="Calibri" w:cs="Calibri"/>
                <w:sz w:val="22"/>
                <w:szCs w:val="22"/>
              </w:rPr>
              <w:t>Governments delay action until the 2030s, then introduce sharp, sudden carbon taxes. Companies face an abrupt shock.</w:t>
            </w:r>
          </w:p>
        </w:tc>
        <w:tc>
          <w:tcPr>
            <w:tcW w:w="3634" w:type="dxa"/>
          </w:tcPr>
          <w:p w14:paraId="7AC493B6" w14:textId="2633A6DB" w:rsidR="003108C3" w:rsidRPr="003108C3" w:rsidRDefault="003108C3" w:rsidP="003108C3">
            <w:pPr>
              <w:rPr>
                <w:rFonts w:ascii="Calibri" w:hAnsi="Calibri" w:cs="Calibri"/>
                <w:sz w:val="22"/>
                <w:szCs w:val="22"/>
                <w:lang w:val="en-US"/>
              </w:rPr>
            </w:pPr>
            <w:r w:rsidRPr="003108C3">
              <w:rPr>
                <w:rFonts w:ascii="Calibri" w:hAnsi="Calibri" w:cs="Calibri"/>
                <w:sz w:val="22"/>
                <w:szCs w:val="22"/>
              </w:rPr>
              <w:t>Policy risk</w:t>
            </w:r>
            <w:r>
              <w:rPr>
                <w:rFonts w:ascii="Calibri" w:hAnsi="Calibri" w:cs="Calibri"/>
                <w:sz w:val="22"/>
                <w:szCs w:val="22"/>
              </w:rPr>
              <w:t xml:space="preserve">: </w:t>
            </w:r>
            <w:r w:rsidRPr="003108C3">
              <w:rPr>
                <w:rFonts w:ascii="Calibri" w:hAnsi="Calibri" w:cs="Calibri"/>
                <w:sz w:val="22"/>
                <w:szCs w:val="22"/>
              </w:rPr>
              <w:t>severe, because it arrives suddenly without warning</w:t>
            </w:r>
          </w:p>
        </w:tc>
      </w:tr>
      <w:tr w:rsidR="003108C3" w:rsidRPr="003108C3" w14:paraId="235F59D2" w14:textId="77777777" w:rsidTr="003108C3">
        <w:tc>
          <w:tcPr>
            <w:tcW w:w="1838" w:type="dxa"/>
          </w:tcPr>
          <w:p w14:paraId="21C3F994" w14:textId="239980AE" w:rsidR="003108C3" w:rsidRPr="003108C3" w:rsidRDefault="003108C3" w:rsidP="003108C3">
            <w:pPr>
              <w:rPr>
                <w:rFonts w:ascii="Calibri" w:hAnsi="Calibri" w:cs="Calibri"/>
                <w:sz w:val="22"/>
                <w:szCs w:val="22"/>
                <w:lang w:val="en-US"/>
              </w:rPr>
            </w:pPr>
            <w:r w:rsidRPr="003108C3">
              <w:rPr>
                <w:rFonts w:ascii="Calibri" w:hAnsi="Calibri" w:cs="Calibri"/>
                <w:sz w:val="22"/>
                <w:szCs w:val="22"/>
                <w:lang w:val="en-US"/>
              </w:rPr>
              <w:t>No new policy</w:t>
            </w:r>
          </w:p>
        </w:tc>
        <w:tc>
          <w:tcPr>
            <w:tcW w:w="3544" w:type="dxa"/>
          </w:tcPr>
          <w:p w14:paraId="764A75A2" w14:textId="4B3CAB5D" w:rsidR="003108C3" w:rsidRPr="003108C3" w:rsidRDefault="003108C3" w:rsidP="003108C3">
            <w:pPr>
              <w:rPr>
                <w:rFonts w:ascii="Calibri" w:hAnsi="Calibri" w:cs="Calibri"/>
                <w:sz w:val="22"/>
                <w:szCs w:val="22"/>
                <w:lang w:val="en-US"/>
              </w:rPr>
            </w:pPr>
            <w:r w:rsidRPr="003108C3">
              <w:rPr>
                <w:rFonts w:ascii="Calibri" w:hAnsi="Calibri" w:cs="Calibri"/>
                <w:sz w:val="22"/>
                <w:szCs w:val="22"/>
              </w:rPr>
              <w:t>Governments do nothing new. Emissions continue rising. The planet heats up significantly by 2050.</w:t>
            </w:r>
          </w:p>
        </w:tc>
        <w:tc>
          <w:tcPr>
            <w:tcW w:w="3634" w:type="dxa"/>
          </w:tcPr>
          <w:p w14:paraId="218FC403" w14:textId="4951F309" w:rsidR="003108C3" w:rsidRPr="003108C3" w:rsidRDefault="003108C3" w:rsidP="003108C3">
            <w:pPr>
              <w:rPr>
                <w:rFonts w:ascii="Calibri" w:hAnsi="Calibri" w:cs="Calibri"/>
                <w:sz w:val="22"/>
                <w:szCs w:val="22"/>
                <w:lang w:val="en-US"/>
              </w:rPr>
            </w:pPr>
            <w:r w:rsidRPr="003108C3">
              <w:rPr>
                <w:rFonts w:ascii="Calibri" w:hAnsi="Calibri" w:cs="Calibri"/>
                <w:sz w:val="22"/>
                <w:szCs w:val="22"/>
              </w:rPr>
              <w:t>Physical risk</w:t>
            </w:r>
            <w:r>
              <w:rPr>
                <w:rFonts w:ascii="Calibri" w:hAnsi="Calibri" w:cs="Calibri"/>
                <w:sz w:val="22"/>
                <w:szCs w:val="22"/>
              </w:rPr>
              <w:t xml:space="preserve">: </w:t>
            </w:r>
            <w:r w:rsidRPr="003108C3">
              <w:rPr>
                <w:rFonts w:ascii="Calibri" w:hAnsi="Calibri" w:cs="Calibri"/>
                <w:sz w:val="22"/>
                <w:szCs w:val="22"/>
              </w:rPr>
              <w:t>floods, fires, and heat events become severe and frequent</w:t>
            </w:r>
          </w:p>
        </w:tc>
      </w:tr>
    </w:tbl>
    <w:p w14:paraId="3DB5E616" w14:textId="3E0037C6" w:rsidR="00B81A57" w:rsidRDefault="005D6888" w:rsidP="005D6888">
      <w:pPr>
        <w:pStyle w:val="Heading2"/>
        <w:rPr>
          <w:lang w:val="en-US"/>
        </w:rPr>
      </w:pPr>
      <w:r>
        <w:rPr>
          <w:lang w:val="en-US"/>
        </w:rPr>
        <w:t>How to use the dashboard</w:t>
      </w:r>
    </w:p>
    <w:p w14:paraId="3B1AE926" w14:textId="5C7F5153" w:rsidR="00861B97" w:rsidRPr="00861B97" w:rsidRDefault="00861B97" w:rsidP="00861B97">
      <w:pPr>
        <w:rPr>
          <w:rFonts w:ascii="Calibri" w:hAnsi="Calibri" w:cs="Calibri"/>
          <w:sz w:val="22"/>
          <w:szCs w:val="22"/>
          <w:lang w:val="en-US"/>
        </w:rPr>
      </w:pPr>
      <w:r w:rsidRPr="00861B97">
        <w:rPr>
          <w:rFonts w:ascii="Calibri" w:hAnsi="Calibri" w:cs="Calibri"/>
          <w:sz w:val="22"/>
          <w:szCs w:val="22"/>
          <w:lang w:val="en-US"/>
        </w:rPr>
        <w:t>The engine comes with an interactive dashboard that anyone can use without coding knowledge.</w:t>
      </w:r>
    </w:p>
    <w:p w14:paraId="7FED7E86" w14:textId="29B64A30" w:rsidR="00861B97" w:rsidRPr="00861B97" w:rsidRDefault="00861B97" w:rsidP="00861B97">
      <w:pPr>
        <w:pStyle w:val="ListParagraph"/>
        <w:numPr>
          <w:ilvl w:val="0"/>
          <w:numId w:val="4"/>
        </w:numPr>
        <w:rPr>
          <w:rFonts w:ascii="Calibri" w:hAnsi="Calibri" w:cs="Calibri"/>
          <w:sz w:val="22"/>
          <w:szCs w:val="22"/>
          <w:lang w:val="en-US"/>
        </w:rPr>
      </w:pPr>
      <w:r w:rsidRPr="00861B97">
        <w:rPr>
          <w:rFonts w:ascii="Calibri" w:hAnsi="Calibri" w:cs="Calibri"/>
          <w:sz w:val="22"/>
          <w:szCs w:val="22"/>
          <w:lang w:val="en-US"/>
        </w:rPr>
        <w:t>Upload your own</w:t>
      </w:r>
      <w:r w:rsidR="00687900">
        <w:rPr>
          <w:rFonts w:ascii="Calibri" w:hAnsi="Calibri" w:cs="Calibri"/>
          <w:sz w:val="22"/>
          <w:szCs w:val="22"/>
          <w:lang w:val="en-US"/>
        </w:rPr>
        <w:t xml:space="preserve">/use the sample </w:t>
      </w:r>
      <w:r w:rsidRPr="00861B97">
        <w:rPr>
          <w:rFonts w:ascii="Calibri" w:hAnsi="Calibri" w:cs="Calibri"/>
          <w:sz w:val="22"/>
          <w:szCs w:val="22"/>
          <w:lang w:val="en-US"/>
        </w:rPr>
        <w:t>portfolio of companies or assets</w:t>
      </w:r>
      <w:r w:rsidR="00687900">
        <w:rPr>
          <w:rFonts w:ascii="Calibri" w:hAnsi="Calibri" w:cs="Calibri"/>
          <w:sz w:val="22"/>
          <w:szCs w:val="22"/>
          <w:lang w:val="en-US"/>
        </w:rPr>
        <w:t xml:space="preserve"> and carbon price data</w:t>
      </w:r>
    </w:p>
    <w:p w14:paraId="0D59D4C4" w14:textId="71908A55" w:rsidR="00861B97" w:rsidRPr="00861B97" w:rsidRDefault="00861B97" w:rsidP="00861B97">
      <w:pPr>
        <w:pStyle w:val="ListParagraph"/>
        <w:numPr>
          <w:ilvl w:val="0"/>
          <w:numId w:val="4"/>
        </w:numPr>
        <w:rPr>
          <w:rFonts w:ascii="Calibri" w:hAnsi="Calibri" w:cs="Calibri"/>
          <w:sz w:val="22"/>
          <w:szCs w:val="22"/>
          <w:lang w:val="en-US"/>
        </w:rPr>
      </w:pPr>
      <w:r w:rsidRPr="00861B97">
        <w:rPr>
          <w:rFonts w:ascii="Calibri" w:hAnsi="Calibri" w:cs="Calibri"/>
          <w:sz w:val="22"/>
          <w:szCs w:val="22"/>
          <w:lang w:val="en-US"/>
        </w:rPr>
        <w:t>Select one or more climate scenarios to analy</w:t>
      </w:r>
      <w:r w:rsidR="002D00F3">
        <w:rPr>
          <w:rFonts w:ascii="Calibri" w:hAnsi="Calibri" w:cs="Calibri"/>
          <w:sz w:val="22"/>
          <w:szCs w:val="22"/>
          <w:lang w:val="en-US"/>
        </w:rPr>
        <w:t>z</w:t>
      </w:r>
      <w:r w:rsidRPr="00861B97">
        <w:rPr>
          <w:rFonts w:ascii="Calibri" w:hAnsi="Calibri" w:cs="Calibri"/>
          <w:sz w:val="22"/>
          <w:szCs w:val="22"/>
          <w:lang w:val="en-US"/>
        </w:rPr>
        <w:t>e</w:t>
      </w:r>
    </w:p>
    <w:p w14:paraId="353FE3AA" w14:textId="77777777" w:rsidR="00861B97" w:rsidRPr="00861B97" w:rsidRDefault="00861B97" w:rsidP="00861B97">
      <w:pPr>
        <w:pStyle w:val="ListParagraph"/>
        <w:numPr>
          <w:ilvl w:val="0"/>
          <w:numId w:val="4"/>
        </w:numPr>
        <w:rPr>
          <w:rFonts w:ascii="Calibri" w:hAnsi="Calibri" w:cs="Calibri"/>
          <w:sz w:val="22"/>
          <w:szCs w:val="22"/>
          <w:lang w:val="en-US"/>
        </w:rPr>
      </w:pPr>
      <w:r w:rsidRPr="00861B97">
        <w:rPr>
          <w:rFonts w:ascii="Calibri" w:hAnsi="Calibri" w:cs="Calibri"/>
          <w:sz w:val="22"/>
          <w:szCs w:val="22"/>
          <w:lang w:val="en-US"/>
        </w:rPr>
        <w:t>Choose a year between 2025 and 2050 to focus on</w:t>
      </w:r>
    </w:p>
    <w:p w14:paraId="1864DFDD" w14:textId="77777777" w:rsidR="00861B97" w:rsidRPr="00861B97" w:rsidRDefault="00861B97" w:rsidP="00861B97">
      <w:pPr>
        <w:pStyle w:val="ListParagraph"/>
        <w:numPr>
          <w:ilvl w:val="0"/>
          <w:numId w:val="4"/>
        </w:numPr>
        <w:rPr>
          <w:rFonts w:ascii="Calibri" w:hAnsi="Calibri" w:cs="Calibri"/>
          <w:sz w:val="22"/>
          <w:szCs w:val="22"/>
          <w:lang w:val="en-US"/>
        </w:rPr>
      </w:pPr>
      <w:r w:rsidRPr="00861B97">
        <w:rPr>
          <w:rFonts w:ascii="Calibri" w:hAnsi="Calibri" w:cs="Calibri"/>
          <w:sz w:val="22"/>
          <w:szCs w:val="22"/>
          <w:lang w:val="en-US"/>
        </w:rPr>
        <w:t>See which companies are most at risk and why</w:t>
      </w:r>
    </w:p>
    <w:p w14:paraId="2018BBA9" w14:textId="77777777" w:rsidR="00861B97" w:rsidRPr="00861B97" w:rsidRDefault="00861B97" w:rsidP="00861B97">
      <w:pPr>
        <w:pStyle w:val="ListParagraph"/>
        <w:numPr>
          <w:ilvl w:val="0"/>
          <w:numId w:val="4"/>
        </w:numPr>
        <w:rPr>
          <w:rFonts w:ascii="Calibri" w:hAnsi="Calibri" w:cs="Calibri"/>
          <w:sz w:val="22"/>
          <w:szCs w:val="22"/>
          <w:lang w:val="en-US"/>
        </w:rPr>
      </w:pPr>
      <w:r w:rsidRPr="00861B97">
        <w:rPr>
          <w:rFonts w:ascii="Calibri" w:hAnsi="Calibri" w:cs="Calibri"/>
          <w:sz w:val="22"/>
          <w:szCs w:val="22"/>
          <w:lang w:val="en-US"/>
        </w:rPr>
        <w:t>Compare what different futures look like side by side</w:t>
      </w:r>
    </w:p>
    <w:p w14:paraId="7531004A" w14:textId="77777777" w:rsidR="00861B97" w:rsidRPr="00861B97" w:rsidRDefault="00861B97" w:rsidP="00861B97">
      <w:pPr>
        <w:pStyle w:val="ListParagraph"/>
        <w:numPr>
          <w:ilvl w:val="0"/>
          <w:numId w:val="4"/>
        </w:numPr>
        <w:rPr>
          <w:rFonts w:ascii="Calibri" w:hAnsi="Calibri" w:cs="Calibri"/>
          <w:sz w:val="22"/>
          <w:szCs w:val="22"/>
          <w:lang w:val="en-US"/>
        </w:rPr>
      </w:pPr>
      <w:r w:rsidRPr="00861B97">
        <w:rPr>
          <w:rFonts w:ascii="Calibri" w:hAnsi="Calibri" w:cs="Calibri"/>
          <w:sz w:val="22"/>
          <w:szCs w:val="22"/>
          <w:lang w:val="en-US"/>
        </w:rPr>
        <w:t>Read a plain-language summary of the results</w:t>
      </w:r>
    </w:p>
    <w:p w14:paraId="2653168E" w14:textId="714B6A11" w:rsidR="00861B97" w:rsidRPr="00861B97" w:rsidRDefault="00861B97" w:rsidP="00861B97">
      <w:pPr>
        <w:pStyle w:val="ListParagraph"/>
        <w:numPr>
          <w:ilvl w:val="0"/>
          <w:numId w:val="4"/>
        </w:numPr>
        <w:rPr>
          <w:rFonts w:ascii="Calibri" w:hAnsi="Calibri" w:cs="Calibri"/>
          <w:sz w:val="22"/>
          <w:szCs w:val="22"/>
          <w:lang w:val="en-US"/>
        </w:rPr>
      </w:pPr>
      <w:r w:rsidRPr="00861B97">
        <w:rPr>
          <w:rFonts w:ascii="Calibri" w:hAnsi="Calibri" w:cs="Calibri"/>
          <w:sz w:val="22"/>
          <w:szCs w:val="22"/>
          <w:lang w:val="en-US"/>
        </w:rPr>
        <w:t>Download the full results as a spreadsheet</w:t>
      </w:r>
    </w:p>
    <w:p w14:paraId="5782E17D" w14:textId="5C9508CC" w:rsidR="00861B97" w:rsidRPr="00861B97" w:rsidRDefault="00861B97" w:rsidP="00861B97">
      <w:pPr>
        <w:rPr>
          <w:rFonts w:ascii="Calibri" w:hAnsi="Calibri" w:cs="Calibri"/>
          <w:sz w:val="22"/>
          <w:szCs w:val="22"/>
          <w:lang w:val="en-US"/>
        </w:rPr>
      </w:pPr>
      <w:r w:rsidRPr="00861B97">
        <w:rPr>
          <w:rFonts w:ascii="Calibri" w:hAnsi="Calibri" w:cs="Calibri"/>
          <w:sz w:val="22"/>
          <w:szCs w:val="22"/>
          <w:lang w:val="en-US"/>
        </w:rPr>
        <w:lastRenderedPageBreak/>
        <w:t>No specialist knowledge is needed to use the dashboard. The tool is designed for risk managers, board members, regulators, and anyone who wants to understand the climate exposure of a loan book or investment portfolio.</w:t>
      </w:r>
    </w:p>
    <w:sectPr w:rsidR="00861B97" w:rsidRPr="00861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E6926"/>
    <w:multiLevelType w:val="hybridMultilevel"/>
    <w:tmpl w:val="36CCA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ED2B96"/>
    <w:multiLevelType w:val="hybridMultilevel"/>
    <w:tmpl w:val="AF76E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2D7633"/>
    <w:multiLevelType w:val="hybridMultilevel"/>
    <w:tmpl w:val="B6BE3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3164B5"/>
    <w:multiLevelType w:val="hybridMultilevel"/>
    <w:tmpl w:val="3E107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2697913">
    <w:abstractNumId w:val="2"/>
  </w:num>
  <w:num w:numId="2" w16cid:durableId="1593008880">
    <w:abstractNumId w:val="3"/>
  </w:num>
  <w:num w:numId="3" w16cid:durableId="417945159">
    <w:abstractNumId w:val="1"/>
  </w:num>
  <w:num w:numId="4" w16cid:durableId="196045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48"/>
    <w:rsid w:val="00007A89"/>
    <w:rsid w:val="00007C20"/>
    <w:rsid w:val="00016695"/>
    <w:rsid w:val="00016F68"/>
    <w:rsid w:val="000204B9"/>
    <w:rsid w:val="00020F2A"/>
    <w:rsid w:val="00025104"/>
    <w:rsid w:val="000252F6"/>
    <w:rsid w:val="00036096"/>
    <w:rsid w:val="00065085"/>
    <w:rsid w:val="00086EE9"/>
    <w:rsid w:val="000902B0"/>
    <w:rsid w:val="00091355"/>
    <w:rsid w:val="00092DB8"/>
    <w:rsid w:val="000939D9"/>
    <w:rsid w:val="000A23D4"/>
    <w:rsid w:val="000A784D"/>
    <w:rsid w:val="000B317F"/>
    <w:rsid w:val="000B545E"/>
    <w:rsid w:val="000D333C"/>
    <w:rsid w:val="000D47ED"/>
    <w:rsid w:val="000D6210"/>
    <w:rsid w:val="000D6578"/>
    <w:rsid w:val="000E2012"/>
    <w:rsid w:val="000E265F"/>
    <w:rsid w:val="0012514B"/>
    <w:rsid w:val="00142A9F"/>
    <w:rsid w:val="00145B42"/>
    <w:rsid w:val="0015367A"/>
    <w:rsid w:val="00160137"/>
    <w:rsid w:val="00162954"/>
    <w:rsid w:val="0016643C"/>
    <w:rsid w:val="00166F8A"/>
    <w:rsid w:val="00167E53"/>
    <w:rsid w:val="00177E66"/>
    <w:rsid w:val="00196446"/>
    <w:rsid w:val="001968F6"/>
    <w:rsid w:val="0019707C"/>
    <w:rsid w:val="001A0A01"/>
    <w:rsid w:val="001A1E95"/>
    <w:rsid w:val="001A5D04"/>
    <w:rsid w:val="001B241D"/>
    <w:rsid w:val="001C12F0"/>
    <w:rsid w:val="001E6FA6"/>
    <w:rsid w:val="001F2378"/>
    <w:rsid w:val="001F596D"/>
    <w:rsid w:val="001F5A7F"/>
    <w:rsid w:val="0022134F"/>
    <w:rsid w:val="00222BFA"/>
    <w:rsid w:val="00227870"/>
    <w:rsid w:val="002353EE"/>
    <w:rsid w:val="00235C4D"/>
    <w:rsid w:val="00236A78"/>
    <w:rsid w:val="00242A58"/>
    <w:rsid w:val="002445A7"/>
    <w:rsid w:val="00262FC5"/>
    <w:rsid w:val="00267E7E"/>
    <w:rsid w:val="002800E2"/>
    <w:rsid w:val="00281E39"/>
    <w:rsid w:val="00297F28"/>
    <w:rsid w:val="002A23B1"/>
    <w:rsid w:val="002B0E10"/>
    <w:rsid w:val="002B24FD"/>
    <w:rsid w:val="002B3F97"/>
    <w:rsid w:val="002D00F3"/>
    <w:rsid w:val="002D0938"/>
    <w:rsid w:val="002D25D7"/>
    <w:rsid w:val="002D3072"/>
    <w:rsid w:val="002D4CD0"/>
    <w:rsid w:val="002D5F37"/>
    <w:rsid w:val="002D7C20"/>
    <w:rsid w:val="002F0EB7"/>
    <w:rsid w:val="002F2AB6"/>
    <w:rsid w:val="00307396"/>
    <w:rsid w:val="003108C3"/>
    <w:rsid w:val="00310B74"/>
    <w:rsid w:val="00310FAB"/>
    <w:rsid w:val="00314EA3"/>
    <w:rsid w:val="00317DBF"/>
    <w:rsid w:val="00327F59"/>
    <w:rsid w:val="00333882"/>
    <w:rsid w:val="003376F1"/>
    <w:rsid w:val="00345788"/>
    <w:rsid w:val="00350F6B"/>
    <w:rsid w:val="00352D1F"/>
    <w:rsid w:val="00357A70"/>
    <w:rsid w:val="003614DB"/>
    <w:rsid w:val="0036161C"/>
    <w:rsid w:val="00364D9A"/>
    <w:rsid w:val="00367221"/>
    <w:rsid w:val="0038181A"/>
    <w:rsid w:val="00383E79"/>
    <w:rsid w:val="0038529A"/>
    <w:rsid w:val="00386ED5"/>
    <w:rsid w:val="00392373"/>
    <w:rsid w:val="00397D32"/>
    <w:rsid w:val="003A012D"/>
    <w:rsid w:val="003A173A"/>
    <w:rsid w:val="003B6369"/>
    <w:rsid w:val="003C2A1C"/>
    <w:rsid w:val="003C4B02"/>
    <w:rsid w:val="003C5B4B"/>
    <w:rsid w:val="003C6EE8"/>
    <w:rsid w:val="003D2500"/>
    <w:rsid w:val="003D3B46"/>
    <w:rsid w:val="003E5848"/>
    <w:rsid w:val="003E7D61"/>
    <w:rsid w:val="003F3377"/>
    <w:rsid w:val="004101F2"/>
    <w:rsid w:val="00411239"/>
    <w:rsid w:val="0041162B"/>
    <w:rsid w:val="00412394"/>
    <w:rsid w:val="0042012D"/>
    <w:rsid w:val="004317A9"/>
    <w:rsid w:val="00433292"/>
    <w:rsid w:val="00435B5A"/>
    <w:rsid w:val="00445078"/>
    <w:rsid w:val="004456C3"/>
    <w:rsid w:val="00445E96"/>
    <w:rsid w:val="00446E2E"/>
    <w:rsid w:val="00453A9F"/>
    <w:rsid w:val="00455B56"/>
    <w:rsid w:val="00455DA1"/>
    <w:rsid w:val="00477E29"/>
    <w:rsid w:val="0048660F"/>
    <w:rsid w:val="004A1CAE"/>
    <w:rsid w:val="004A23A7"/>
    <w:rsid w:val="004A2FE9"/>
    <w:rsid w:val="004B40AA"/>
    <w:rsid w:val="004B716C"/>
    <w:rsid w:val="004C62A6"/>
    <w:rsid w:val="004D7CB4"/>
    <w:rsid w:val="004E125A"/>
    <w:rsid w:val="004E455A"/>
    <w:rsid w:val="004E4FBE"/>
    <w:rsid w:val="00503875"/>
    <w:rsid w:val="005054A6"/>
    <w:rsid w:val="00513A8C"/>
    <w:rsid w:val="00524D98"/>
    <w:rsid w:val="005306BA"/>
    <w:rsid w:val="005322D4"/>
    <w:rsid w:val="00540144"/>
    <w:rsid w:val="00540456"/>
    <w:rsid w:val="00543EBF"/>
    <w:rsid w:val="00544084"/>
    <w:rsid w:val="0055023E"/>
    <w:rsid w:val="00553D03"/>
    <w:rsid w:val="005555C8"/>
    <w:rsid w:val="005610ED"/>
    <w:rsid w:val="00561A9D"/>
    <w:rsid w:val="00562809"/>
    <w:rsid w:val="00567953"/>
    <w:rsid w:val="0058148E"/>
    <w:rsid w:val="00590B68"/>
    <w:rsid w:val="00590C14"/>
    <w:rsid w:val="005A388E"/>
    <w:rsid w:val="005A4E3D"/>
    <w:rsid w:val="005A503A"/>
    <w:rsid w:val="005B2240"/>
    <w:rsid w:val="005B246D"/>
    <w:rsid w:val="005C6F00"/>
    <w:rsid w:val="005D36E5"/>
    <w:rsid w:val="005D40BB"/>
    <w:rsid w:val="005D6888"/>
    <w:rsid w:val="0060271B"/>
    <w:rsid w:val="00607495"/>
    <w:rsid w:val="00607ECD"/>
    <w:rsid w:val="006211CA"/>
    <w:rsid w:val="00655D38"/>
    <w:rsid w:val="00656377"/>
    <w:rsid w:val="006566D7"/>
    <w:rsid w:val="00660191"/>
    <w:rsid w:val="00662D72"/>
    <w:rsid w:val="0066434A"/>
    <w:rsid w:val="006643ED"/>
    <w:rsid w:val="00667AC0"/>
    <w:rsid w:val="00675AED"/>
    <w:rsid w:val="00675D3A"/>
    <w:rsid w:val="00686F47"/>
    <w:rsid w:val="00687900"/>
    <w:rsid w:val="00687E19"/>
    <w:rsid w:val="00691D66"/>
    <w:rsid w:val="006A7190"/>
    <w:rsid w:val="006C078C"/>
    <w:rsid w:val="006C1CED"/>
    <w:rsid w:val="006D1E9B"/>
    <w:rsid w:val="006D3252"/>
    <w:rsid w:val="006D353F"/>
    <w:rsid w:val="006D7FCE"/>
    <w:rsid w:val="006E0235"/>
    <w:rsid w:val="006E2224"/>
    <w:rsid w:val="006F2415"/>
    <w:rsid w:val="006F5B7A"/>
    <w:rsid w:val="00713B64"/>
    <w:rsid w:val="00722C39"/>
    <w:rsid w:val="00725020"/>
    <w:rsid w:val="00727D16"/>
    <w:rsid w:val="00752862"/>
    <w:rsid w:val="007604AD"/>
    <w:rsid w:val="0076663F"/>
    <w:rsid w:val="007710E2"/>
    <w:rsid w:val="00773D65"/>
    <w:rsid w:val="007903C0"/>
    <w:rsid w:val="007A114F"/>
    <w:rsid w:val="007A2C15"/>
    <w:rsid w:val="007B4D85"/>
    <w:rsid w:val="007C3A48"/>
    <w:rsid w:val="007C3E01"/>
    <w:rsid w:val="007E0659"/>
    <w:rsid w:val="007E3FDF"/>
    <w:rsid w:val="007F508D"/>
    <w:rsid w:val="00801088"/>
    <w:rsid w:val="008024B0"/>
    <w:rsid w:val="00811E59"/>
    <w:rsid w:val="008142C8"/>
    <w:rsid w:val="008412B2"/>
    <w:rsid w:val="00842CAD"/>
    <w:rsid w:val="00844DD6"/>
    <w:rsid w:val="0084527F"/>
    <w:rsid w:val="00851046"/>
    <w:rsid w:val="008524FF"/>
    <w:rsid w:val="00852605"/>
    <w:rsid w:val="0085577D"/>
    <w:rsid w:val="00861B97"/>
    <w:rsid w:val="008758D3"/>
    <w:rsid w:val="00887F50"/>
    <w:rsid w:val="00887F82"/>
    <w:rsid w:val="00895D60"/>
    <w:rsid w:val="00897DEC"/>
    <w:rsid w:val="008A2C14"/>
    <w:rsid w:val="008A5FD9"/>
    <w:rsid w:val="008A73A3"/>
    <w:rsid w:val="008C046B"/>
    <w:rsid w:val="008C09E4"/>
    <w:rsid w:val="008C4156"/>
    <w:rsid w:val="008C4650"/>
    <w:rsid w:val="008C660E"/>
    <w:rsid w:val="008D157F"/>
    <w:rsid w:val="008D1680"/>
    <w:rsid w:val="008E159F"/>
    <w:rsid w:val="008E780C"/>
    <w:rsid w:val="00907D4D"/>
    <w:rsid w:val="009265DD"/>
    <w:rsid w:val="00927DC3"/>
    <w:rsid w:val="0093151D"/>
    <w:rsid w:val="00946B29"/>
    <w:rsid w:val="0095635B"/>
    <w:rsid w:val="00965519"/>
    <w:rsid w:val="00967E85"/>
    <w:rsid w:val="009705E9"/>
    <w:rsid w:val="00975791"/>
    <w:rsid w:val="00982982"/>
    <w:rsid w:val="0099033B"/>
    <w:rsid w:val="009A181B"/>
    <w:rsid w:val="009B5FC5"/>
    <w:rsid w:val="009C64AD"/>
    <w:rsid w:val="009D1B16"/>
    <w:rsid w:val="009D1D45"/>
    <w:rsid w:val="009D2572"/>
    <w:rsid w:val="009D2B0C"/>
    <w:rsid w:val="009E2D9B"/>
    <w:rsid w:val="009F0B36"/>
    <w:rsid w:val="009F13AF"/>
    <w:rsid w:val="009F3280"/>
    <w:rsid w:val="009F42B9"/>
    <w:rsid w:val="00A037CB"/>
    <w:rsid w:val="00A070EE"/>
    <w:rsid w:val="00A1261A"/>
    <w:rsid w:val="00A17208"/>
    <w:rsid w:val="00A24B15"/>
    <w:rsid w:val="00A30666"/>
    <w:rsid w:val="00A34D84"/>
    <w:rsid w:val="00A477F1"/>
    <w:rsid w:val="00A643FF"/>
    <w:rsid w:val="00A82D7B"/>
    <w:rsid w:val="00A868D1"/>
    <w:rsid w:val="00A9118B"/>
    <w:rsid w:val="00A95467"/>
    <w:rsid w:val="00A95BFD"/>
    <w:rsid w:val="00A965B5"/>
    <w:rsid w:val="00AA56BE"/>
    <w:rsid w:val="00AA6F24"/>
    <w:rsid w:val="00AB0F56"/>
    <w:rsid w:val="00AC18F3"/>
    <w:rsid w:val="00AC41DE"/>
    <w:rsid w:val="00AF40DF"/>
    <w:rsid w:val="00AF6300"/>
    <w:rsid w:val="00B069B4"/>
    <w:rsid w:val="00B06A19"/>
    <w:rsid w:val="00B10AD6"/>
    <w:rsid w:val="00B16ED0"/>
    <w:rsid w:val="00B23FFE"/>
    <w:rsid w:val="00B25B68"/>
    <w:rsid w:val="00B33E70"/>
    <w:rsid w:val="00B448E2"/>
    <w:rsid w:val="00B466E1"/>
    <w:rsid w:val="00B5571C"/>
    <w:rsid w:val="00B6366D"/>
    <w:rsid w:val="00B71518"/>
    <w:rsid w:val="00B81A57"/>
    <w:rsid w:val="00B81ACB"/>
    <w:rsid w:val="00B85E03"/>
    <w:rsid w:val="00B877B9"/>
    <w:rsid w:val="00B911EB"/>
    <w:rsid w:val="00B96EB9"/>
    <w:rsid w:val="00BA0982"/>
    <w:rsid w:val="00BA0BCD"/>
    <w:rsid w:val="00BA544C"/>
    <w:rsid w:val="00BC4B80"/>
    <w:rsid w:val="00BC4D5A"/>
    <w:rsid w:val="00BF235C"/>
    <w:rsid w:val="00BF271D"/>
    <w:rsid w:val="00BF6590"/>
    <w:rsid w:val="00BF78A9"/>
    <w:rsid w:val="00C03A55"/>
    <w:rsid w:val="00C06284"/>
    <w:rsid w:val="00C06C7D"/>
    <w:rsid w:val="00C078DC"/>
    <w:rsid w:val="00C16554"/>
    <w:rsid w:val="00C24648"/>
    <w:rsid w:val="00C36C49"/>
    <w:rsid w:val="00C40052"/>
    <w:rsid w:val="00C575DB"/>
    <w:rsid w:val="00C6220E"/>
    <w:rsid w:val="00C64346"/>
    <w:rsid w:val="00C65F1D"/>
    <w:rsid w:val="00C70AAE"/>
    <w:rsid w:val="00C71294"/>
    <w:rsid w:val="00C84561"/>
    <w:rsid w:val="00C9079E"/>
    <w:rsid w:val="00C91A56"/>
    <w:rsid w:val="00C958A2"/>
    <w:rsid w:val="00CB1642"/>
    <w:rsid w:val="00CC0262"/>
    <w:rsid w:val="00CC3E41"/>
    <w:rsid w:val="00CD35CF"/>
    <w:rsid w:val="00CD6368"/>
    <w:rsid w:val="00CD7495"/>
    <w:rsid w:val="00CE08A2"/>
    <w:rsid w:val="00CE27DD"/>
    <w:rsid w:val="00CE2B6C"/>
    <w:rsid w:val="00CE3F91"/>
    <w:rsid w:val="00CE7307"/>
    <w:rsid w:val="00D000A7"/>
    <w:rsid w:val="00D05A1D"/>
    <w:rsid w:val="00D05E2D"/>
    <w:rsid w:val="00D07D66"/>
    <w:rsid w:val="00D14847"/>
    <w:rsid w:val="00D20F6A"/>
    <w:rsid w:val="00D23D40"/>
    <w:rsid w:val="00D2543D"/>
    <w:rsid w:val="00D25DC6"/>
    <w:rsid w:val="00D329DC"/>
    <w:rsid w:val="00D32C69"/>
    <w:rsid w:val="00D330E0"/>
    <w:rsid w:val="00D351E9"/>
    <w:rsid w:val="00D37C2C"/>
    <w:rsid w:val="00D412A6"/>
    <w:rsid w:val="00D52D87"/>
    <w:rsid w:val="00D60CE9"/>
    <w:rsid w:val="00D618F7"/>
    <w:rsid w:val="00D7524C"/>
    <w:rsid w:val="00D83E21"/>
    <w:rsid w:val="00D84B4A"/>
    <w:rsid w:val="00D8563C"/>
    <w:rsid w:val="00D90436"/>
    <w:rsid w:val="00DA0729"/>
    <w:rsid w:val="00DB6011"/>
    <w:rsid w:val="00DC2054"/>
    <w:rsid w:val="00DC6259"/>
    <w:rsid w:val="00DD3582"/>
    <w:rsid w:val="00DD4F56"/>
    <w:rsid w:val="00DE1251"/>
    <w:rsid w:val="00DE423E"/>
    <w:rsid w:val="00DE7076"/>
    <w:rsid w:val="00DF1C7C"/>
    <w:rsid w:val="00DF2305"/>
    <w:rsid w:val="00E05DC7"/>
    <w:rsid w:val="00E10587"/>
    <w:rsid w:val="00E215A1"/>
    <w:rsid w:val="00E25427"/>
    <w:rsid w:val="00E276A8"/>
    <w:rsid w:val="00E36043"/>
    <w:rsid w:val="00E40FE5"/>
    <w:rsid w:val="00E4566A"/>
    <w:rsid w:val="00E46EBE"/>
    <w:rsid w:val="00E65333"/>
    <w:rsid w:val="00E74BA7"/>
    <w:rsid w:val="00E74F74"/>
    <w:rsid w:val="00E8134E"/>
    <w:rsid w:val="00EA3F18"/>
    <w:rsid w:val="00EB4E7E"/>
    <w:rsid w:val="00EC3128"/>
    <w:rsid w:val="00EC7A30"/>
    <w:rsid w:val="00EE521B"/>
    <w:rsid w:val="00EE7DE8"/>
    <w:rsid w:val="00F02FCF"/>
    <w:rsid w:val="00F10C67"/>
    <w:rsid w:val="00F137CE"/>
    <w:rsid w:val="00F211A7"/>
    <w:rsid w:val="00F21690"/>
    <w:rsid w:val="00F22162"/>
    <w:rsid w:val="00F30E2C"/>
    <w:rsid w:val="00F351CB"/>
    <w:rsid w:val="00F40E3D"/>
    <w:rsid w:val="00F464C8"/>
    <w:rsid w:val="00F5340B"/>
    <w:rsid w:val="00F62204"/>
    <w:rsid w:val="00F65914"/>
    <w:rsid w:val="00F82057"/>
    <w:rsid w:val="00F84EC1"/>
    <w:rsid w:val="00F8573E"/>
    <w:rsid w:val="00F95D4F"/>
    <w:rsid w:val="00FA0D7D"/>
    <w:rsid w:val="00FA7624"/>
    <w:rsid w:val="00FB041C"/>
    <w:rsid w:val="00FB1AEC"/>
    <w:rsid w:val="00FB3D46"/>
    <w:rsid w:val="00FC0773"/>
    <w:rsid w:val="00FC4DF2"/>
    <w:rsid w:val="00FC6151"/>
    <w:rsid w:val="00FD0C69"/>
    <w:rsid w:val="00FD47AF"/>
    <w:rsid w:val="00FF2BE0"/>
    <w:rsid w:val="00FF30E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962EB2A"/>
  <w15:chartTrackingRefBased/>
  <w15:docId w15:val="{A34C7847-D608-824D-AEF1-9B0E0230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848"/>
    <w:rPr>
      <w:rFonts w:eastAsiaTheme="majorEastAsia" w:cstheme="majorBidi"/>
      <w:color w:val="272727" w:themeColor="text1" w:themeTint="D8"/>
    </w:rPr>
  </w:style>
  <w:style w:type="paragraph" w:styleId="Title">
    <w:name w:val="Title"/>
    <w:basedOn w:val="Normal"/>
    <w:next w:val="Normal"/>
    <w:link w:val="TitleChar"/>
    <w:uiPriority w:val="10"/>
    <w:qFormat/>
    <w:rsid w:val="003E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848"/>
    <w:pPr>
      <w:spacing w:before="160"/>
      <w:jc w:val="center"/>
    </w:pPr>
    <w:rPr>
      <w:i/>
      <w:iCs/>
      <w:color w:val="404040" w:themeColor="text1" w:themeTint="BF"/>
    </w:rPr>
  </w:style>
  <w:style w:type="character" w:customStyle="1" w:styleId="QuoteChar">
    <w:name w:val="Quote Char"/>
    <w:basedOn w:val="DefaultParagraphFont"/>
    <w:link w:val="Quote"/>
    <w:uiPriority w:val="29"/>
    <w:rsid w:val="003E5848"/>
    <w:rPr>
      <w:i/>
      <w:iCs/>
      <w:color w:val="404040" w:themeColor="text1" w:themeTint="BF"/>
    </w:rPr>
  </w:style>
  <w:style w:type="paragraph" w:styleId="ListParagraph">
    <w:name w:val="List Paragraph"/>
    <w:basedOn w:val="Normal"/>
    <w:uiPriority w:val="34"/>
    <w:qFormat/>
    <w:rsid w:val="003E5848"/>
    <w:pPr>
      <w:ind w:left="720"/>
      <w:contextualSpacing/>
    </w:pPr>
  </w:style>
  <w:style w:type="character" w:styleId="IntenseEmphasis">
    <w:name w:val="Intense Emphasis"/>
    <w:basedOn w:val="DefaultParagraphFont"/>
    <w:uiPriority w:val="21"/>
    <w:qFormat/>
    <w:rsid w:val="003E5848"/>
    <w:rPr>
      <w:i/>
      <w:iCs/>
      <w:color w:val="0F4761" w:themeColor="accent1" w:themeShade="BF"/>
    </w:rPr>
  </w:style>
  <w:style w:type="paragraph" w:styleId="IntenseQuote">
    <w:name w:val="Intense Quote"/>
    <w:basedOn w:val="Normal"/>
    <w:next w:val="Normal"/>
    <w:link w:val="IntenseQuoteChar"/>
    <w:uiPriority w:val="30"/>
    <w:qFormat/>
    <w:rsid w:val="003E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848"/>
    <w:rPr>
      <w:i/>
      <w:iCs/>
      <w:color w:val="0F4761" w:themeColor="accent1" w:themeShade="BF"/>
    </w:rPr>
  </w:style>
  <w:style w:type="character" w:styleId="IntenseReference">
    <w:name w:val="Intense Reference"/>
    <w:basedOn w:val="DefaultParagraphFont"/>
    <w:uiPriority w:val="32"/>
    <w:qFormat/>
    <w:rsid w:val="003E5848"/>
    <w:rPr>
      <w:b/>
      <w:bCs/>
      <w:smallCaps/>
      <w:color w:val="0F4761" w:themeColor="accent1" w:themeShade="BF"/>
      <w:spacing w:val="5"/>
    </w:rPr>
  </w:style>
  <w:style w:type="table" w:styleId="TableGrid">
    <w:name w:val="Table Grid"/>
    <w:basedOn w:val="TableNormal"/>
    <w:uiPriority w:val="39"/>
    <w:rsid w:val="00310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Singh</dc:creator>
  <cp:keywords/>
  <dc:description/>
  <cp:lastModifiedBy>Animesh Singh</cp:lastModifiedBy>
  <cp:revision>29</cp:revision>
  <dcterms:created xsi:type="dcterms:W3CDTF">2026-05-04T03:19:00Z</dcterms:created>
  <dcterms:modified xsi:type="dcterms:W3CDTF">2026-05-04T04:01:00Z</dcterms:modified>
</cp:coreProperties>
</file>