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A. INFORMASI UMUM</w:t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68"/>
        <w:gridCol w:w="7483"/>
        <w:tblGridChange w:id="0">
          <w:tblGrid>
            <w:gridCol w:w="1868"/>
            <w:gridCol w:w="74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Nama Proyek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Nomor Kontrak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Periode Audit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Lokasi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Tanggal Audit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Auditor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Jabatan Auditor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Instansi Auditor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Pihak yang Diaudit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B. INFORMASI DATA YANG DIAUDIT</w:t>
      </w:r>
    </w:p>
    <w:tbl>
      <w:tblPr>
        <w:tblStyle w:val="Table2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1"/>
        <w:gridCol w:w="6190"/>
        <w:tblGridChange w:id="0">
          <w:tblGrid>
            <w:gridCol w:w="3161"/>
            <w:gridCol w:w="61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Jumlah Ruas Jalan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Total Panjang Ruas Jalan (km)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Jumlah Ruas yang Diaudit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Total Panjang yang Diaudit (km)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Persentase Data yang Diaudit (%)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Kriteria Pemilihan Sampel Audit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Metode Audit yang Digunakan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C. AUDIT KELENGKAPAN DOKUMENTASI PENDUKUNG</w:t>
      </w:r>
    </w:p>
    <w:tbl>
      <w:tblPr>
        <w:tblStyle w:val="Table3"/>
        <w:tblW w:w="881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2"/>
        <w:gridCol w:w="5236"/>
        <w:gridCol w:w="424"/>
        <w:gridCol w:w="712"/>
        <w:gridCol w:w="580"/>
        <w:gridCol w:w="1254"/>
        <w:tblGridChange w:id="0">
          <w:tblGrid>
            <w:gridCol w:w="612"/>
            <w:gridCol w:w="5236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C.1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Laporan Pendahuluan tersedia dan lengkap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C.2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Berita Acara Kalibrasi Alat tersedia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sdt>
              <w:sdtPr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C.3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Sertifikat Validasi Alat masih berlaku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sdt>
              <w:sdtPr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sdt>
              <w:sdtPr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sdt>
              <w:sdtPr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C.4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Berita Acara Konsistensi tersedia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sdt>
              <w:sdtPr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sdt>
              <w:sdtPr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sdt>
              <w:sdtPr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C.5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Laporan Validasi Internal Penyedia Jasa tersedia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sdt>
              <w:sdtPr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sdt>
              <w:sdtPr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sdt>
              <w:sdtPr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C.6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Berita Acara Verifikasi 2-Mingguan tersedia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sdt>
              <w:sdtPr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sdt>
              <w:sdtPr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sdt>
              <w:sdtPr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C.7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Berita Acara Verifikasi Bertahap tersedia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sdt>
              <w:sdtPr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sdt>
              <w:sdtPr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sdt>
              <w:sdtPr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C.8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Log harian survei tersedia dan lengkap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sdt>
              <w:sdtPr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sdt>
              <w:sdtPr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sdt>
              <w:sdtPr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C.9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Dokumentasi foto/video proses survei tersedia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sdt>
              <w:sdtPr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sdt>
              <w:sdtPr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sdt>
              <w:sdtPr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C.10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Dokumentasi tindakan perbaikan (jika ada) tersedia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sdt>
              <w:sdtPr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sdt>
              <w:sdtPr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sdt>
              <w:sdtPr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C.11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Metadata survei lengkap dan konsisten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sdt>
              <w:sdtPr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sdt>
              <w:sdtPr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sdt>
              <w:sdtPr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C.12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Laporan permasalahan dan solusi selama survei tersedia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sdt>
              <w:sdtPr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sdt>
              <w:sdtPr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sdt>
              <w:sdtPr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AUDIT KESESUAIAN METODE DAN PROSEDUR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5"/>
        <w:gridCol w:w="5421"/>
        <w:gridCol w:w="424"/>
        <w:gridCol w:w="712"/>
        <w:gridCol w:w="580"/>
        <w:gridCol w:w="1254"/>
        <w:tblGridChange w:id="0">
          <w:tblGrid>
            <w:gridCol w:w="625"/>
            <w:gridCol w:w="5421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D.1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Metode survei sesuai dengan SNI 3426:2022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sdt>
              <w:sdtPr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sdt>
              <w:sdtPr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sdt>
              <w:sdtPr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D.2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Kalibrasi alat dilakukan sesuai prosedur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sdt>
              <w:sdtPr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sdt>
              <w:sdtPr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sdt>
              <w:sdtPr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D.3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Validasi alat dilakukan sesuai prosedur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sdt>
              <w:sdtPr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sdt>
              <w:sdtPr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sdt>
              <w:sdtPr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D.4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Pengujian konsistensi (repeatability) dilakukan sesuai ketentuan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sdt>
              <w:sdtPr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sdt>
              <w:sdtPr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sdt>
              <w:sdtPr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D.5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Frekuensi kalibrasi sesuai dengan ketentuan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sdt>
              <w:sdtPr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sdt>
              <w:sdtPr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sdt>
              <w:sdtPr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D.6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SOP survei dijalankan dengan konsisten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sdt>
              <w:sdtPr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sdt>
              <w:sdtPr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sdt>
              <w:sdtPr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D.7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Kondisi survei (kecepatan, cuaca, dll) sesuai pedoman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sdt>
              <w:sdtPr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sdt>
              <w:sdtPr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sdt>
              <w:sdtPr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D.8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Penanganan kondisi khusus (hujan, macet, dll) sesuai prosedur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sdt>
              <w:sdtPr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sdt>
              <w:sdtPr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sdt>
              <w:sdtPr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D.9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Prosedur validasi internal dijalankan dengan baik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sdt>
              <w:sdtPr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sdt>
              <w:sdtPr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sdt>
              <w:sdtPr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D.10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Tindakan perbaikan dilakukan sesuai prosedur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sdt>
              <w:sdtPr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sdt>
              <w:sdtPr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sdt>
              <w:sdtPr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AUDIT FORMAT DATA</w:t>
      </w:r>
    </w:p>
    <w:tbl>
      <w:tblPr>
        <w:tblStyle w:val="Table5"/>
        <w:tblW w:w="874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2"/>
        <w:gridCol w:w="5174"/>
        <w:gridCol w:w="424"/>
        <w:gridCol w:w="712"/>
        <w:gridCol w:w="580"/>
        <w:gridCol w:w="1254"/>
        <w:tblGridChange w:id="0">
          <w:tblGrid>
            <w:gridCol w:w="602"/>
            <w:gridCol w:w="5174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E.1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Format data sesuai dengan ketentuan SMD Jalan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sdt>
              <w:sdtPr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sdt>
              <w:sdtPr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sdt>
              <w:sdtPr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E.2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Struktur data konsisten untuk semua ruas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sdt>
              <w:sdtPr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sdt>
              <w:sdtPr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sdt>
              <w:sdtPr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E.3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Header file sesuai dengan ketentuan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sdt>
              <w:sdtPr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sdt>
              <w:sdtPr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sdt>
              <w:sdtPr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E.4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Penamaan file sesuai dengan ketentuan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sdt>
              <w:sdtPr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sdt>
              <w:sdtPr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sdt>
              <w:sdtPr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E.5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Kode ruas dan segmen konsisten dengan database SMD</w:t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sdt>
              <w:sdtPr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sdt>
              <w:sdtPr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sdt>
              <w:sdtPr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E.6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Format koordinat GPS sesuai standar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sdt>
              <w:sdtPr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sdt>
              <w:sdtPr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sdt>
              <w:sdtPr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E.7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Format nilai IRI sesuai ketentuan (m/km)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sdt>
              <w:sdtPr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sdt>
              <w:sdtPr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sdt>
              <w:sdtPr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E.8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Jumlah digit desimal nilai IRI tidak lebih dari 2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sdt>
              <w:sdtPr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sdt>
              <w:sdtPr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sdt>
              <w:sdtPr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E.9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Kode metadata sesuai dengan ketentuan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sdt>
              <w:sdtPr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sdt>
              <w:sdtPr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sdt>
              <w:sdtPr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E.10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Data dapat dibaca oleh sistem SMD Jalan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sdt>
              <w:sdtPr>
                <w:tag w:val="goog_rdk_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sdt>
              <w:sdtPr>
                <w:tag w:val="goog_rdk_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sdt>
              <w:sdtPr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F. AUDIT KELENGKAPAN DATA</w:t>
      </w:r>
    </w:p>
    <w:tbl>
      <w:tblPr>
        <w:tblStyle w:val="Table6"/>
        <w:tblW w:w="88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5"/>
        <w:gridCol w:w="5304"/>
        <w:gridCol w:w="424"/>
        <w:gridCol w:w="712"/>
        <w:gridCol w:w="580"/>
        <w:gridCol w:w="1254"/>
        <w:tblGridChange w:id="0">
          <w:tblGrid>
            <w:gridCol w:w="575"/>
            <w:gridCol w:w="5304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F.1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Data tersedia untuk seluruh ruas yang ditargetkan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sdt>
              <w:sdtPr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sdt>
              <w:sdtPr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sdt>
              <w:sdtPr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F.2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Interval pelaporan data konsisten (per 100m)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sdt>
              <w:sdtPr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sdt>
              <w:sdtPr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sdt>
              <w:sdtPr>
                <w:tag w:val="goog_rdk_1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F.3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Data IRI roda kanan tersedia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sdt>
              <w:sdtPr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sdt>
              <w:sdtPr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sdt>
              <w:sdtPr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F.4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Data IRI roda kiri tersedia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sdt>
              <w:sdtPr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sdt>
              <w:sdtPr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sdt>
              <w:sdtPr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F.5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Data IRI lajur (rata-rata roda kanan dan kiri) tersedia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sdt>
              <w:sdtPr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sdt>
              <w:sdtPr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sdt>
              <w:sdtPr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F.6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Data koordinat GPS tersedia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sdt>
              <w:sdtPr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sdt>
              <w:sdtPr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sdt>
              <w:sdtPr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F.7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Data kecepatan kendaraan saat survei tersedia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sdt>
              <w:sdtPr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sdt>
              <w:sdtPr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sdt>
              <w:sdtPr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F.8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Metadata (tanggal, waktu, operator, alat, dll.) lengkap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sdt>
              <w:sdtPr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sdt>
              <w:sdtPr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sdt>
              <w:sdtPr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F.9</w:t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Catatan faktor-faktor pengganggu pengukuran tersedia</w:t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sdt>
              <w:sdtPr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sdt>
              <w:sdtPr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rPr/>
            </w:pPr>
            <w:sdt>
              <w:sdtPr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F.10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Segmen yang tidak valid (jika ada) tercatat dan dijelaskan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sdt>
              <w:sdtPr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sdt>
              <w:sdtPr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sdt>
              <w:sdtPr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F.11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Tidak ada data yang hilang/kosong tanpa penjelasan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sdt>
              <w:sdtPr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sdt>
              <w:sdtPr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sdt>
              <w:sdtPr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F.12</w:t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Batas awal dan akhir ruas jalan tercatat dengan jelas</w:t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sdt>
              <w:sdtPr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sdt>
              <w:sdtPr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sdt>
              <w:sdtPr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G. AUDIT KETELITIAN DATA</w:t>
      </w:r>
    </w:p>
    <w:tbl>
      <w:tblPr>
        <w:tblStyle w:val="Table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4"/>
        <w:gridCol w:w="5412"/>
        <w:gridCol w:w="424"/>
        <w:gridCol w:w="712"/>
        <w:gridCol w:w="580"/>
        <w:gridCol w:w="1254"/>
        <w:tblGridChange w:id="0">
          <w:tblGrid>
            <w:gridCol w:w="634"/>
            <w:gridCol w:w="5412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5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5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5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5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G.1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Hasil kalibrasi alat memenuhi persyaratan (0,95 ≤ A ≤ 1,05; -0,25 ≤ B ≤ 0,25 m/km)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sdt>
              <w:sdtPr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rPr/>
            </w:pPr>
            <w:sdt>
              <w:sdtPr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sdt>
              <w:sdtPr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G.2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Koefisien determinasi (R²) hasil validasi alat ≥ 0,95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sdt>
              <w:sdtPr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sdt>
              <w:sdtPr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sdt>
              <w:sdtPr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G.3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Koefisien variasi (CV) hasil konsistensi ≤ 5%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sdt>
              <w:sdtPr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sdt>
              <w:sdtPr>
                <w:tag w:val="goog_rdk_1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sdt>
              <w:sdtPr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G.4</w:t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Ketelitian pengukuran jarak mencapai 0,1%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sdt>
              <w:sdtPr>
                <w:tag w:val="goog_rdk_1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sdt>
              <w:sdtPr>
                <w:tag w:val="goog_rdk_1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sdt>
              <w:sdtPr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G.5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Ketelitian GPS mencapai ±1m pada 90% waktu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sdt>
              <w:sdtPr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sdt>
              <w:sdtPr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sdt>
              <w:sdtPr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G.6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Hasil sampling audit lapangan konsisten dengan data survei (selisih ≤5%)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sdt>
              <w:sdtPr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sdt>
              <w:sdtPr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sdt>
              <w:sdtPr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G.7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Hasil cross-check dengan data historis konsisten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sdt>
              <w:sdtPr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sdt>
              <w:sdtPr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sdt>
              <w:sdtPr>
                <w:tag w:val="goog_rdk_1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G.8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Data IRI pada area overlap antarruas konsisten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sdt>
              <w:sdtPr>
                <w:tag w:val="goog_rdk_1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sdt>
              <w:sdtPr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sdt>
              <w:sdtPr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G.9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Data hasil validasi 2-mingguan memenuhi kriteria ketelitian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sdt>
              <w:sdtPr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sdt>
              <w:sdtPr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sdt>
              <w:sdtPr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G.10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Data hasil verifikasi bertahap memenuhi kriteria ketelitian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sdt>
              <w:sdtPr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sdt>
              <w:sdtPr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sdt>
              <w:sdtPr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H. AUDIT KEWAJARAN DATA</w:t>
      </w:r>
    </w:p>
    <w:tbl>
      <w:tblPr>
        <w:tblStyle w:val="Table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2"/>
        <w:gridCol w:w="5414"/>
        <w:gridCol w:w="424"/>
        <w:gridCol w:w="712"/>
        <w:gridCol w:w="580"/>
        <w:gridCol w:w="1254"/>
        <w:tblGridChange w:id="0">
          <w:tblGrid>
            <w:gridCol w:w="632"/>
            <w:gridCol w:w="5414"/>
            <w:gridCol w:w="424"/>
            <w:gridCol w:w="712"/>
            <w:gridCol w:w="58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9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19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Ya</w:t>
            </w:r>
          </w:p>
        </w:tc>
        <w:tc>
          <w:tcPr/>
          <w:p w:rsidR="00000000" w:rsidDel="00000000" w:rsidP="00000000" w:rsidRDefault="00000000" w:rsidRPr="00000000" w14:paraId="0000019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Tidak</w:t>
            </w:r>
          </w:p>
        </w:tc>
        <w:tc>
          <w:tcPr/>
          <w:p w:rsidR="00000000" w:rsidDel="00000000" w:rsidP="00000000" w:rsidRDefault="00000000" w:rsidRPr="00000000" w14:paraId="0000019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N/A</w:t>
            </w:r>
          </w:p>
        </w:tc>
        <w:tc>
          <w:tcPr/>
          <w:p w:rsidR="00000000" w:rsidDel="00000000" w:rsidP="00000000" w:rsidRDefault="00000000" w:rsidRPr="00000000" w14:paraId="0000019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H.1</w:t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Rentang nilai IRI sesuai dengan kondisi jalan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sdt>
              <w:sdtPr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sdt>
              <w:sdtPr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sdt>
              <w:sdtPr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H.2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Tidak ada nilai IRI yang terlalu ekstrem (outlier) tanpa penjelasan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sdt>
              <w:sdtPr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/>
            </w:pPr>
            <w:sdt>
              <w:sdtPr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sdt>
              <w:sdtPr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H.3</w:t>
            </w:r>
          </w:p>
        </w:tc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Nilai IRI konsisten dengan kondisi permukaan jalan (dari dokumentasi)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sdt>
              <w:sdtPr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sdt>
              <w:sdtPr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sdt>
              <w:sdtPr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H.4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Nilai IRI pada jalan baru/hasil rehabilitasi sesuai dengan standar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sdt>
              <w:sdtPr>
                <w:tag w:val="goog_rdk_1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/>
            </w:pPr>
            <w:sdt>
              <w:sdtPr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sdt>
              <w:sdtPr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H.5</w:t>
            </w:r>
          </w:p>
        </w:tc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Nilai IRI pada jalan rusak sesuai dengan tingkat kerusakan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sdt>
              <w:sdtPr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sdt>
              <w:sdtPr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sdt>
              <w:sdtPr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H.6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Perubahan nilai IRI antar segmen berurutan masuk akal</w:t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sdt>
              <w:sdtPr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sdt>
              <w:sdtPr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sdt>
              <w:sdtPr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H.7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Perbedaan nilai IRI roda kanan dan kiri sesuai dengan kondisi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sdt>
              <w:sdtPr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sdt>
              <w:sdtPr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sdt>
              <w:sdtPr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H.8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Nilai IRI konsisten dengan data kondisi perkerasan (PCI)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sdt>
              <w:sdtPr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sdt>
              <w:sdtPr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sdt>
              <w:sdtPr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H.9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Nilai IRI konsisten dengan data historis (bila tersedia)</w:t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sdt>
              <w:sdtPr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sdt>
              <w:sdtPr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sdt>
              <w:sdtPr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H.10</w:t>
            </w:r>
          </w:p>
        </w:tc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Nilai IRI pada jembatan/persimpangan/struktur khusus masuk akal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sdt>
              <w:sdtPr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sdt>
              <w:sdtPr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sdt>
              <w:sdtPr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I. HASIL SAMPLING AUDIT LAPANGAN</w:t>
      </w:r>
    </w:p>
    <w:tbl>
      <w:tblPr>
        <w:tblStyle w:val="Table9"/>
        <w:tblW w:w="891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1828"/>
        <w:gridCol w:w="2710"/>
        <w:gridCol w:w="1965"/>
        <w:gridCol w:w="1146"/>
        <w:gridCol w:w="783"/>
        <w:tblGridChange w:id="0">
          <w:tblGrid>
            <w:gridCol w:w="480"/>
            <w:gridCol w:w="1828"/>
            <w:gridCol w:w="2710"/>
            <w:gridCol w:w="1965"/>
            <w:gridCol w:w="1146"/>
            <w:gridCol w:w="7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1D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Lokasi (Ruas/STA)</w:t>
            </w:r>
          </w:p>
        </w:tc>
        <w:tc>
          <w:tcPr/>
          <w:p w:rsidR="00000000" w:rsidDel="00000000" w:rsidP="00000000" w:rsidRDefault="00000000" w:rsidRPr="00000000" w14:paraId="000001D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Nilai IRI Data Penyedia Jasa</w:t>
            </w:r>
          </w:p>
        </w:tc>
        <w:tc>
          <w:tcPr/>
          <w:p w:rsidR="00000000" w:rsidDel="00000000" w:rsidP="00000000" w:rsidRDefault="00000000" w:rsidRPr="00000000" w14:paraId="000001D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Nilai IRI Hasil Audit</w:t>
            </w:r>
          </w:p>
        </w:tc>
        <w:tc>
          <w:tcPr/>
          <w:p w:rsidR="00000000" w:rsidDel="00000000" w:rsidP="00000000" w:rsidRDefault="00000000" w:rsidRPr="00000000" w14:paraId="000001D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Selisih (%)</w:t>
            </w:r>
          </w:p>
        </w:tc>
        <w:tc>
          <w:tcPr/>
          <w:p w:rsidR="00000000" w:rsidDel="00000000" w:rsidP="00000000" w:rsidRDefault="00000000" w:rsidRPr="00000000" w14:paraId="000001D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rtl w:val="0"/>
        </w:rPr>
        <w:t xml:space="preserve">Kriteria Status</w:t>
      </w:r>
      <w:r w:rsidDel="00000000" w:rsidR="00000000" w:rsidRPr="00000000">
        <w:rPr>
          <w:rtl w:val="0"/>
        </w:rPr>
        <w:t xml:space="preserve">: Diterima (selisih ≤5%), Perlu Verifikasi Ulang (selisih 5-10%), Ditolak (selisih &gt;10%)</w:t>
      </w:r>
    </w:p>
    <w:p w:rsidR="00000000" w:rsidDel="00000000" w:rsidP="00000000" w:rsidRDefault="00000000" w:rsidRPr="00000000" w14:paraId="000001F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J. ANALISIS STATISTIK DATA AUDIT</w:t>
      </w:r>
    </w:p>
    <w:tbl>
      <w:tblPr>
        <w:tblStyle w:val="Table10"/>
        <w:tblW w:w="878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41"/>
        <w:gridCol w:w="632"/>
        <w:gridCol w:w="3811"/>
        <w:tblGridChange w:id="0">
          <w:tblGrid>
            <w:gridCol w:w="4341"/>
            <w:gridCol w:w="632"/>
            <w:gridCol w:w="381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1F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Nilai</w:t>
            </w:r>
          </w:p>
        </w:tc>
        <w:tc>
          <w:tcPr/>
          <w:p w:rsidR="00000000" w:rsidDel="00000000" w:rsidP="00000000" w:rsidRDefault="00000000" w:rsidRPr="00000000" w14:paraId="000001F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Jumlah total segmen yang diaudit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Persentase dari total data (%)</w:t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Nilai IRI rata-rata dari data Penyedia Jasa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Nilai IRI rata-rata dari hasil audit</w:t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Selisih rata-rata (%)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Standar deviasi selisih (%)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Nilai IRI minimum</w:t>
            </w:r>
          </w:p>
        </w:tc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Nilai IRI maksimum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Persentase data yang diterima (%)</w:t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Persentase data yang perlu verifikasi ulang (%)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Persentase data yang ditolak (%)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K. DISTRIBUSI NILAI IRI</w:t>
      </w:r>
    </w:p>
    <w:tbl>
      <w:tblPr>
        <w:tblStyle w:val="Table11"/>
        <w:tblW w:w="815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3"/>
        <w:gridCol w:w="1644"/>
        <w:gridCol w:w="1559"/>
        <w:gridCol w:w="1694"/>
        <w:gridCol w:w="1177"/>
        <w:tblGridChange w:id="0">
          <w:tblGrid>
            <w:gridCol w:w="2083"/>
            <w:gridCol w:w="1644"/>
            <w:gridCol w:w="1559"/>
            <w:gridCol w:w="1694"/>
            <w:gridCol w:w="11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Rentang IRI (m/km)</w:t>
            </w:r>
          </w:p>
        </w:tc>
        <w:tc>
          <w:tcPr/>
          <w:p w:rsidR="00000000" w:rsidDel="00000000" w:rsidP="00000000" w:rsidRDefault="00000000" w:rsidRPr="00000000" w14:paraId="0000022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Jumlah Segmen</w:t>
            </w:r>
          </w:p>
        </w:tc>
        <w:tc>
          <w:tcPr/>
          <w:p w:rsidR="00000000" w:rsidDel="00000000" w:rsidP="00000000" w:rsidRDefault="00000000" w:rsidRPr="00000000" w14:paraId="0000022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Persentase (%)</w:t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Kategori Kondisi</w:t>
            </w:r>
          </w:p>
        </w:tc>
        <w:tc>
          <w:tcPr/>
          <w:p w:rsidR="00000000" w:rsidDel="00000000" w:rsidP="00000000" w:rsidRDefault="00000000" w:rsidRPr="00000000" w14:paraId="0000022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Kewajaran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&lt; 4 (Baik)</w:t>
            </w:r>
          </w:p>
        </w:tc>
        <w:tc>
          <w:tcPr/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4 - 8 (Sedang)</w:t>
            </w:r>
          </w:p>
        </w:tc>
        <w:tc>
          <w:tcPr/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8 - 12 (Rusak Ringan)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&gt; 12 (Rusak Berat)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L. TEMUAN AUDIT</w:t>
      </w:r>
    </w:p>
    <w:tbl>
      <w:tblPr>
        <w:tblStyle w:val="Table12"/>
        <w:tblW w:w="7638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1752"/>
        <w:gridCol w:w="1824"/>
        <w:gridCol w:w="781"/>
        <w:gridCol w:w="975"/>
        <w:gridCol w:w="1826"/>
        <w:tblGridChange w:id="0">
          <w:tblGrid>
            <w:gridCol w:w="480"/>
            <w:gridCol w:w="1752"/>
            <w:gridCol w:w="1824"/>
            <w:gridCol w:w="781"/>
            <w:gridCol w:w="975"/>
            <w:gridCol w:w="18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3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Kategori Temuan</w:t>
            </w:r>
          </w:p>
        </w:tc>
        <w:tc>
          <w:tcPr/>
          <w:p w:rsidR="00000000" w:rsidDel="00000000" w:rsidP="00000000" w:rsidRDefault="00000000" w:rsidRPr="00000000" w14:paraId="0000024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Deskripsi Temuan</w:t>
            </w:r>
          </w:p>
        </w:tc>
        <w:tc>
          <w:tcPr/>
          <w:p w:rsidR="00000000" w:rsidDel="00000000" w:rsidP="00000000" w:rsidRDefault="00000000" w:rsidRPr="00000000" w14:paraId="0000024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Lokasi</w:t>
            </w:r>
          </w:p>
        </w:tc>
        <w:tc>
          <w:tcPr/>
          <w:p w:rsidR="00000000" w:rsidDel="00000000" w:rsidP="00000000" w:rsidRDefault="00000000" w:rsidRPr="00000000" w14:paraId="0000024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Dampak</w:t>
            </w:r>
          </w:p>
        </w:tc>
        <w:tc>
          <w:tcPr/>
          <w:p w:rsidR="00000000" w:rsidDel="00000000" w:rsidP="00000000" w:rsidRDefault="00000000" w:rsidRPr="00000000" w14:paraId="0000024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Level Keparahan*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*Level Keparahan: Rendah = Tidak mengganggu kualitas data secara keseluruhan; Sedang = Mempengaruhi sebagian data; Tinggi = Mempengaruhi kualitas data secara signifikan</w:t>
      </w:r>
    </w:p>
    <w:p w:rsidR="00000000" w:rsidDel="00000000" w:rsidP="00000000" w:rsidRDefault="00000000" w:rsidRPr="00000000" w14:paraId="000002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M. REKOMENDASI TINDAKAN PERBAIKAN</w:t>
      </w:r>
    </w:p>
    <w:tbl>
      <w:tblPr>
        <w:tblStyle w:val="Table13"/>
        <w:tblW w:w="823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941"/>
        <w:gridCol w:w="3291"/>
        <w:gridCol w:w="987"/>
        <w:gridCol w:w="2023"/>
        <w:gridCol w:w="509"/>
        <w:tblGridChange w:id="0">
          <w:tblGrid>
            <w:gridCol w:w="480"/>
            <w:gridCol w:w="941"/>
            <w:gridCol w:w="3291"/>
            <w:gridCol w:w="987"/>
            <w:gridCol w:w="2023"/>
            <w:gridCol w:w="5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6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Temuan</w:t>
            </w:r>
          </w:p>
        </w:tc>
        <w:tc>
          <w:tcPr/>
          <w:p w:rsidR="00000000" w:rsidDel="00000000" w:rsidP="00000000" w:rsidRDefault="00000000" w:rsidRPr="00000000" w14:paraId="0000026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Rekomendasi Tindakan Perbaikan</w:t>
            </w:r>
          </w:p>
        </w:tc>
        <w:tc>
          <w:tcPr/>
          <w:p w:rsidR="00000000" w:rsidDel="00000000" w:rsidP="00000000" w:rsidRDefault="00000000" w:rsidRPr="00000000" w14:paraId="0000026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Prioritas</w:t>
            </w:r>
          </w:p>
        </w:tc>
        <w:tc>
          <w:tcPr/>
          <w:p w:rsidR="00000000" w:rsidDel="00000000" w:rsidP="00000000" w:rsidRDefault="00000000" w:rsidRPr="00000000" w14:paraId="0000026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 Penyelesaian</w:t>
            </w:r>
          </w:p>
        </w:tc>
        <w:tc>
          <w:tcPr/>
          <w:p w:rsidR="00000000" w:rsidDel="00000000" w:rsidP="00000000" w:rsidRDefault="00000000" w:rsidRPr="00000000" w14:paraId="000002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N. KESIMPULAN AUDIT</w:t>
      </w:r>
    </w:p>
    <w:p w:rsidR="00000000" w:rsidDel="00000000" w:rsidP="00000000" w:rsidRDefault="00000000" w:rsidRPr="00000000" w14:paraId="0000028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N.1. Status Penerimaan Data</w:t>
      </w:r>
    </w:p>
    <w:tbl>
      <w:tblPr>
        <w:tblStyle w:val="Table14"/>
        <w:tblW w:w="810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8"/>
        <w:gridCol w:w="5032"/>
        <w:gridCol w:w="1254"/>
        <w:tblGridChange w:id="0">
          <w:tblGrid>
            <w:gridCol w:w="1818"/>
            <w:gridCol w:w="5032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</w:t>
            </w:r>
          </w:p>
        </w:tc>
        <w:tc>
          <w:tcPr/>
          <w:p w:rsidR="00000000" w:rsidDel="00000000" w:rsidP="00000000" w:rsidRDefault="00000000" w:rsidRPr="00000000" w14:paraId="0000028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Status*</w:t>
            </w:r>
          </w:p>
        </w:tc>
        <w:tc>
          <w:tcPr/>
          <w:p w:rsidR="00000000" w:rsidDel="00000000" w:rsidP="00000000" w:rsidRDefault="00000000" w:rsidRPr="00000000" w14:paraId="0000028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Format Data</w:t>
            </w:r>
          </w:p>
        </w:tc>
        <w:tc>
          <w:tcPr/>
          <w:p w:rsidR="00000000" w:rsidDel="00000000" w:rsidP="00000000" w:rsidRDefault="00000000" w:rsidRPr="00000000" w14:paraId="0000028E">
            <w:pPr>
              <w:rPr/>
            </w:pPr>
            <w:sdt>
              <w:sdtPr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Diterima  </w:t>
            </w:r>
            <w:sdt>
              <w:sdtPr>
                <w:tag w:val="goog_rdk_1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Diterima dengan catatan        </w:t>
            </w:r>
            <w:sdt>
              <w:sdtPr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Ditolak</w:t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Kelengkapan Data</w:t>
            </w:r>
          </w:p>
        </w:tc>
        <w:tc>
          <w:tcPr/>
          <w:p w:rsidR="00000000" w:rsidDel="00000000" w:rsidP="00000000" w:rsidRDefault="00000000" w:rsidRPr="00000000" w14:paraId="00000291">
            <w:pPr>
              <w:rPr/>
            </w:pPr>
            <w:sdt>
              <w:sdtPr>
                <w:tag w:val="goog_rdk_1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Diterima  </w:t>
            </w:r>
            <w:sdt>
              <w:sdtPr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Diterima dengan catatan        </w:t>
            </w:r>
            <w:sdt>
              <w:sdtPr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Ditolak</w:t>
            </w:r>
          </w:p>
        </w:tc>
        <w:tc>
          <w:tcPr/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Ketelitian Data</w:t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sdt>
              <w:sdtPr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Diterima  </w:t>
            </w:r>
            <w:sdt>
              <w:sdtPr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Diterima dengan catatan        </w:t>
            </w:r>
            <w:sdt>
              <w:sdtPr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Ditolak</w:t>
            </w:r>
          </w:p>
        </w:tc>
        <w:tc>
          <w:tcPr/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Kewajaran Data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sdt>
              <w:sdtPr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Diterima  </w:t>
            </w:r>
            <w:sdt>
              <w:sdtPr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Diterima dengan catatan        </w:t>
            </w:r>
            <w:sdt>
              <w:sdtPr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Ditolak</w:t>
            </w:r>
          </w:p>
        </w:tc>
        <w:tc>
          <w:tcPr/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*Status berdasarkan kriteria penerimaan dalam KAK</w:t>
      </w:r>
    </w:p>
    <w:p w:rsidR="00000000" w:rsidDel="00000000" w:rsidP="00000000" w:rsidRDefault="00000000" w:rsidRPr="00000000" w14:paraId="0000029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N.2. Status Akhir Data</w:t>
      </w:r>
    </w:p>
    <w:tbl>
      <w:tblPr>
        <w:tblStyle w:val="Table1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99"/>
        <w:gridCol w:w="1527"/>
        <w:gridCol w:w="4990"/>
        <w:tblGridChange w:id="0">
          <w:tblGrid>
            <w:gridCol w:w="2499"/>
            <w:gridCol w:w="1527"/>
            <w:gridCol w:w="49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29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Persentase (%)</w:t>
            </w:r>
          </w:p>
        </w:tc>
        <w:tc>
          <w:tcPr/>
          <w:p w:rsidR="00000000" w:rsidDel="00000000" w:rsidP="00000000" w:rsidRDefault="00000000" w:rsidRPr="00000000" w14:paraId="0000029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E">
            <w:pPr>
              <w:rPr/>
            </w:pPr>
            <w:sdt>
              <w:sdtPr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Diterima</w:t>
            </w:r>
          </w:p>
        </w:tc>
        <w:tc>
          <w:tcPr/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Data dapat digunakan tanpa perubahan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1">
            <w:pPr>
              <w:rPr/>
            </w:pPr>
            <w:sdt>
              <w:sdtPr>
                <w:tag w:val="goog_rdk_2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Diterima dengan catatan</w:t>
            </w:r>
          </w:p>
        </w:tc>
        <w:tc>
          <w:tcPr/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Data dapat digunakan dengan perbaikan minor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4">
            <w:pPr>
              <w:rPr/>
            </w:pPr>
            <w:sdt>
              <w:sdtPr>
                <w:tag w:val="goog_rdk_2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Ditolak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Data harus diperbaiki secara signifikan atau disurvei ulang</w:t>
            </w:r>
          </w:p>
        </w:tc>
      </w:tr>
    </w:tbl>
    <w:p w:rsidR="00000000" w:rsidDel="00000000" w:rsidP="00000000" w:rsidRDefault="00000000" w:rsidRPr="00000000" w14:paraId="000002A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N.3. Kesimpulan Umum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[Uraikan kesimpulan umum hasil audit, termasuk temuan utama, kekuatan dan kelemahan data yang diaudit, serta rekomendasi strategis]</w:t>
      </w:r>
    </w:p>
    <w:p w:rsidR="00000000" w:rsidDel="00000000" w:rsidP="00000000" w:rsidRDefault="00000000" w:rsidRPr="00000000" w14:paraId="000002A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O. RENCANA TINDAK LANJUT AUDIT</w:t>
      </w:r>
    </w:p>
    <w:tbl>
      <w:tblPr>
        <w:tblStyle w:val="Table16"/>
        <w:tblW w:w="56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"/>
        <w:gridCol w:w="1009"/>
        <w:gridCol w:w="1954"/>
        <w:gridCol w:w="1429"/>
        <w:gridCol w:w="783"/>
        <w:tblGridChange w:id="0">
          <w:tblGrid>
            <w:gridCol w:w="480"/>
            <w:gridCol w:w="1009"/>
            <w:gridCol w:w="1954"/>
            <w:gridCol w:w="1429"/>
            <w:gridCol w:w="78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A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2A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Kegiatan</w:t>
            </w:r>
          </w:p>
        </w:tc>
        <w:tc>
          <w:tcPr/>
          <w:p w:rsidR="00000000" w:rsidDel="00000000" w:rsidP="00000000" w:rsidRDefault="00000000" w:rsidRPr="00000000" w14:paraId="000002A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Penanggung Jawab</w:t>
            </w:r>
          </w:p>
        </w:tc>
        <w:tc>
          <w:tcPr/>
          <w:p w:rsidR="00000000" w:rsidDel="00000000" w:rsidP="00000000" w:rsidRDefault="00000000" w:rsidRPr="00000000" w14:paraId="000002A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Target Waktu</w:t>
            </w:r>
          </w:p>
        </w:tc>
        <w:tc>
          <w:tcPr/>
          <w:p w:rsidR="00000000" w:rsidDel="00000000" w:rsidP="00000000" w:rsidRDefault="00000000" w:rsidRPr="00000000" w14:paraId="000002A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P. PERSETUJUAN HASIL AUDIT</w:t>
      </w:r>
    </w:p>
    <w:tbl>
      <w:tblPr>
        <w:tblStyle w:val="Table17"/>
        <w:tblW w:w="6584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42"/>
        <w:gridCol w:w="758"/>
        <w:gridCol w:w="921"/>
        <w:gridCol w:w="1458"/>
        <w:gridCol w:w="905"/>
        <w:tblGridChange w:id="0">
          <w:tblGrid>
            <w:gridCol w:w="2542"/>
            <w:gridCol w:w="758"/>
            <w:gridCol w:w="921"/>
            <w:gridCol w:w="1458"/>
            <w:gridCol w:w="9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Peran</w:t>
            </w:r>
          </w:p>
        </w:tc>
        <w:tc>
          <w:tcPr/>
          <w:p w:rsidR="00000000" w:rsidDel="00000000" w:rsidP="00000000" w:rsidRDefault="00000000" w:rsidRPr="00000000" w14:paraId="000002C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2C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Instansi</w:t>
            </w:r>
          </w:p>
        </w:tc>
        <w:tc>
          <w:tcPr/>
          <w:p w:rsidR="00000000" w:rsidDel="00000000" w:rsidP="00000000" w:rsidRDefault="00000000" w:rsidRPr="00000000" w14:paraId="000002C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Tanda Tangan</w:t>
            </w:r>
          </w:p>
        </w:tc>
        <w:tc>
          <w:tcPr/>
          <w:p w:rsidR="00000000" w:rsidDel="00000000" w:rsidP="00000000" w:rsidRDefault="00000000" w:rsidRPr="00000000" w14:paraId="000002C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Auditor</w:t>
            </w:r>
          </w:p>
        </w:tc>
        <w:tc>
          <w:tcPr/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Ketua Tim Audit</w:t>
            </w:r>
          </w:p>
        </w:tc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  <w:t xml:space="preserve">Perwakilan Penyedia Jasa</w:t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Perwakilan Pengguna Jasa</w:t>
            </w:r>
          </w:p>
        </w:tc>
        <w:tc>
          <w:tcPr/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Perwakilan Direktorat</w:t>
            </w:r>
          </w:p>
        </w:tc>
        <w:tc>
          <w:tcPr/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LAMPIRAN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Grafik distribusi nilai IRI data yang diaudit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Peta sebaran nilai IRI dengan indikasi lokasi temuan audit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Dokumentasi foto/video proses audit lapangan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Analisis statistik lengkap hasil audit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Bukti temuan-temuan penting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Ringkasan data hasil audit per ruas jalan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jc w:val="righ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 Unicode MS"/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16">
    <w:pPr>
      <w:jc w:val="center"/>
      <w:rPr>
        <w:i w:val="1"/>
      </w:rPr>
    </w:pPr>
    <w:r w:rsidDel="00000000" w:rsidR="00000000" w:rsidRPr="00000000">
      <w:rPr>
        <w:i w:val="1"/>
        <w:rtl w:val="0"/>
      </w:rPr>
      <w:t xml:space="preserve">Dokumen ini merupakan lampiran Checklist Audit Data sesuai dengan ketentuan dalam Kerangka Acuan Kerja (KAK) untuk Survei Ketidakrataan Jalan (IRI).</w:t>
    </w:r>
  </w:p>
  <w:p w:rsidR="00000000" w:rsidDel="00000000" w:rsidP="00000000" w:rsidRDefault="00000000" w:rsidRPr="00000000" w14:paraId="0000031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18"/>
      <w:tblW w:w="934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19"/>
      <w:gridCol w:w="2162"/>
      <w:gridCol w:w="3685"/>
      <w:gridCol w:w="1978"/>
      <w:tblGridChange w:id="0">
        <w:tblGrid>
          <w:gridCol w:w="1519"/>
          <w:gridCol w:w="2162"/>
          <w:gridCol w:w="3685"/>
          <w:gridCol w:w="1978"/>
        </w:tblGrid>
      </w:tblGridChange>
    </w:tblGrid>
    <w:tr>
      <w:trPr>
        <w:cantSplit w:val="0"/>
        <w:trHeight w:val="107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302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114300" distT="114300" distL="114300" distR="114300">
                <wp:extent cx="828675" cy="825500"/>
                <wp:effectExtent b="0" l="0" r="0" t="0"/>
                <wp:docPr id="2213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303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KEMENTERIAN PEKERJAAN UMUM DAN PERUMAHAN RAKYAT</w:t>
          </w:r>
        </w:p>
        <w:p w:rsidR="00000000" w:rsidDel="00000000" w:rsidP="00000000" w:rsidRDefault="00000000" w:rsidRPr="00000000" w14:paraId="00000304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JENDERAL BINA MARGA</w:t>
          </w:r>
        </w:p>
        <w:p w:rsidR="00000000" w:rsidDel="00000000" w:rsidP="00000000" w:rsidRDefault="00000000" w:rsidRPr="00000000" w14:paraId="00000305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BINA TEKNIK JALAN DAN JEMBATAN</w:t>
          </w:r>
        </w:p>
      </w:tc>
    </w:tr>
    <w:tr>
      <w:trPr>
        <w:cantSplit w:val="0"/>
        <w:trHeight w:val="34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3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309">
          <w:pPr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PETUNJUK PELAKSANAAN QUALITY ASSURANCE DAN QUALITY CONTROL PADA KEGIATAN SURVEY KONDISI JALAN</w:t>
          </w:r>
        </w:p>
        <w:p w:rsidR="00000000" w:rsidDel="00000000" w:rsidP="00000000" w:rsidRDefault="00000000" w:rsidRPr="00000000" w14:paraId="0000030A">
          <w:pPr>
            <w:spacing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CHECKLIST AUDIT DATA </w:t>
          </w:r>
          <w:r w:rsidDel="00000000" w:rsidR="00000000" w:rsidRPr="00000000">
            <w:rPr>
              <w:b w:val="1"/>
              <w:rtl w:val="0"/>
            </w:rPr>
            <w:t xml:space="preserve">SURVEI PROFIL MEMANJANG (IRI)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24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30D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Dok.</w:t>
            <w:tab/>
            <w:t xml:space="preserve">: </w:t>
          </w:r>
        </w:p>
        <w:p w:rsidR="00000000" w:rsidDel="00000000" w:rsidP="00000000" w:rsidRDefault="00000000" w:rsidRPr="00000000" w14:paraId="0000030E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Rev.</w:t>
            <w:tab/>
            <w:t xml:space="preserve">: 00</w:t>
          </w:r>
        </w:p>
      </w:tc>
      <w:tc>
        <w:tcPr>
          <w:vAlign w:val="center"/>
        </w:tcPr>
        <w:p w:rsidR="00000000" w:rsidDel="00000000" w:rsidP="00000000" w:rsidRDefault="00000000" w:rsidRPr="00000000" w14:paraId="00000310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Diterbitkan</w:t>
            <w:tab/>
            <w:t xml:space="preserve">:  Maret 2025</w:t>
          </w:r>
        </w:p>
        <w:p w:rsidR="00000000" w:rsidDel="00000000" w:rsidP="00000000" w:rsidRDefault="00000000" w:rsidRPr="00000000" w14:paraId="00000311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Revisi</w:t>
            <w:tab/>
            <w:t xml:space="preserve">: -</w:t>
          </w:r>
        </w:p>
      </w:tc>
      <w:tc>
        <w:tcPr>
          <w:vAlign w:val="center"/>
        </w:tcPr>
        <w:p w:rsidR="00000000" w:rsidDel="00000000" w:rsidP="00000000" w:rsidRDefault="00000000" w:rsidRPr="00000000" w14:paraId="00000312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Hal</w:t>
            <w:tab/>
            <w:t xml:space="preserve">:</w:t>
            <w:tab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 dari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13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Paraf</w:t>
            <w:tab/>
            <w:t xml:space="preserve">:</w:t>
          </w:r>
        </w:p>
      </w:tc>
    </w:tr>
  </w:tbl>
  <w:p w:rsidR="00000000" w:rsidDel="00000000" w:rsidP="00000000" w:rsidRDefault="00000000" w:rsidRPr="00000000" w14:paraId="000003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7F0CF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7F0CF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7F0CF1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7F0CF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7F0CF1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7F0CF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F0CF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F0CF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F0CF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F0CF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F0CF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F0CF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F0CF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F0CF1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F0CF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F0CF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F0CF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F0CF1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7F0CF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7F0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7F0CF1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7F0CF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F0CF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F0CF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F0CF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F0CF1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F0CF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F0CF1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F0CF1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8A3C4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30221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02213"/>
  </w:style>
  <w:style w:type="paragraph" w:styleId="Footer">
    <w:name w:val="footer"/>
    <w:basedOn w:val="Normal"/>
    <w:link w:val="FooterChar"/>
    <w:uiPriority w:val="99"/>
    <w:unhideWhenUsed w:val="1"/>
    <w:rsid w:val="0030221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02213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xsnjd6KWbLo9suYDnok4q3suT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2025-03-10T04:43:00Z</dcterms:created>
  <dc:creator>hary styaji</dc:creator>
</cp:coreProperties>
</file>