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Nomor Dokumen:</w:t>
      </w:r>
      <w:r w:rsidDel="00000000" w:rsidR="00000000" w:rsidRPr="00000000">
        <w:rPr>
          <w:rtl w:val="0"/>
        </w:rPr>
        <w:t xml:space="preserve"> QA/QC-PCI-003</w:t>
        <w:br w:type="textWrapping"/>
      </w:r>
      <w:r w:rsidDel="00000000" w:rsidR="00000000" w:rsidRPr="00000000">
        <w:rPr>
          <w:b w:val="1"/>
          <w:rtl w:val="0"/>
        </w:rPr>
        <w:t xml:space="preserve">Tanggal Verifikasi:</w:t>
      </w:r>
      <w:r w:rsidDel="00000000" w:rsidR="00000000" w:rsidRPr="00000000">
        <w:rPr>
          <w:rtl w:val="0"/>
        </w:rPr>
        <w:t xml:space="preserve"> _________________</w:t>
        <w:br w:type="textWrapping"/>
      </w:r>
      <w:r w:rsidDel="00000000" w:rsidR="00000000" w:rsidRPr="00000000">
        <w:rPr>
          <w:b w:val="1"/>
          <w:rtl w:val="0"/>
        </w:rPr>
        <w:t xml:space="preserve">Periode Data yang Diverifikasi:</w:t>
      </w:r>
      <w:r w:rsidDel="00000000" w:rsidR="00000000" w:rsidRPr="00000000">
        <w:rPr>
          <w:rtl w:val="0"/>
        </w:rPr>
        <w:t xml:space="preserve"> _________________</w:t>
        <w:br w:type="textWrapping"/>
      </w:r>
      <w:r w:rsidDel="00000000" w:rsidR="00000000" w:rsidRPr="00000000">
        <w:rPr>
          <w:b w:val="1"/>
          <w:rtl w:val="0"/>
        </w:rPr>
        <w:t xml:space="preserve">Lokasi/Ruas Jalan:</w:t>
      </w:r>
      <w:r w:rsidDel="00000000" w:rsidR="00000000" w:rsidRPr="00000000">
        <w:rPr>
          <w:rtl w:val="0"/>
        </w:rPr>
        <w:t xml:space="preserve"> _________________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6"/>
        <w:gridCol w:w="6130"/>
        <w:tblGridChange w:id="0">
          <w:tblGrid>
            <w:gridCol w:w="2886"/>
            <w:gridCol w:w="61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Verifikasi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Verifikasi oleh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Tim Survei yang Diverifikasi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Jenis Dokumen yang Diverifikasi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□ Data Mentah □ Data Terproses □ Foto Dokumentasi □ Video Dokumentasi □ Laporan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Jumlah Data/Sampel yang Diverifikasi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Metode Pengambilan Sampel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□ Random □ Sistematis □ Terstruktur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VERIFIKASI KELENGKAPAN DATA</w:t>
      </w:r>
    </w:p>
    <w:tbl>
      <w:tblPr>
        <w:tblStyle w:val="Table2"/>
        <w:tblW w:w="85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737"/>
        <w:gridCol w:w="2347"/>
        <w:gridCol w:w="921"/>
        <w:tblGridChange w:id="0">
          <w:tblGrid>
            <w:gridCol w:w="538"/>
            <w:gridCol w:w="4737"/>
            <w:gridCol w:w="2347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administratif lengkap (tanggal, lokasi, tim, dll)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Semua segmen jalan tersurvei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Dokumentasi foto untuk setiap segmen tersedia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video untuk setiap segmen tersedia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 koordinat GPS lengkap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Data jenis kerusakan teridentifikasi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Data dimensi/ukuran kerusakan lengkap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Data tingkat keparahan kerusakan lengkap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Perhitungan nilai PCI untuk setiap segmen tersedia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standar Ditjen Bina Marga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VERIFIKASI KUALITAS DATA DOKUMENTASI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391"/>
        <w:gridCol w:w="2166"/>
        <w:gridCol w:w="921"/>
        <w:tblGridChange w:id="0">
          <w:tblGrid>
            <w:gridCol w:w="538"/>
            <w:gridCol w:w="5391"/>
            <w:gridCol w:w="2166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Foto/video diambil dalam kondisi cuaca cerah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Permukaan jalan dalam kondisi kering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Kualitas gambar/video jelas dan tidak kabur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Gambar/video tidak terganggu oleh debu/kotoran pada lensa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Pengambilan gambar tidak menghadap matahari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Bayangan tidak mengganggu pengamatan kerusakan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Komposisi gambar menampilkan 70% permukaan jalan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dapat teridentifikasi dengan jelas dari gambar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dapat teridentifikasi dari gambar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Interval pengambilan gambar sesuai ketentuan (maksimum 10m)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VALIDASI AKURASI DATA PENGUKURAN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345"/>
        <w:gridCol w:w="1310"/>
        <w:gridCol w:w="1245"/>
        <w:gridCol w:w="1363"/>
        <w:gridCol w:w="1215"/>
        <w:tblGridChange w:id="0">
          <w:tblGrid>
            <w:gridCol w:w="538"/>
            <w:gridCol w:w="3345"/>
            <w:gridCol w:w="1310"/>
            <w:gridCol w:w="1245"/>
            <w:gridCol w:w="1363"/>
            <w:gridCol w:w="1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Sampel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Sesuai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Kesesuaian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(≥85%)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teridentifikasi dengan benar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dinilai dengan benar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kerusakan akurat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Perhitungan nilai pengurang (</w:t>
            </w:r>
            <w:r w:rsidDel="00000000" w:rsidR="00000000" w:rsidRPr="00000000">
              <w:rPr>
                <w:i w:val="1"/>
                <w:rtl w:val="0"/>
              </w:rPr>
              <w:t xml:space="preserve">deduct value</w:t>
            </w:r>
            <w:r w:rsidDel="00000000" w:rsidR="00000000" w:rsidRPr="00000000">
              <w:rPr>
                <w:rtl w:val="0"/>
              </w:rPr>
              <w:t xml:space="preserve">) benar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Perhitungan total nilai pengurang benar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Penentuan nilai pengurang terkoreksi benar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Perhitungan nilai PCI benar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Penentuan kategori kondisi perkerasan sesuai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pengukuran antar segmen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pengukuran antar penilai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VALIDASI KEWAJARAN DATA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470"/>
        <w:gridCol w:w="2087"/>
        <w:gridCol w:w="921"/>
        <w:tblGridChange w:id="0">
          <w:tblGrid>
            <w:gridCol w:w="538"/>
            <w:gridCol w:w="5470"/>
            <w:gridCol w:w="2087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Distribusi nilai PCI wajar untuk kondisi jalan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Tidak ada lonjakan/penurunan nilai PCI yang ekstrem antar segmen berdekatan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sesuai dengan karakteristik jalan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sesuai dengan umur perkerasan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Hasil penilaian konsisten dengan hasil survei sebelumnya pada lokasi yang sama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Variasi data berada dalam rentang yang bisa diterima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Tidak terdapat anomali data yang signifikan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Data sesuai dengan beban lalu lintas pada ruas jalan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Data sesuai dengan pola kerusakan yang umum terjadi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Ketidakpastian pengukuran dalam batas yang wajar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Meragukan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VERIFIKASI KEPATUHAN TERHADAP PROSEDUR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332"/>
        <w:gridCol w:w="2225"/>
        <w:gridCol w:w="921"/>
        <w:tblGridChange w:id="0">
          <w:tblGrid>
            <w:gridCol w:w="538"/>
            <w:gridCol w:w="5332"/>
            <w:gridCol w:w="2225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Prosedur pengambilan gambar diikuti dengan benar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Prosedur identifikasi jenis kerusakan diikuti dengan benar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Prosedur pengukuran dimensi kerusakan diikuti dengan benar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Prosedur penentuan tingkat keparahan diikuti dengan benar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Prosedur perhitungan nilai PCI diikuti dengan benar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Rencana sampling diikuti dengan benar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Prosedur kalibrasi peralatan diikuti dengan benar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Prosedur pelaporan data diikuti dengan benar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Prosedur pengendalian mutu diikuti dengan benar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Prosedur keamanan dan keselamatan diikuti dengan benar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VERIFIKASI FORMAT PELAPORAN</w:t>
      </w:r>
    </w:p>
    <w:tbl>
      <w:tblPr>
        <w:tblStyle w:val="Table7"/>
        <w:tblW w:w="85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744"/>
        <w:gridCol w:w="2347"/>
        <w:gridCol w:w="921"/>
        <w:tblGridChange w:id="0">
          <w:tblGrid>
            <w:gridCol w:w="538"/>
            <w:gridCol w:w="4744"/>
            <w:gridCol w:w="2347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dengan SMD Jalan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Struktur data memenuhi persyaratan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Penulisan metadata sesuai ketentuan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Penggunaan kode standar untuk jenis kerusakan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Penggunaan kode standar untuk tingkat keparahan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Penggunaan satuan pengukuran sesuai ketentuan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Penamaan file sesuai konvensi yang ditetapkan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Tabel, grafik, dan lampiran lengkap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Link video YouTube telah diunggah dan berfungsi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Backup data tersedia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Sebagian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TEMUAN DAN REKOMENDASI</w:t>
      </w:r>
    </w:p>
    <w:tbl>
      <w:tblPr>
        <w:tblStyle w:val="Table8"/>
        <w:tblW w:w="90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41"/>
        <w:gridCol w:w="1918"/>
        <w:gridCol w:w="2329"/>
        <w:gridCol w:w="1573"/>
        <w:gridCol w:w="1713"/>
        <w:tblGridChange w:id="0">
          <w:tblGrid>
            <w:gridCol w:w="538"/>
            <w:gridCol w:w="941"/>
            <w:gridCol w:w="1918"/>
            <w:gridCol w:w="2329"/>
            <w:gridCol w:w="1573"/>
            <w:gridCol w:w="17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Tingkat Keparahan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Rekomendasi Tindakan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Tenggat Waktu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□ Major □ Minor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□ Open □ Closed</w:t>
            </w:r>
          </w:p>
        </w:tc>
      </w:tr>
    </w:tbl>
    <w:p w:rsidR="00000000" w:rsidDel="00000000" w:rsidP="00000000" w:rsidRDefault="00000000" w:rsidRPr="00000000" w14:paraId="000001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RINGKASAN HASIL VERIFIKASI DAN VALIDASI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1230"/>
        <w:gridCol w:w="1353"/>
        <w:gridCol w:w="1398"/>
        <w:gridCol w:w="3070"/>
        <w:tblGridChange w:id="0">
          <w:tblGrid>
            <w:gridCol w:w="1965"/>
            <w:gridCol w:w="1230"/>
            <w:gridCol w:w="1353"/>
            <w:gridCol w:w="1398"/>
            <w:gridCol w:w="3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Item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Sesuai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Kesesuaian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Kualitas Dokumentasi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Akurasi Data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Kepatuhan Prosedur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Format Pelaporan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</w:tr>
    </w:tbl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KESIMPULAN</w:t>
      </w:r>
    </w:p>
    <w:p w:rsidR="00000000" w:rsidDel="00000000" w:rsidP="00000000" w:rsidRDefault="00000000" w:rsidRPr="00000000" w14:paraId="000001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Hasil Verifikasi dan Validasi Internal: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□ Data Diterima (≥90% kesesuaian)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□ Data Diterima dengan Catatan (80-89% kesesuaian)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□ Data Perlu Perbaikan (60-79% kesesuaian)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□ Data Ditolak (&lt;60% kesesuaian)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rtl w:val="0"/>
        </w:rPr>
        <w:t xml:space="preserve">Catatan Kesimpulan: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rtl w:val="0"/>
        </w:rPr>
        <w:t xml:space="preserve">Dilakukan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Kondisi Perkerasan Jalan (PCI) </w:t>
    </w:r>
  </w:p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0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90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91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192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193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96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97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198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INTERNAL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9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KONDISI PERKERASAN JALAN (PCI) - METODE MANUAL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9C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19D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19F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1A0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1A1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2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1A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5100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5100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5100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5100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5100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5100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510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510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510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5100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5100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5100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5100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5100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5100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5100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5100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5100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5100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100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5100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100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510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5100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510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5100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5100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100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5100C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05A2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6YuepQ3vzO+rx3YiKwLgtJhhyg==">CgMxLjA4AHIhMWNUN2ZtTGs5RmN5MUJjaW0yY2VWNGpITFoxYnNQNGdZ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2025-03-10T04:18:00Z</dcterms:created>
  <dc:creator>hary styaji</dc:creator>
</cp:coreProperties>
</file>