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INFORMASI UMUM</w:t>
      </w:r>
    </w:p>
    <w:tbl>
      <w:tblPr>
        <w:tblStyle w:val="Table1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5"/>
        <w:gridCol w:w="7290"/>
        <w:tblGridChange w:id="0">
          <w:tblGrid>
            <w:gridCol w:w="2085"/>
            <w:gridCol w:w="72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Nama Proyek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Nomor Kontrak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Lokasi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Tanggal Pemeriksaan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Nama Petugas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Instansi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INFORMASI JEMBATAN YANG DIPERIKSA</w:t>
      </w:r>
    </w:p>
    <w:tbl>
      <w:tblPr>
        <w:tblStyle w:val="Table2"/>
        <w:tblW w:w="92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85"/>
        <w:gridCol w:w="6285"/>
        <w:tblGridChange w:id="0">
          <w:tblGrid>
            <w:gridCol w:w="2985"/>
            <w:gridCol w:w="62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Nomor Jembatan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Nama Jembatan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Nomor Ruas Jalan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Nama Ruas Jalan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Koordinat Jembatan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Lintang: ______________ Bujur: 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Panjang Jembatan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Lebar Jembatan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Jumlah Bentang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Tipe Bangunan Atas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Perkiraan Tahun Pembangunan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Jenis Pemeriksaan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□ Inventarisasi □ Detail □ Rutin □ Khusus</w:t>
            </w:r>
          </w:p>
        </w:tc>
      </w:tr>
    </w:tbl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KALIBRASI PERALATAN PEMERIKSAAN</w:t>
      </w:r>
    </w:p>
    <w:tbl>
      <w:tblPr>
        <w:tblStyle w:val="Table3"/>
        <w:tblW w:w="9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5"/>
        <w:gridCol w:w="5430"/>
        <w:gridCol w:w="420"/>
        <w:gridCol w:w="705"/>
        <w:gridCol w:w="585"/>
        <w:gridCol w:w="1485"/>
        <w:tblGridChange w:id="0">
          <w:tblGrid>
            <w:gridCol w:w="615"/>
            <w:gridCol w:w="5430"/>
            <w:gridCol w:w="420"/>
            <w:gridCol w:w="705"/>
            <w:gridCol w:w="585"/>
            <w:gridCol w:w="14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C.1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Peralatan pembersih cacat elemen tersedia dan berfungsi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C.2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Alat inspeksi (pisau saku, ice pick, bor tangan, dll) tersedia dan berfungsi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C.3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Alat bantu penglihatan (teropong, senter, kaca pembesar, dll) tersedia dan berfungsi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C.4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Alat pengukur (meteran tangan, meteran pita, kaliper, dll) tersedia dan akurat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C.5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Pengukur retak/crack meter terkalibrasi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C.6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Pengukur ketebalan film cat terkalibrasi (jika digunakan)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C.7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Tiltmeter dan busur derajat terkalibrasi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C.8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Termometer terkalibrasi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C.9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D-Meter (pengukur ketebalan ultrasonik) terkalibrasi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C.10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Electronic Distance Meter (EDM) terkalibrasi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C.11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Alat leveling terkalibrasi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C.12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GPS terkalibrasi dengan ketelitian yang memadai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C.13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Smartphone dengan aplikasi INVI-J terbaru tersedia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C.14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Kamera digital/smartphone dengan resolusi memadai tersedia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C.15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Peralatan khusus untuk pemeriksaan khusus (jika diperlukan) tersedia dan terkalibrasi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C.16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Drone/UAV berfungsi dan terkalibrasi (jika digunakan)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C.17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Peralatan Alat Pelindung Diri (APD) tersedia dan dalam kondisi baik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sdt>
              <w:sdtPr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sdt>
              <w:sdtPr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sdt>
              <w:sdtPr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VALIDASI KOMPETENSI PERSONIL PEMERIKSAAN</w:t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5"/>
        <w:gridCol w:w="5421"/>
        <w:gridCol w:w="424"/>
        <w:gridCol w:w="712"/>
        <w:gridCol w:w="580"/>
        <w:gridCol w:w="1254"/>
        <w:tblGridChange w:id="0">
          <w:tblGrid>
            <w:gridCol w:w="625"/>
            <w:gridCol w:w="5421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D.1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Ahli Teknik Jembatan memiliki sertifikat kompetensi (SKK/SKA) yang masih berlaku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sdt>
              <w:sdtPr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sdt>
              <w:sdtPr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sdt>
              <w:sdtPr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D.2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Ahli Teknik Jembatan memiliki pengalaman pemeriksaan jembatan minimal 2 tahun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sdt>
              <w:sdtPr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sdt>
              <w:sdtPr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sdt>
              <w:sdtPr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D.3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Ahli Teknik Jembatan telah mengikuti pelatihan/penyegaran/kegiatan QA-QC dari Ditjen Bina Marga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sdt>
              <w:sdtPr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sdt>
              <w:sdtPr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sdt>
              <w:sdtPr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D.4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Asisten Tenaga Ahli Jembatan memiliki kualifikasi minimum S1 Teknik Sipil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sdt>
              <w:sdtPr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sdt>
              <w:sdtPr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sdt>
              <w:sdtPr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D.5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Asisten Tenaga Ahli Jembatan memiliki pengalaman pemeriksaan jembatan minimal 1 tahun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sdt>
              <w:sdtPr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sdt>
              <w:sdtPr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sdt>
              <w:sdtPr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D.6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Asisten Tenaga Ahli Jembatan telah mengikuti pelatihan/penyegaran/kegiatan QA-QC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sdt>
              <w:sdtPr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sdt>
              <w:sdtPr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sdt>
              <w:sdtPr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D.7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Tim pemeriksaan memiliki pemahaman yang baik tentang Pedoman Pemeriksaan Jembatan (Nomor 01/P/BM/2022)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sdt>
              <w:sdtPr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sdt>
              <w:sdtPr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sdt>
              <w:sdtPr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D.8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Tim pemeriksaan memiliki pemahaman yang baik tentang aplikasi INVI-J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sdt>
              <w:sdtPr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sdt>
              <w:sdtPr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sdt>
              <w:sdtPr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D.9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Tim pemeriksaan memiliki pemahaman yang baik tentang prosedur verifikasi dan validasi (Pedoman No. 01/P/BM/2023)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sdt>
              <w:sdtPr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sdt>
              <w:sdtPr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sdt>
              <w:sdtPr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D.10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Tim pemeriksaan telah lulus uji coba pemeriksaan inventarisasi dan detail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sdt>
              <w:sdtPr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sdt>
              <w:sdtPr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sdt>
              <w:sdtPr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E. VALIDASI DOKUMENTASI PENDUKUNG</w:t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2"/>
        <w:gridCol w:w="5444"/>
        <w:gridCol w:w="424"/>
        <w:gridCol w:w="712"/>
        <w:gridCol w:w="580"/>
        <w:gridCol w:w="1254"/>
        <w:tblGridChange w:id="0">
          <w:tblGrid>
            <w:gridCol w:w="602"/>
            <w:gridCol w:w="5444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E.1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Dokumentasi Laporan Pemeriksaan tahun sebelumnya tersedia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sdt>
              <w:sdtPr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sdt>
              <w:sdtPr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sdt>
              <w:sdtPr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E.2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Peta Fungsi dan Status Jalan terbaru tersedia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sdt>
              <w:sdtPr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sdt>
              <w:sdtPr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sdt>
              <w:sdtPr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E.3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Laporan data lalu lintas dan ruas jalan terkait tersedia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sdt>
              <w:sdtPr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sdt>
              <w:sdtPr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sdt>
              <w:sdtPr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E.4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Laporan pemeriksaan atau pengujian jembatan sebelumnya tersedia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sdt>
              <w:sdtPr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sdt>
              <w:sdtPr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sdt>
              <w:sdtPr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E.5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Formulir Pemeriksaan Inventarisasi/Detail/Rutin/Khusus tersedia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sdt>
              <w:sdtPr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sdt>
              <w:sdtPr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sdt>
              <w:sdtPr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E.6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Data Pokok Jembatan tersedia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sdt>
              <w:sdtPr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sdt>
              <w:sdtPr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sdt>
              <w:sdtPr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E.7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Gambar as-built drawing tersedia (jika ada)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sdt>
              <w:sdtPr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sdt>
              <w:sdtPr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sdt>
              <w:sdtPr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E.8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Pedoman Bidang Jalan dan Jembatan No. 01/P/BM/2022 tersedia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sdt>
              <w:sdtPr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sdt>
              <w:sdtPr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sdt>
              <w:sdtPr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E.9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Pedoman Bidang Jembatan dan Terowongan No. 01/P/BM/2023 tersedia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sdt>
              <w:sdtPr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sdt>
              <w:sdtPr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sdt>
              <w:sdtPr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E.10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Pedoman Pemeriksaan Kondisi Sungai (No. 04/P/BM/2021) tersedia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sdt>
              <w:sdtPr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sdt>
              <w:sdtPr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sdt>
              <w:sdtPr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F. VALIDASI PROSEDUR UJI COBA PEMERIKSAAN</w:t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5"/>
        <w:gridCol w:w="5471"/>
        <w:gridCol w:w="424"/>
        <w:gridCol w:w="712"/>
        <w:gridCol w:w="580"/>
        <w:gridCol w:w="1254"/>
        <w:tblGridChange w:id="0">
          <w:tblGrid>
            <w:gridCol w:w="575"/>
            <w:gridCol w:w="5471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F.1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Uji coba pemeriksaan inventarisasi telah dilakukan pada 1 jembatan (minimal 2 bentang &gt;6m)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sdt>
              <w:sdtPr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sdt>
              <w:sdtPr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sdt>
              <w:sdtPr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F.2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Uji coba pemeriksaan detail telah dilakukan pada 1 jembatan rangka baja (bentang &gt;40m)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sdt>
              <w:sdtPr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sdt>
              <w:sdtPr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sdt>
              <w:sdtPr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F.3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Uji coba pemeriksaan detail telah dilakukan pada 1 jembatan beton bertulang (bentang &gt;15m)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sdt>
              <w:sdtPr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sdt>
              <w:sdtPr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sdt>
              <w:sdtPr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F.4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Laporan uji coba pemeriksaan inventarisasi telah dibuat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sdt>
              <w:sdtPr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sdt>
              <w:sdtPr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sdt>
              <w:sdtPr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F.5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Laporan uji coba pemeriksaan detail telah dibuat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sdt>
              <w:sdtPr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sdt>
              <w:sdtPr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sdt>
              <w:sdtPr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F.6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Laporan uji coba pemeriksaan telah disetujui oleh Pengguna Jasa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sdt>
              <w:sdtPr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sdt>
              <w:sdtPr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sdt>
              <w:sdtPr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F.7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Isian format laporan pemeriksaan inventarisasi dan detail telah memperlihatkan dokumentasi foto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sdt>
              <w:sdtPr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sdt>
              <w:sdtPr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sdt>
              <w:sdtPr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F.8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Isian format laporan pemeriksaan inventarisasi dan detail telah memperlihatkan sketsa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sdt>
              <w:sdtPr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sdt>
              <w:sdtPr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sdt>
              <w:sdtPr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F.9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Hasil uji coba menunjukkan konsistensi dengan pedoman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sdt>
              <w:sdtPr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sdt>
              <w:sdtPr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sdt>
              <w:sdtPr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F.10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Berita acara/surat persetujuan izin pemeriksaan jembatan telah diterbitkan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sdt>
              <w:sdtPr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sdt>
              <w:sdtPr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sdt>
              <w:sdtPr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G. VALIDASI KELENGKAPAN PEMERIKSAAN INVENTARISASI</w:t>
      </w:r>
    </w:p>
    <w:tbl>
      <w:tblPr>
        <w:tblStyle w:val="Table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4"/>
        <w:gridCol w:w="5412"/>
        <w:gridCol w:w="424"/>
        <w:gridCol w:w="712"/>
        <w:gridCol w:w="580"/>
        <w:gridCol w:w="1254"/>
        <w:tblGridChange w:id="0">
          <w:tblGrid>
            <w:gridCol w:w="634"/>
            <w:gridCol w:w="5412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G.1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Data administrasi jembatan dicatat lengkap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sdt>
              <w:sdtPr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sdt>
              <w:sdtPr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sdt>
              <w:sdtPr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G.2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Informasi pembangunan jembatan dicatat lengkap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sdt>
              <w:sdtPr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sdt>
              <w:sdtPr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sdt>
              <w:sdtPr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G.3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Data kapasitas dan/atau karakteristik lalu lintas dicatat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sdt>
              <w:sdtPr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sdt>
              <w:sdtPr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sdt>
              <w:sdtPr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G.4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Data kapasitas muatan dicatat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sdt>
              <w:sdtPr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sdt>
              <w:sdtPr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sdt>
              <w:sdtPr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G.5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Informasi batasan perlintasan, geometri dan lingkungan dicatat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sdt>
              <w:sdtPr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sdt>
              <w:sdtPr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sdt>
              <w:sdtPr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G.6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Inventarisasi Komponen, Elemen Utama, dan Elemen Jembatan struktur utama/awal jembatan dilakukan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sdt>
              <w:sdtPr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sdt>
              <w:sdtPr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sdt>
              <w:sdtPr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G.7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Inventarisasi Komponen, Elemen Utama, dan Elemen Jembatan struktur pelebaran jembatan dilakukan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sdt>
              <w:sdtPr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sdt>
              <w:sdtPr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sdt>
              <w:sdtPr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G.8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Data bentang, jenis komponen, data bahan jembatan pada masing-masing bentang dicatat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sdt>
              <w:sdtPr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sdt>
              <w:sdtPr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sdt>
              <w:sdtPr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G.9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Data Tipe DAS dicatat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sdt>
              <w:sdtPr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sdt>
              <w:sdtPr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sdt>
              <w:sdtPr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G.10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Koordinat Lintang dan Bujur lokasi jembatan direkam dalam format desimal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sdt>
              <w:sdtPr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sdt>
              <w:sdtPr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sdt>
              <w:sdtPr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H. VALIDASI KELENGKAPAN PEMERIKSAAN DETAIL</w:t>
      </w:r>
    </w:p>
    <w:tbl>
      <w:tblPr>
        <w:tblStyle w:val="Table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2"/>
        <w:gridCol w:w="5414"/>
        <w:gridCol w:w="424"/>
        <w:gridCol w:w="712"/>
        <w:gridCol w:w="580"/>
        <w:gridCol w:w="1254"/>
        <w:tblGridChange w:id="0">
          <w:tblGrid>
            <w:gridCol w:w="632"/>
            <w:gridCol w:w="5414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H.1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Data administrasi jembatan dicatat lengkap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sdt>
              <w:sdtPr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sdt>
              <w:sdtPr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sdt>
              <w:sdtPr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H.2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Data lalu lintas dicatat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sdt>
              <w:sdtPr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sdt>
              <w:sdtPr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sdt>
              <w:sdtPr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H.3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Semua kerusakan penting pada komponen dan elemen jembatan diidentifikasi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sdt>
              <w:sdtPr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sdt>
              <w:sdtPr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sdt>
              <w:sdtPr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H.4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Nilai kondisi komponen, elemen utama, dan elemen jembatan dinilai secara obyektif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sdt>
              <w:sdtPr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sdt>
              <w:sdtPr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sdt>
              <w:sdtPr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H.5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Kebutuhan penanganan jembatan diidentifikasi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sdt>
              <w:sdtPr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sdt>
              <w:sdtPr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sdt>
              <w:sdtPr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H.6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Kebutuhan tindakan darurat diidentifikasi beserta alasannya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sdt>
              <w:sdtPr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sdt>
              <w:sdtPr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sdt>
              <w:sdtPr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H.7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Kebutuhan pemeriksaan khusus diidentifikasi beserta alasannya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sdt>
              <w:sdtPr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sdt>
              <w:sdtPr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sdt>
              <w:sdtPr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H.8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Kebutuhan perbaikan data Pemeriksaan Inventarisasi diidentifikasi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sdt>
              <w:sdtPr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sdt>
              <w:sdtPr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sdt>
              <w:sdtPr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H.9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Format pengisian data sesuai dengan aplikasi INVI-J modul Pemeriksaan Detail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sdt>
              <w:sdtPr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sdt>
              <w:sdtPr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sdt>
              <w:sdtPr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H.10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Semua jenis kerusakan didokumentasikan dengan foto yang jelas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sdt>
              <w:sdtPr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sdt>
              <w:sdtPr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sdt>
              <w:sdtPr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I. VALIDASI KELENGKAPAN PEMERIKSAAN RUTIN</w:t>
      </w:r>
    </w:p>
    <w:tbl>
      <w:tblPr>
        <w:tblStyle w:val="Table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0"/>
        <w:gridCol w:w="5496"/>
        <w:gridCol w:w="424"/>
        <w:gridCol w:w="712"/>
        <w:gridCol w:w="580"/>
        <w:gridCol w:w="1254"/>
        <w:tblGridChange w:id="0">
          <w:tblGrid>
            <w:gridCol w:w="550"/>
            <w:gridCol w:w="5496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E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1E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E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I.1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Data administrasi dicatat lengkap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sdt>
              <w:sdtPr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sdt>
              <w:sdtPr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sdt>
              <w:sdtPr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I.2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Kondisi jembatan terkait aspek keamanan dicatat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sdt>
              <w:sdtPr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sdt>
              <w:sdtPr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sdt>
              <w:sdtPr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I.3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Kondisi jembatan terkait aspek keselamatan dicatat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sdt>
              <w:sdtPr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sdt>
              <w:sdtPr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sdt>
              <w:sdtPr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I.4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Kondisi jembatan terkait aspek kenyamanan dicatat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sdt>
              <w:sdtPr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sdt>
              <w:sdtPr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sdt>
              <w:sdtPr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I.5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Penanganan jembatan yang sedang berjalan dicatat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sdt>
              <w:sdtPr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sdt>
              <w:sdtPr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sdt>
              <w:sdtPr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I.6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Kondisi sosial kemasyarakatan di sekitar jembatan dicatat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sdt>
              <w:sdtPr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sdt>
              <w:sdtPr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sdt>
              <w:sdtPr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I.7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Kebutuhan perbaikan data Pemeriksaan Inventarisasi diidentifikasi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sdt>
              <w:sdtPr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sdt>
              <w:sdtPr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sdt>
              <w:sdtPr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I.8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Kebutuhan perbaikan data Pemeriksaan Detail diidentifikasi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sdt>
              <w:sdtPr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sdt>
              <w:sdtPr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sdt>
              <w:sdtPr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I.9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Kebutuhan tindakan darurat diidentifikasi beserta alasannya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sdt>
              <w:sdtPr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sdt>
              <w:sdtPr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sdt>
              <w:sdtPr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I.10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Kebutuhan pemeriksaan khusus diidentifikasi beserta alasannya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sdt>
              <w:sdtPr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sdt>
              <w:sdtPr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sdt>
              <w:sdtPr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J. VALIDASI PROSEDUR PEMERIKSAAN</w:t>
      </w:r>
    </w:p>
    <w:tbl>
      <w:tblPr>
        <w:tblStyle w:val="Table1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3"/>
        <w:gridCol w:w="5483"/>
        <w:gridCol w:w="424"/>
        <w:gridCol w:w="712"/>
        <w:gridCol w:w="580"/>
        <w:gridCol w:w="1254"/>
        <w:tblGridChange w:id="0">
          <w:tblGrid>
            <w:gridCol w:w="563"/>
            <w:gridCol w:w="5483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2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2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3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3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J.1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Jembatan diperiksa sesuai jenis pemeriksaan yang ditentukan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sdt>
              <w:sdtPr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sdt>
              <w:sdtPr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sdt>
              <w:sdtPr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J.2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Seluruh elemen jembatan diperiksa secara sistematis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sdt>
              <w:sdtPr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sdt>
              <w:sdtPr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sdt>
              <w:sdtPr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J.3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Foto dokumentasi diambil untuk setiap komponen dan kerusakan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sdt>
              <w:sdtPr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sdt>
              <w:sdtPr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sdt>
              <w:sdtPr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J.4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Pengukuran dimensi dilakukan dengan alat ukur yang tepat</w:t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sdt>
              <w:sdtPr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sdt>
              <w:sdtPr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sdt>
              <w:sdtPr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J.5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Prosedur keselamatan diterapkan selama pemeriksaan</w:t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sdt>
              <w:sdtPr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sdt>
              <w:sdtPr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sdt>
              <w:sdtPr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J.6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Pemeriksaan dilakukan pada kondisi cuaca yang memadai</w:t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sdt>
              <w:sdtPr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sdt>
              <w:sdtPr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sdt>
              <w:sdtPr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J.7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Peralatan yang tepat digunakan untuk mengakses elemen jembatan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sdt>
              <w:sdtPr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sdt>
              <w:sdtPr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sdt>
              <w:sdtPr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J.8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Aplikasi INVI-J digunakan untuk pencatatan data di lapangan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sdt>
              <w:sdtPr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sdt>
              <w:sdtPr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sdt>
              <w:sdtPr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J.9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Pengisian data dilakukan secara lengkap di lapangan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sdt>
              <w:sdtPr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sdt>
              <w:sdtPr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sdt>
              <w:sdtPr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J.10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Koordinasi dengan pihak terkait (Satker, Penilik Jalan) dilakukan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sdt>
              <w:sdtPr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sdt>
              <w:sdtPr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sdt>
              <w:sdtPr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K. VALIDASI DOKUMENTASI HASIL PEMERIKSAAN</w:t>
      </w:r>
    </w:p>
    <w:tbl>
      <w:tblPr>
        <w:tblStyle w:val="Table1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9"/>
        <w:gridCol w:w="5437"/>
        <w:gridCol w:w="424"/>
        <w:gridCol w:w="712"/>
        <w:gridCol w:w="580"/>
        <w:gridCol w:w="1254"/>
        <w:tblGridChange w:id="0">
          <w:tblGrid>
            <w:gridCol w:w="609"/>
            <w:gridCol w:w="5437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7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27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7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7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7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K.1</w:t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Foto papan nama jembatan diambil dengan jelas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sdt>
              <w:sdtPr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sdt>
              <w:sdtPr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sdt>
              <w:sdtPr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K.2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Foto tampak keseluruhan jembatan diambil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sdt>
              <w:sdtPr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sdt>
              <w:sdtPr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sdt>
              <w:sdtPr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K.3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Foto bangunan bawah diambil dengan jelas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sdt>
              <w:sdtPr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sdt>
              <w:sdtPr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sdt>
              <w:sdtPr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K.4</w:t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Foto sandaran diambil dengan jelas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sdt>
              <w:sdtPr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sdt>
              <w:sdtPr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sdt>
              <w:sdtPr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K.5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Foto landasan diambil dengan jelas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sdt>
              <w:sdtPr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sdt>
              <w:sdtPr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sdt>
              <w:sdtPr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K.6</w:t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Foto kendaraan yang melintas diambil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sdt>
              <w:sdtPr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sdt>
              <w:sdtPr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sdt>
              <w:sdtPr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K.7</w:t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Foto tampak situasi sekitar jembatan diambil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sdt>
              <w:sdtPr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sdt>
              <w:sdtPr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sdt>
              <w:sdtPr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K.8</w:t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Foto arah masuk dan keluar jembatan diambil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sdt>
              <w:sdtPr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sdt>
              <w:sdtPr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sdt>
              <w:sdtPr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K.9</w:t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Foto tampak atas diambil (jika memungkinkan)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sdt>
              <w:sdtPr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sdt>
              <w:sdtPr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sdt>
              <w:sdtPr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K.10</w:t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Foto tampak samping kiri dan kanan diambil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sdt>
              <w:sdtPr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sdt>
              <w:sdtPr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sdt>
              <w:sdtPr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K.11</w:t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Foto setiap jenis kerusakan diambil dengan jelas</w:t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sdt>
              <w:sdtPr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sdt>
              <w:sdtPr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sdt>
              <w:sdtPr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K.12</w:t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Drone/UAV digunakan untuk dokumentasi (jika diperlukan)</w:t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sdt>
              <w:sdtPr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sdt>
              <w:sdtPr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sdt>
              <w:sdtPr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K.13</w:t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Sketsa komponen jembatan dibuat dengan jelas</w:t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sdt>
              <w:sdtPr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sdt>
              <w:sdtPr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sdt>
              <w:sdtPr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K.14</w:t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Sketsa lokasi kerusakan dibuat dengan jelas</w:t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sdt>
              <w:sdtPr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sdt>
              <w:sdtPr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sdt>
              <w:sdtPr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K.15</w:t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Semua dokumen foto disimpan dengan nama file yang terstruktur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sdt>
              <w:sdtPr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sdt>
              <w:sdtPr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sdt>
              <w:sdtPr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L. VALIDASI PENGUNGGAHAN DATA KE SISTEM</w:t>
      </w:r>
    </w:p>
    <w:tbl>
      <w:tblPr>
        <w:tblStyle w:val="Table1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8"/>
        <w:gridCol w:w="5458"/>
        <w:gridCol w:w="424"/>
        <w:gridCol w:w="712"/>
        <w:gridCol w:w="580"/>
        <w:gridCol w:w="1254"/>
        <w:tblGridChange w:id="0">
          <w:tblGrid>
            <w:gridCol w:w="588"/>
            <w:gridCol w:w="5458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D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2D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D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D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D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L.1</w:t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Data pemeriksaan diunggah ke aplikasi INVI-J</w:t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sdt>
              <w:sdtPr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sdt>
              <w:sdtPr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sdt>
              <w:sdtPr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L.2</w:t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Seluruh data diunggah tanpa ada yang tertinggal</w:t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sdt>
              <w:sdtPr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sdt>
              <w:sdtPr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sdt>
              <w:sdtPr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L.3</w:t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Semua foto kerusakan diunggah dengan kualitas yang memadai</w:t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sdt>
              <w:sdtPr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sdt>
              <w:sdtPr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sdt>
              <w:sdtPr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L.4</w:t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Format data yang diunggah sesuai ketentuan</w:t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sdt>
              <w:sdtPr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sdt>
              <w:sdtPr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sdt>
              <w:sdtPr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L.5</w:t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Koordinat jembatan diunggah dengan benar</w:t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sdt>
              <w:sdtPr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sdt>
              <w:sdtPr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sdt>
              <w:sdtPr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L.6</w:t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Proses unggah data ke INVI-J berhasil tanpa error</w:t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sdt>
              <w:sdtPr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sdt>
              <w:sdtPr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sdt>
              <w:sdtPr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L.7</w:t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Data yang diunggah telah diverifikasi kembali setelah unggah</w:t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sdt>
              <w:sdtPr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sdt>
              <w:sdtPr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sdt>
              <w:sdtPr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L.8</w:t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Laporan pemeriksaan dapat diakses di sistem</w:t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sdt>
              <w:sdtPr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sdt>
              <w:sdtPr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sdt>
              <w:sdtPr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L.9</w:t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Backup data tersedia jika terjadi kegagalan sistem</w:t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sdt>
              <w:sdtPr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sdt>
              <w:sdtPr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sdt>
              <w:sdtPr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L.10</w:t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Data penanganan yang sedang berjalan diunggah (jika ada)</w:t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sdt>
              <w:sdtPr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sdt>
              <w:sdtPr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sdt>
              <w:sdtPr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M. HASIL UJI SAMPLING VALIDASI LAPANGAN</w:t>
      </w:r>
    </w:p>
    <w:tbl>
      <w:tblPr>
        <w:tblStyle w:val="Table13"/>
        <w:tblW w:w="85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2306"/>
        <w:gridCol w:w="2601"/>
        <w:gridCol w:w="2236"/>
        <w:gridCol w:w="893"/>
        <w:tblGridChange w:id="0">
          <w:tblGrid>
            <w:gridCol w:w="480"/>
            <w:gridCol w:w="2306"/>
            <w:gridCol w:w="2601"/>
            <w:gridCol w:w="2236"/>
            <w:gridCol w:w="8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1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Elemen yang Divalidasi</w:t>
            </w:r>
          </w:p>
        </w:tc>
        <w:tc>
          <w:tcPr/>
          <w:p w:rsidR="00000000" w:rsidDel="00000000" w:rsidP="00000000" w:rsidRDefault="00000000" w:rsidRPr="00000000" w14:paraId="0000031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Nilai Kondisi Tim Surveyor</w:t>
            </w:r>
          </w:p>
        </w:tc>
        <w:tc>
          <w:tcPr/>
          <w:p w:rsidR="00000000" w:rsidDel="00000000" w:rsidP="00000000" w:rsidRDefault="00000000" w:rsidRPr="00000000" w14:paraId="000003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Nilai Kondisi Verifikasi</w:t>
            </w:r>
          </w:p>
        </w:tc>
        <w:tc>
          <w:tcPr/>
          <w:p w:rsidR="00000000" w:rsidDel="00000000" w:rsidP="00000000" w:rsidRDefault="00000000" w:rsidRPr="00000000" w14:paraId="0000031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*Status: Sesuai (nilai sama), Minor (perbedaan 1 tingkat), Major (perbedaan &gt;1 tingkat)</w:t>
      </w:r>
    </w:p>
    <w:p w:rsidR="00000000" w:rsidDel="00000000" w:rsidP="00000000" w:rsidRDefault="00000000" w:rsidRPr="00000000" w14:paraId="000003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N. KESIMPULAN DAN REKOMENDASI</w:t>
      </w:r>
    </w:p>
    <w:p w:rsidR="00000000" w:rsidDel="00000000" w:rsidP="00000000" w:rsidRDefault="00000000" w:rsidRPr="00000000" w14:paraId="000003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N.1. Kesimpulan Kalibrasi dan Validasi</w:t>
      </w:r>
    </w:p>
    <w:tbl>
      <w:tblPr>
        <w:tblStyle w:val="Table1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5"/>
        <w:gridCol w:w="5347"/>
        <w:gridCol w:w="1254"/>
        <w:tblGridChange w:id="0">
          <w:tblGrid>
            <w:gridCol w:w="2415"/>
            <w:gridCol w:w="5347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Aspek</w:t>
            </w:r>
          </w:p>
        </w:tc>
        <w:tc>
          <w:tcPr/>
          <w:p w:rsidR="00000000" w:rsidDel="00000000" w:rsidP="00000000" w:rsidRDefault="00000000" w:rsidRPr="00000000" w14:paraId="0000033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33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Peralatan Pemeriksaan</w:t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sdt>
              <w:sdtPr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Memenuhi </w:t>
            </w:r>
            <w:sdt>
              <w:sdtPr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</w:t>
            </w:r>
            <w:sdt>
              <w:sdtPr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Memenuhi</w:t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Kompetensi Personil</w:t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sdt>
              <w:sdtPr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Memenuhi </w:t>
            </w:r>
            <w:sdt>
              <w:sdtPr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</w:t>
            </w:r>
            <w:sdt>
              <w:sdtPr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Memenuhi</w:t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Dokumentasi Pendukung</w:t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sdt>
              <w:sdtPr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Lengkap      </w:t>
            </w:r>
            <w:sdt>
              <w:sdtPr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Dilengkapi</w:t>
            </w:r>
            <w:sdt>
              <w:sdtPr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Lengkap</w:t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Prosedur Uji Coba</w:t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sdt>
              <w:sdtPr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Sesuai  </w:t>
            </w:r>
            <w:sdt>
              <w:sdtPr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</w:t>
            </w:r>
            <w:sdt>
              <w:sdtPr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Sesuai</w:t>
            </w:r>
          </w:p>
        </w:tc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Kelengkapan Pemeriksaan</w:t>
            </w:r>
          </w:p>
        </w:tc>
        <w:tc>
          <w:tcPr/>
          <w:p w:rsidR="00000000" w:rsidDel="00000000" w:rsidP="00000000" w:rsidRDefault="00000000" w:rsidRPr="00000000" w14:paraId="00000344">
            <w:pPr>
              <w:rPr/>
            </w:pPr>
            <w:sdt>
              <w:sdtPr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Lengkap      </w:t>
            </w:r>
            <w:sdt>
              <w:sdtPr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Dilengkapi</w:t>
            </w:r>
            <w:sdt>
              <w:sdtPr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Lengkap</w:t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Prosedur Pemeriksaan</w:t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sdt>
              <w:sdtPr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Sesuai  </w:t>
            </w:r>
            <w:sdt>
              <w:sdtPr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</w:t>
            </w:r>
            <w:sdt>
              <w:sdtPr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Sesuai</w:t>
            </w:r>
          </w:p>
        </w:tc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Dokumentasi Hasil</w:t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sdt>
              <w:sdtPr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Baik      </w:t>
            </w:r>
            <w:sdt>
              <w:sdtPr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</w:t>
            </w:r>
            <w:sdt>
              <w:sdtPr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Kurang</w:t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Pengunggahan Data</w:t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sdt>
              <w:sdtPr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Berhasil  </w:t>
            </w:r>
            <w:sdt>
              <w:sdtPr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</w:t>
            </w:r>
            <w:sdt>
              <w:sdtPr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Gagal</w:t>
            </w:r>
          </w:p>
        </w:tc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N.2. Status Pemeriksaan Jembatan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□ Diterima</w:t>
        <w:br w:type="textWrapping"/>
        <w:t xml:space="preserve">□ Diterima dengan catatan perbaikan</w:t>
        <w:br w:type="textWrapping"/>
        <w:t xml:space="preserve">□ Perlu pemeriksaan ulang</w:t>
        <w:br w:type="textWrapping"/>
        <w:t xml:space="preserve">□ Ditolak</w:t>
      </w:r>
    </w:p>
    <w:p w:rsidR="00000000" w:rsidDel="00000000" w:rsidP="00000000" w:rsidRDefault="00000000" w:rsidRPr="00000000" w14:paraId="000003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N.3. Rekomendasi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[Tuliskan rekomendasi untuk perbaikan atau tindak lanjut berdasarkan hasil kalibrasi dan validasi]</w:t>
      </w:r>
    </w:p>
    <w:p w:rsidR="00000000" w:rsidDel="00000000" w:rsidP="00000000" w:rsidRDefault="00000000" w:rsidRPr="00000000" w14:paraId="000003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O. PERSETUJUAN</w:t>
      </w:r>
    </w:p>
    <w:tbl>
      <w:tblPr>
        <w:tblStyle w:val="Table15"/>
        <w:tblW w:w="58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5"/>
        <w:gridCol w:w="758"/>
        <w:gridCol w:w="1458"/>
        <w:gridCol w:w="905"/>
        <w:tblGridChange w:id="0">
          <w:tblGrid>
            <w:gridCol w:w="2715"/>
            <w:gridCol w:w="758"/>
            <w:gridCol w:w="1458"/>
            <w:gridCol w:w="9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35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35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Tanda Tangan</w:t>
            </w:r>
          </w:p>
        </w:tc>
        <w:tc>
          <w:tcPr/>
          <w:p w:rsidR="00000000" w:rsidDel="00000000" w:rsidP="00000000" w:rsidRDefault="00000000" w:rsidRPr="00000000" w14:paraId="0000035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Tanggal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Petugas Verifikasi</w:t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Ahli Teknik Jembatan</w:t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Pengguna Jasa</w:t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Pejabat Pembuat Komitmen</w:t>
            </w:r>
          </w:p>
        </w:tc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LAMPIRAN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Dokumentasi pelaksanaan kalibrasi peralatan</w:t>
      </w:r>
    </w:p>
    <w:p w:rsidR="00000000" w:rsidDel="00000000" w:rsidP="00000000" w:rsidRDefault="00000000" w:rsidRPr="00000000" w14:paraId="0000036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Sertifikat kalibrasi peralatan</w:t>
      </w:r>
    </w:p>
    <w:p w:rsidR="00000000" w:rsidDel="00000000" w:rsidP="00000000" w:rsidRDefault="00000000" w:rsidRPr="00000000" w14:paraId="0000036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Sertifikat kompetensi personil pemeriksaan</w:t>
      </w:r>
    </w:p>
    <w:p w:rsidR="00000000" w:rsidDel="00000000" w:rsidP="00000000" w:rsidRDefault="00000000" w:rsidRPr="00000000" w14:paraId="0000036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Berita acara uji coba pemeriksaan jembatan</w:t>
      </w:r>
    </w:p>
    <w:p w:rsidR="00000000" w:rsidDel="00000000" w:rsidP="00000000" w:rsidRDefault="00000000" w:rsidRPr="00000000" w14:paraId="0000036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Dokumentasi hasil pemeriksaan jembatan</w:t>
      </w:r>
    </w:p>
    <w:p w:rsidR="00000000" w:rsidDel="00000000" w:rsidP="00000000" w:rsidRDefault="00000000" w:rsidRPr="00000000" w14:paraId="0000036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Dokumentasi validasi lapangan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5">
    <w:pPr>
      <w:jc w:val="center"/>
      <w:rPr/>
    </w:pPr>
    <w:r w:rsidDel="00000000" w:rsidR="00000000" w:rsidRPr="00000000">
      <w:rPr>
        <w:i w:val="1"/>
        <w:rtl w:val="0"/>
      </w:rPr>
      <w:t xml:space="preserve">Dokumen ini merupakan lampiran Checklist Audit Data sesuai dengan ketentuan dalam Kerangka Acuan Kerja (KAK) untuk Survei Jembatan.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6">
    <w:pPr>
      <w:jc w:val="center"/>
      <w:rPr>
        <w:i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0">
    <w:pPr>
      <w:widowControl w:val="0"/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16"/>
      <w:tblW w:w="934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19"/>
      <w:gridCol w:w="2162"/>
      <w:gridCol w:w="3685"/>
      <w:gridCol w:w="1978"/>
      <w:tblGridChange w:id="0">
        <w:tblGrid>
          <w:gridCol w:w="1519"/>
          <w:gridCol w:w="2162"/>
          <w:gridCol w:w="3685"/>
          <w:gridCol w:w="1978"/>
        </w:tblGrid>
      </w:tblGridChange>
    </w:tblGrid>
    <w:tr>
      <w:trPr>
        <w:cantSplit w:val="0"/>
        <w:trHeight w:val="1077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371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drawing>
              <wp:inline distB="114300" distT="114300" distL="114300" distR="114300">
                <wp:extent cx="828675" cy="8255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372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KEMENTERIAN PEKERJAAN UMUM DAN PERUMAHAN RAKYAT</w:t>
          </w:r>
        </w:p>
        <w:p w:rsidR="00000000" w:rsidDel="00000000" w:rsidP="00000000" w:rsidRDefault="00000000" w:rsidRPr="00000000" w14:paraId="00000373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JENDERAL BINA MARGA</w:t>
          </w:r>
        </w:p>
        <w:p w:rsidR="00000000" w:rsidDel="00000000" w:rsidP="00000000" w:rsidRDefault="00000000" w:rsidRPr="00000000" w14:paraId="00000374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BINA TEKNIK JALAN DAN JEMBATAN</w:t>
          </w:r>
        </w:p>
      </w:tc>
    </w:tr>
    <w:tr>
      <w:trPr>
        <w:cantSplit w:val="0"/>
        <w:trHeight w:val="34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77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378">
          <w:pPr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PETUNJUK PELAKSANAAN QUALITY ASSURANCE DAN QUALITY CONTROL PADA KEGIATAN SURVEY KONDISI JALAN</w:t>
          </w:r>
        </w:p>
        <w:p w:rsidR="00000000" w:rsidDel="00000000" w:rsidP="00000000" w:rsidRDefault="00000000" w:rsidRPr="00000000" w14:paraId="00000379">
          <w:pPr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CHECKLIST KALIBRASI DAN VALIDASI</w:t>
          </w:r>
        </w:p>
        <w:p w:rsidR="00000000" w:rsidDel="00000000" w:rsidP="00000000" w:rsidRDefault="00000000" w:rsidRPr="00000000" w14:paraId="0000037A">
          <w:pPr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b w:val="1"/>
              <w:rtl w:val="0"/>
            </w:rPr>
            <w:t xml:space="preserve">SURVEI JEMBATAN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24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37D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Dok.</w:t>
            <w:tab/>
            <w:t xml:space="preserve">: </w:t>
          </w:r>
        </w:p>
        <w:p w:rsidR="00000000" w:rsidDel="00000000" w:rsidP="00000000" w:rsidRDefault="00000000" w:rsidRPr="00000000" w14:paraId="0000037E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Rev.</w:t>
            <w:tab/>
            <w:t xml:space="preserve">: 00</w:t>
          </w:r>
        </w:p>
      </w:tc>
      <w:tc>
        <w:tcPr>
          <w:vAlign w:val="center"/>
        </w:tcPr>
        <w:p w:rsidR="00000000" w:rsidDel="00000000" w:rsidP="00000000" w:rsidRDefault="00000000" w:rsidRPr="00000000" w14:paraId="00000380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Diterbitkan</w:t>
            <w:tab/>
            <w:t xml:space="preserve">:  Maret 2025</w:t>
          </w:r>
        </w:p>
        <w:p w:rsidR="00000000" w:rsidDel="00000000" w:rsidP="00000000" w:rsidRDefault="00000000" w:rsidRPr="00000000" w14:paraId="00000381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Revisi</w:t>
            <w:tab/>
            <w:t xml:space="preserve">: -</w:t>
          </w:r>
        </w:p>
      </w:tc>
      <w:tc>
        <w:tcPr>
          <w:vAlign w:val="center"/>
        </w:tcPr>
        <w:p w:rsidR="00000000" w:rsidDel="00000000" w:rsidP="00000000" w:rsidRDefault="00000000" w:rsidRPr="00000000" w14:paraId="00000382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Hal</w:t>
            <w:tab/>
            <w:t xml:space="preserve">:</w:t>
            <w:tab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 dari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83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Paraf</w:t>
            <w:tab/>
            <w:t xml:space="preserve">:</w:t>
          </w:r>
        </w:p>
      </w:tc>
    </w:tr>
  </w:tbl>
  <w:p w:rsidR="00000000" w:rsidDel="00000000" w:rsidP="00000000" w:rsidRDefault="00000000" w:rsidRPr="00000000" w14:paraId="00000384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9E77D9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9E77D9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E77D9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9E77D9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9E77D9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9E77D9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E77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E77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E77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E77D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E77D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9E77D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E77D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E77D9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E77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E77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E77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E77D9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9E77D9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E77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9E77D9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E77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E77D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E77D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E77D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E77D9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E77D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E77D9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E77D9"/>
    <w:rPr>
      <w:b w:val="1"/>
      <w:bCs w:val="1"/>
      <w:smallCaps w:val="1"/>
      <w:color w:val="2f5496" w:themeColor="accent1" w:themeShade="0000BF"/>
      <w:spacing w:val="5"/>
    </w:rPr>
  </w:style>
  <w:style w:type="paragraph" w:styleId="msonormal0" w:customStyle="1">
    <w:name w:val="msonormal"/>
    <w:basedOn w:val="Normal"/>
    <w:rsid w:val="009E77D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9E77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val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9E77D9"/>
    <w:rPr>
      <w:rFonts w:ascii="Courier New" w:cs="Courier New" w:eastAsia="Times New Roman" w:hAnsi="Courier New"/>
      <w:kern w:val="0"/>
      <w:sz w:val="20"/>
      <w:szCs w:val="20"/>
      <w:lang w:val="en-US"/>
    </w:rPr>
  </w:style>
  <w:style w:type="paragraph" w:styleId="whitespace-pre-wrap" w:customStyle="1">
    <w:name w:val="whitespace-pre-wrap"/>
    <w:basedOn w:val="Normal"/>
    <w:rsid w:val="009E77D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character" w:styleId="text-text-200" w:customStyle="1">
    <w:name w:val="text-text-200"/>
    <w:basedOn w:val="DefaultParagraphFont"/>
    <w:rsid w:val="009E77D9"/>
  </w:style>
  <w:style w:type="character" w:styleId="HTMLCode">
    <w:name w:val="HTML Code"/>
    <w:basedOn w:val="DefaultParagraphFont"/>
    <w:uiPriority w:val="99"/>
    <w:semiHidden w:val="1"/>
    <w:unhideWhenUsed w:val="1"/>
    <w:rsid w:val="009E77D9"/>
    <w:rPr>
      <w:rFonts w:ascii="Courier New" w:cs="Courier New" w:eastAsia="Times New Roman" w:hAnsi="Courier New"/>
      <w:sz w:val="20"/>
      <w:szCs w:val="20"/>
    </w:rPr>
  </w:style>
  <w:style w:type="paragraph" w:styleId="whitespace-normal" w:customStyle="1">
    <w:name w:val="whitespace-normal"/>
    <w:basedOn w:val="Normal"/>
    <w:rsid w:val="009E77D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89683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rrZz35WPtrD2akIAGcmdgr6yV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2025-03-10T04:46:00Z</dcterms:created>
  <dc:creator>hary styaji</dc:creator>
</cp:coreProperties>
</file>