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48A82" w14:textId="4ECCAA06" w:rsidR="001D2B17" w:rsidRPr="001D2B17" w:rsidRDefault="001D2B17" w:rsidP="001D2B17">
      <w:pPr>
        <w:jc w:val="center"/>
        <w:rPr>
          <w:rFonts w:ascii="Times New Roman" w:hAnsi="Times New Roman" w:cs="Times New Roman"/>
          <w:sz w:val="44"/>
          <w:szCs w:val="44"/>
        </w:rPr>
      </w:pPr>
      <w:r w:rsidRPr="001D2B17">
        <w:rPr>
          <w:rFonts w:ascii="Times New Roman" w:hAnsi="Times New Roman" w:cs="Times New Roman"/>
          <w:sz w:val="44"/>
          <w:szCs w:val="44"/>
        </w:rPr>
        <w:t xml:space="preserve">Studying different digital logic gates and </w:t>
      </w:r>
      <w:r w:rsidR="00475129" w:rsidRPr="001D2B17">
        <w:rPr>
          <w:rFonts w:ascii="Times New Roman" w:hAnsi="Times New Roman" w:cs="Times New Roman"/>
          <w:sz w:val="44"/>
          <w:szCs w:val="44"/>
        </w:rPr>
        <w:t>designing</w:t>
      </w:r>
      <w:r w:rsidRPr="001D2B17">
        <w:rPr>
          <w:rFonts w:ascii="Times New Roman" w:hAnsi="Times New Roman" w:cs="Times New Roman"/>
          <w:sz w:val="44"/>
          <w:szCs w:val="44"/>
        </w:rPr>
        <w:t xml:space="preserve"> basic logic gates using Universal gates</w:t>
      </w:r>
    </w:p>
    <w:tbl>
      <w:tblPr>
        <w:tblStyle w:val="TableGrid"/>
        <w:tblW w:w="9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4"/>
        <w:gridCol w:w="4714"/>
      </w:tblGrid>
      <w:tr w:rsidR="001D2B17" w14:paraId="2D04D706" w14:textId="77777777" w:rsidTr="007A350B">
        <w:trPr>
          <w:trHeight w:val="2315"/>
        </w:trPr>
        <w:tc>
          <w:tcPr>
            <w:tcW w:w="4714" w:type="dxa"/>
          </w:tcPr>
          <w:p w14:paraId="60A2815D" w14:textId="305CEC8D" w:rsidR="001D2B17" w:rsidRPr="00475129" w:rsidRDefault="001D2B17" w:rsidP="001D2B17">
            <w:pPr>
              <w:jc w:val="center"/>
              <w:rPr>
                <w:rFonts w:ascii="Times New Roman" w:hAnsi="Times New Roman" w:cs="Times New Roman"/>
              </w:rPr>
            </w:pPr>
            <w:r w:rsidRPr="00475129">
              <w:rPr>
                <w:rFonts w:ascii="Times New Roman" w:hAnsi="Times New Roman" w:cs="Times New Roman"/>
              </w:rPr>
              <w:t>Group:</w:t>
            </w:r>
          </w:p>
          <w:p w14:paraId="0ADCF744" w14:textId="3A79293D" w:rsidR="001D2B17" w:rsidRPr="00475129" w:rsidRDefault="001D2B17" w:rsidP="002645F3">
            <w:pPr>
              <w:rPr>
                <w:rFonts w:ascii="Times New Roman" w:hAnsi="Times New Roman" w:cs="Times New Roman"/>
              </w:rPr>
            </w:pPr>
            <w:r w:rsidRPr="00475129">
              <w:rPr>
                <w:rFonts w:ascii="Times New Roman" w:hAnsi="Times New Roman" w:cs="Times New Roman"/>
              </w:rPr>
              <w:t>Nishat Tasnim Ema</w:t>
            </w:r>
          </w:p>
          <w:p w14:paraId="47958E1E" w14:textId="68366C9C" w:rsidR="002645F3" w:rsidRDefault="00DF5F81" w:rsidP="002645F3">
            <w:pPr>
              <w:rPr>
                <w:rFonts w:ascii="Times New Roman" w:hAnsi="Times New Roman" w:cs="Times New Roman"/>
                <w:color w:val="EE0000"/>
              </w:rPr>
            </w:pPr>
            <w:r>
              <w:rPr>
                <w:rFonts w:ascii="Times New Roman" w:hAnsi="Times New Roman" w:cs="Times New Roman"/>
              </w:rPr>
              <w:t xml:space="preserve">    </w:t>
            </w:r>
            <w:r w:rsidR="001D2B17" w:rsidRPr="00475129">
              <w:rPr>
                <w:rFonts w:ascii="Times New Roman" w:hAnsi="Times New Roman" w:cs="Times New Roman"/>
              </w:rPr>
              <w:t>Id:</w:t>
            </w:r>
            <w:r w:rsidR="001D2B17" w:rsidRPr="00475129">
              <w:rPr>
                <w:rFonts w:ascii="Times New Roman" w:hAnsi="Times New Roman" w:cs="Times New Roman"/>
                <w:color w:val="EE0000"/>
              </w:rPr>
              <w:t>23-55025-3</w:t>
            </w:r>
          </w:p>
          <w:p w14:paraId="4A6008F8" w14:textId="7359C4ED" w:rsidR="002645F3" w:rsidRPr="00475129" w:rsidRDefault="002645F3" w:rsidP="002645F3">
            <w:pPr>
              <w:rPr>
                <w:rFonts w:ascii="Times New Roman" w:hAnsi="Times New Roman" w:cs="Times New Roman"/>
              </w:rPr>
            </w:pPr>
          </w:p>
        </w:tc>
        <w:tc>
          <w:tcPr>
            <w:tcW w:w="4714" w:type="dxa"/>
          </w:tcPr>
          <w:p w14:paraId="14C86ED3" w14:textId="77777777" w:rsidR="001D2B17" w:rsidRDefault="001D2B17" w:rsidP="001D2B17">
            <w:pPr>
              <w:jc w:val="center"/>
              <w:rPr>
                <w:rFonts w:ascii="Times New Roman" w:hAnsi="Times New Roman" w:cs="Times New Roman"/>
              </w:rPr>
            </w:pPr>
            <w:r w:rsidRPr="00475129">
              <w:rPr>
                <w:rFonts w:ascii="Times New Roman" w:hAnsi="Times New Roman" w:cs="Times New Roman"/>
              </w:rPr>
              <w:t>Section:</w:t>
            </w:r>
          </w:p>
          <w:p w14:paraId="6144F200" w14:textId="00739A81" w:rsidR="002645F3" w:rsidRPr="00475129" w:rsidRDefault="002645F3" w:rsidP="002645F3">
            <w:pPr>
              <w:jc w:val="center"/>
              <w:rPr>
                <w:rFonts w:ascii="Times New Roman" w:hAnsi="Times New Roman" w:cs="Times New Roman"/>
              </w:rPr>
            </w:pPr>
          </w:p>
        </w:tc>
      </w:tr>
    </w:tbl>
    <w:tbl>
      <w:tblPr>
        <w:tblStyle w:val="TableGrid"/>
        <w:tblpPr w:leftFromText="180" w:rightFromText="180" w:vertAnchor="page" w:horzAnchor="margin" w:tblpY="5389"/>
        <w:tblW w:w="9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717"/>
      </w:tblGrid>
      <w:tr w:rsidR="003014FA" w14:paraId="7532FD59" w14:textId="77777777" w:rsidTr="007A350B">
        <w:trPr>
          <w:trHeight w:val="8566"/>
        </w:trPr>
        <w:tc>
          <w:tcPr>
            <w:tcW w:w="4717" w:type="dxa"/>
          </w:tcPr>
          <w:p w14:paraId="52428604" w14:textId="77777777" w:rsidR="00475129" w:rsidRDefault="00475129" w:rsidP="00475129">
            <w:pPr>
              <w:rPr>
                <w:rFonts w:ascii="Times New Roman" w:hAnsi="Times New Roman" w:cs="Times New Roman"/>
                <w:b/>
                <w:bCs/>
              </w:rPr>
            </w:pPr>
            <w:r w:rsidRPr="00475129">
              <w:rPr>
                <w:rFonts w:ascii="Times New Roman" w:hAnsi="Times New Roman" w:cs="Times New Roman"/>
                <w:b/>
                <w:bCs/>
              </w:rPr>
              <w:t>Abstra</w:t>
            </w:r>
            <w:r w:rsidRPr="00475129">
              <w:rPr>
                <w:rFonts w:ascii="Times New Roman" w:hAnsi="Times New Roman" w:cs="Times New Roman"/>
                <w:b/>
                <w:bCs/>
              </w:rPr>
              <w:t>ct</w:t>
            </w:r>
          </w:p>
          <w:p w14:paraId="1F038CAD" w14:textId="2CEC4272" w:rsidR="00475129" w:rsidRPr="00475129" w:rsidRDefault="00475129" w:rsidP="00475129">
            <w:pPr>
              <w:jc w:val="both"/>
              <w:rPr>
                <w:rFonts w:ascii="Times New Roman" w:hAnsi="Times New Roman" w:cs="Times New Roman"/>
                <w:sz w:val="22"/>
                <w:szCs w:val="22"/>
              </w:rPr>
            </w:pPr>
            <w:r w:rsidRPr="00475129">
              <w:rPr>
                <w:rFonts w:ascii="Times New Roman" w:hAnsi="Times New Roman" w:cs="Times New Roman"/>
                <w:sz w:val="22"/>
                <w:szCs w:val="22"/>
              </w:rPr>
              <w:t xml:space="preserve">This experiment was conducted to study the characteristics and operations of basic digital logic gates, including AND, OR, NOT, NAND, </w:t>
            </w:r>
            <w:r w:rsidRPr="00475129">
              <w:rPr>
                <w:rFonts w:ascii="Times New Roman" w:hAnsi="Times New Roman" w:cs="Times New Roman"/>
                <w:sz w:val="22"/>
                <w:szCs w:val="22"/>
              </w:rPr>
              <w:t>NOR</w:t>
            </w:r>
            <w:r w:rsidRPr="00475129">
              <w:rPr>
                <w:rFonts w:ascii="Times New Roman" w:hAnsi="Times New Roman" w:cs="Times New Roman"/>
                <w:sz w:val="22"/>
                <w:szCs w:val="22"/>
              </w:rPr>
              <w:t xml:space="preserve"> XOR, and XNOR. The digital trainer board and standard logic ICs were used to observe the input-output behavior of each gate. Additionally, universal gates</w:t>
            </w:r>
            <w:r>
              <w:rPr>
                <w:rFonts w:ascii="Times New Roman" w:hAnsi="Times New Roman" w:cs="Times New Roman"/>
                <w:sz w:val="22"/>
                <w:szCs w:val="22"/>
              </w:rPr>
              <w:t xml:space="preserve"> </w:t>
            </w:r>
            <w:r w:rsidRPr="00475129">
              <w:rPr>
                <w:rFonts w:ascii="Times New Roman" w:hAnsi="Times New Roman" w:cs="Times New Roman"/>
                <w:sz w:val="22"/>
                <w:szCs w:val="22"/>
              </w:rPr>
              <w:t>(NAND and NOR) were implemented to construct other logic functions, demonstrating their versatility in digital circuit design. Truth tables were verified through practical connections and output measurements. The experiment also familiarized students with IC pin configurations and proper circuit wiring techniques. Overall, the study successfully enhanced understanding of fundamental logic gate operations and the concept of universal gates in digital electronics.</w:t>
            </w:r>
          </w:p>
          <w:p w14:paraId="1A056744" w14:textId="77777777" w:rsidR="00475129" w:rsidRDefault="00475129" w:rsidP="00475129">
            <w:pPr>
              <w:rPr>
                <w:rFonts w:ascii="Times New Roman" w:hAnsi="Times New Roman" w:cs="Times New Roman"/>
              </w:rPr>
            </w:pPr>
          </w:p>
          <w:p w14:paraId="775756FF" w14:textId="77777777" w:rsidR="00475129" w:rsidRPr="002645F3" w:rsidRDefault="002645F3" w:rsidP="00475129">
            <w:pPr>
              <w:rPr>
                <w:rFonts w:ascii="Times New Roman" w:hAnsi="Times New Roman" w:cs="Times New Roman"/>
                <w:b/>
                <w:bCs/>
              </w:rPr>
            </w:pPr>
            <w:r w:rsidRPr="002645F3">
              <w:rPr>
                <w:rFonts w:ascii="Times New Roman" w:hAnsi="Times New Roman" w:cs="Times New Roman"/>
                <w:b/>
                <w:bCs/>
              </w:rPr>
              <w:t>Theory and Methodology</w:t>
            </w:r>
          </w:p>
          <w:p w14:paraId="427F60D3" w14:textId="591D18FF" w:rsidR="002645F3" w:rsidRPr="002645F3" w:rsidRDefault="002645F3" w:rsidP="002645F3">
            <w:pPr>
              <w:jc w:val="both"/>
              <w:rPr>
                <w:rFonts w:ascii="Times New Roman" w:hAnsi="Times New Roman" w:cs="Times New Roman"/>
                <w:sz w:val="22"/>
                <w:szCs w:val="22"/>
              </w:rPr>
            </w:pPr>
            <w:r w:rsidRPr="002645F3">
              <w:rPr>
                <w:rFonts w:ascii="Times New Roman" w:hAnsi="Times New Roman" w:cs="Times New Roman"/>
                <w:sz w:val="22"/>
                <w:szCs w:val="22"/>
              </w:rPr>
              <w:t>In analog signals, information is translated into electric pulses of varying amplitude but in case of digital, translation of information is in binary format (zero or one) where each bit is representative of two distinct amplitudes.</w:t>
            </w:r>
            <w:r>
              <w:rPr>
                <w:rFonts w:ascii="Times New Roman" w:hAnsi="Times New Roman" w:cs="Times New Roman"/>
                <w:sz w:val="22"/>
                <w:szCs w:val="22"/>
              </w:rPr>
              <w:t xml:space="preserve"> </w:t>
            </w:r>
            <w:r w:rsidRPr="002645F3">
              <w:rPr>
                <w:rFonts w:ascii="Times New Roman" w:hAnsi="Times New Roman" w:cs="Times New Roman"/>
                <w:sz w:val="22"/>
                <w:szCs w:val="22"/>
              </w:rPr>
              <w:t>The main advantage of digital signals over analog signals is that the precise signal level of the digital signal is not vital. This means that digital signals are fairly immune to the imperfections of real electronic systems which tend to spoil analog signals. Codes are often used in the transmission of information.</w:t>
            </w:r>
          </w:p>
        </w:tc>
        <w:tc>
          <w:tcPr>
            <w:tcW w:w="4717" w:type="dxa"/>
          </w:tcPr>
          <w:p w14:paraId="17BF57E2" w14:textId="1162E588" w:rsidR="002645F3" w:rsidRDefault="002645F3" w:rsidP="002645F3">
            <w:pPr>
              <w:jc w:val="both"/>
              <w:rPr>
                <w:rFonts w:ascii="Times New Roman" w:hAnsi="Times New Roman" w:cs="Times New Roman"/>
                <w:sz w:val="22"/>
                <w:szCs w:val="22"/>
              </w:rPr>
            </w:pPr>
            <w:r w:rsidRPr="002645F3">
              <w:rPr>
                <w:rFonts w:ascii="Times New Roman" w:hAnsi="Times New Roman" w:cs="Times New Roman"/>
                <w:sz w:val="22"/>
                <w:szCs w:val="22"/>
              </w:rPr>
              <w:t xml:space="preserve">These codes can be used either as a means of keeping the information secret or as a means of breaking the information into pieces that are manageable by the technology used to transmit the code. It can convey information with greater noise immunity, because each information component (byte </w:t>
            </w:r>
            <w:r w:rsidRPr="002645F3">
              <w:rPr>
                <w:rFonts w:ascii="Times New Roman" w:hAnsi="Times New Roman" w:cs="Times New Roman"/>
                <w:sz w:val="22"/>
                <w:szCs w:val="22"/>
              </w:rPr>
              <w:t>etc.</w:t>
            </w:r>
            <w:r w:rsidRPr="002645F3">
              <w:rPr>
                <w:rFonts w:ascii="Times New Roman" w:hAnsi="Times New Roman" w:cs="Times New Roman"/>
                <w:sz w:val="22"/>
                <w:szCs w:val="22"/>
              </w:rPr>
              <w:t xml:space="preserve">) is determined by the presence or absence of a data bit (0 or one). Analog signals vary </w:t>
            </w:r>
            <w:r w:rsidRPr="002645F3">
              <w:rPr>
                <w:rFonts w:ascii="Times New Roman" w:hAnsi="Times New Roman" w:cs="Times New Roman"/>
                <w:sz w:val="22"/>
                <w:szCs w:val="22"/>
              </w:rPr>
              <w:t>continuously,</w:t>
            </w:r>
            <w:r w:rsidRPr="002645F3">
              <w:rPr>
                <w:rFonts w:ascii="Times New Roman" w:hAnsi="Times New Roman" w:cs="Times New Roman"/>
                <w:sz w:val="22"/>
                <w:szCs w:val="22"/>
              </w:rPr>
              <w:t xml:space="preserve"> and their value is affected by all levels of noise. Digital signals can be processed by digital circuit components, which are cheap and easily produced in many components on a single chip. It uses typically less bandwidth with less electromagnetic interference. Moreover, Information storage can be easier in digital systems than in analog ones. The noise-immunity of digital systems permits data to be stored and retrieved without degradation.</w:t>
            </w:r>
            <w:r w:rsidRPr="002645F3">
              <w:rPr>
                <w:rFonts w:ascii="Times New Roman" w:hAnsi="Times New Roman" w:cs="Times New Roman"/>
                <w:sz w:val="22"/>
                <w:szCs w:val="22"/>
              </w:rPr>
              <w:drawing>
                <wp:anchor distT="0" distB="0" distL="0" distR="0" simplePos="0" relativeHeight="251659264" behindDoc="1" locked="0" layoutInCell="1" allowOverlap="1" wp14:anchorId="5E705D7C" wp14:editId="13736F5F">
                  <wp:simplePos x="0" y="0"/>
                  <wp:positionH relativeFrom="page">
                    <wp:posOffset>4260850</wp:posOffset>
                  </wp:positionH>
                  <wp:positionV relativeFrom="paragraph">
                    <wp:posOffset>1283335</wp:posOffset>
                  </wp:positionV>
                  <wp:extent cx="962660" cy="854710"/>
                  <wp:effectExtent l="0" t="0" r="8890" b="2540"/>
                  <wp:wrapNone/>
                  <wp:docPr id="498988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2660" cy="8547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2"/>
                <w:szCs w:val="22"/>
              </w:rPr>
              <w:t xml:space="preserve"> </w:t>
            </w:r>
            <w:r w:rsidRPr="002645F3">
              <w:rPr>
                <w:rFonts w:ascii="Times New Roman" w:hAnsi="Times New Roman" w:cs="Times New Roman"/>
                <w:sz w:val="22"/>
                <w:szCs w:val="22"/>
              </w:rPr>
              <w:t xml:space="preserve">There are seven basic logic gates: AND, OR, NOT, NOR, </w:t>
            </w:r>
            <w:r w:rsidRPr="002645F3">
              <w:rPr>
                <w:rFonts w:ascii="Times New Roman" w:hAnsi="Times New Roman" w:cs="Times New Roman"/>
                <w:sz w:val="22"/>
                <w:szCs w:val="22"/>
              </w:rPr>
              <w:t>NAND, XOR</w:t>
            </w:r>
            <w:r w:rsidRPr="002645F3">
              <w:rPr>
                <w:rFonts w:ascii="Times New Roman" w:hAnsi="Times New Roman" w:cs="Times New Roman"/>
                <w:sz w:val="22"/>
                <w:szCs w:val="22"/>
              </w:rPr>
              <w:t xml:space="preserve"> and XNOR. Different logic operations of different IC’s will be introduced which perform the following characteristics:</w:t>
            </w:r>
          </w:p>
          <w:p w14:paraId="4C0DB85C" w14:textId="77777777" w:rsidR="003014FA" w:rsidRPr="002645F3" w:rsidRDefault="003014FA" w:rsidP="002645F3">
            <w:pPr>
              <w:jc w:val="both"/>
              <w:rPr>
                <w:rFonts w:ascii="Times New Roman" w:hAnsi="Times New Roman" w:cs="Times New Roman"/>
                <w:sz w:val="22"/>
                <w:szCs w:val="22"/>
              </w:rPr>
            </w:pPr>
          </w:p>
          <w:p w14:paraId="2BB260A9" w14:textId="77D7781E" w:rsidR="00475129" w:rsidRDefault="003014FA" w:rsidP="00475129">
            <w:r w:rsidRPr="003014FA">
              <w:drawing>
                <wp:inline distT="0" distB="0" distL="0" distR="0" wp14:anchorId="2027FE14" wp14:editId="034506D9">
                  <wp:extent cx="2818814" cy="1200150"/>
                  <wp:effectExtent l="0" t="0" r="635" b="0"/>
                  <wp:docPr id="28930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09028" name=""/>
                          <pic:cNvPicPr/>
                        </pic:nvPicPr>
                        <pic:blipFill>
                          <a:blip r:embed="rId6"/>
                          <a:stretch>
                            <a:fillRect/>
                          </a:stretch>
                        </pic:blipFill>
                        <pic:spPr>
                          <a:xfrm>
                            <a:off x="0" y="0"/>
                            <a:ext cx="2837331" cy="1208034"/>
                          </a:xfrm>
                          <a:prstGeom prst="rect">
                            <a:avLst/>
                          </a:prstGeom>
                        </pic:spPr>
                      </pic:pic>
                    </a:graphicData>
                  </a:graphic>
                </wp:inline>
              </w:drawing>
            </w:r>
          </w:p>
        </w:tc>
      </w:tr>
      <w:tr w:rsidR="003014FA" w14:paraId="671AFA54" w14:textId="77777777" w:rsidTr="007A350B">
        <w:trPr>
          <w:trHeight w:val="6200"/>
        </w:trPr>
        <w:tc>
          <w:tcPr>
            <w:tcW w:w="4717" w:type="dxa"/>
          </w:tcPr>
          <w:p w14:paraId="1DBAB172" w14:textId="77777777" w:rsidR="00DF5F81" w:rsidRPr="00DF5F81" w:rsidRDefault="00DF5F81" w:rsidP="00DF5F81">
            <w:pPr>
              <w:jc w:val="both"/>
              <w:rPr>
                <w:rFonts w:ascii="Times New Roman" w:hAnsi="Times New Roman" w:cs="Times New Roman"/>
                <w:sz w:val="22"/>
                <w:szCs w:val="22"/>
              </w:rPr>
            </w:pPr>
            <w:r w:rsidRPr="00DF5F81">
              <w:rPr>
                <w:rFonts w:ascii="Times New Roman" w:hAnsi="Times New Roman" w:cs="Times New Roman"/>
                <w:sz w:val="22"/>
                <w:szCs w:val="22"/>
              </w:rPr>
              <w:lastRenderedPageBreak/>
              <w:t>AND operation:</w:t>
            </w:r>
          </w:p>
          <w:p w14:paraId="1E3625A1" w14:textId="77777777" w:rsidR="00DF5F81" w:rsidRDefault="00DF5F81" w:rsidP="00DF5F81">
            <w:pPr>
              <w:jc w:val="both"/>
              <w:rPr>
                <w:rFonts w:ascii="Times New Roman" w:hAnsi="Times New Roman" w:cs="Times New Roman"/>
                <w:sz w:val="22"/>
                <w:szCs w:val="22"/>
              </w:rPr>
            </w:pPr>
            <w:r w:rsidRPr="00DF5F81">
              <w:rPr>
                <w:rFonts w:ascii="Times New Roman" w:hAnsi="Times New Roman" w:cs="Times New Roman"/>
                <w:sz w:val="22"/>
                <w:szCs w:val="22"/>
              </w:rPr>
              <w:t>The AND operation produces a high if and only if all the inputs are high. An AND gate can have two or more inputs and performs AND operation or logical multiplication.</w:t>
            </w:r>
          </w:p>
          <w:p w14:paraId="58C53908" w14:textId="39EDAA0E" w:rsidR="00DF5F81" w:rsidRPr="00DF5F81" w:rsidRDefault="00DF5F81" w:rsidP="00DF5F81">
            <w:pPr>
              <w:jc w:val="both"/>
            </w:pPr>
          </w:p>
          <w:p w14:paraId="5CAF5E11" w14:textId="77777777" w:rsidR="003014FA" w:rsidRDefault="00DF5F81" w:rsidP="00DF5F81">
            <w:pPr>
              <w:jc w:val="center"/>
              <w:rPr>
                <w:rFonts w:ascii="Times New Roman" w:hAnsi="Times New Roman" w:cs="Times New Roman"/>
                <w:b/>
                <w:bCs/>
              </w:rPr>
            </w:pPr>
            <w:r>
              <w:rPr>
                <w:noProof/>
              </w:rPr>
              <w:drawing>
                <wp:inline distT="0" distB="0" distL="0" distR="0" wp14:anchorId="14ACCA4C" wp14:editId="43D99230">
                  <wp:extent cx="1562735" cy="409575"/>
                  <wp:effectExtent l="0" t="0" r="0" b="9525"/>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jpeg"/>
                          <pic:cNvPicPr>
                            <a:picLocks noChangeAspect="1"/>
                          </pic:cNvPicPr>
                        </pic:nvPicPr>
                        <pic:blipFill>
                          <a:blip r:embed="rId7" cstate="print"/>
                          <a:stretch>
                            <a:fillRect/>
                          </a:stretch>
                        </pic:blipFill>
                        <pic:spPr>
                          <a:xfrm>
                            <a:off x="0" y="0"/>
                            <a:ext cx="1562735" cy="409575"/>
                          </a:xfrm>
                          <a:prstGeom prst="rect">
                            <a:avLst/>
                          </a:prstGeom>
                        </pic:spPr>
                      </pic:pic>
                    </a:graphicData>
                  </a:graphic>
                </wp:inline>
              </w:drawing>
            </w:r>
          </w:p>
          <w:p w14:paraId="757BFF3B" w14:textId="77777777" w:rsidR="00DF5F81" w:rsidRPr="00DF5F81" w:rsidRDefault="00DF5F81" w:rsidP="00DF5F81">
            <w:pPr>
              <w:jc w:val="center"/>
              <w:rPr>
                <w:rFonts w:ascii="Times New Roman" w:hAnsi="Times New Roman" w:cs="Times New Roman"/>
              </w:rPr>
            </w:pPr>
            <w:r w:rsidRPr="00DF5F81">
              <w:rPr>
                <w:rFonts w:ascii="Times New Roman" w:hAnsi="Times New Roman" w:cs="Times New Roman"/>
              </w:rPr>
              <w:t>Fig1.1: Symbol of AND gate</w:t>
            </w:r>
          </w:p>
          <w:p w14:paraId="0D886FD7" w14:textId="77777777" w:rsidR="00DF5F81" w:rsidRPr="00DF5F81" w:rsidRDefault="00DF5F81" w:rsidP="00DF5F81">
            <w:pPr>
              <w:jc w:val="center"/>
              <w:rPr>
                <w:rFonts w:ascii="Times New Roman" w:hAnsi="Times New Roman" w:cs="Times New Roman"/>
                <w:b/>
                <w:bCs/>
              </w:rPr>
            </w:pPr>
          </w:p>
          <w:p w14:paraId="535CA9CA" w14:textId="77777777" w:rsidR="00DF5F81" w:rsidRDefault="00DF5F81" w:rsidP="00DF5F81">
            <w:pPr>
              <w:jc w:val="center"/>
              <w:rPr>
                <w:rFonts w:ascii="Times New Roman" w:hAnsi="Times New Roman" w:cs="Times New Roman"/>
                <w:b/>
                <w:bCs/>
              </w:rPr>
            </w:pPr>
            <w:r w:rsidRPr="00DF5F81">
              <w:rPr>
                <w:rFonts w:ascii="Times New Roman" w:hAnsi="Times New Roman" w:cs="Times New Roman"/>
                <w:b/>
                <w:bCs/>
              </w:rPr>
              <w:drawing>
                <wp:inline distT="0" distB="0" distL="0" distR="0" wp14:anchorId="61F59EBA" wp14:editId="7C762776">
                  <wp:extent cx="2238375" cy="1472833"/>
                  <wp:effectExtent l="0" t="0" r="0" b="0"/>
                  <wp:docPr id="154479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91028" name=""/>
                          <pic:cNvPicPr/>
                        </pic:nvPicPr>
                        <pic:blipFill>
                          <a:blip r:embed="rId8"/>
                          <a:stretch>
                            <a:fillRect/>
                          </a:stretch>
                        </pic:blipFill>
                        <pic:spPr>
                          <a:xfrm>
                            <a:off x="0" y="0"/>
                            <a:ext cx="2245265" cy="1477367"/>
                          </a:xfrm>
                          <a:prstGeom prst="rect">
                            <a:avLst/>
                          </a:prstGeom>
                        </pic:spPr>
                      </pic:pic>
                    </a:graphicData>
                  </a:graphic>
                </wp:inline>
              </w:drawing>
            </w:r>
          </w:p>
          <w:p w14:paraId="525B41D6" w14:textId="77777777" w:rsidR="00DF5F81" w:rsidRDefault="00DF5F81" w:rsidP="00DF5F81">
            <w:pPr>
              <w:rPr>
                <w:rFonts w:ascii="Times New Roman" w:hAnsi="Times New Roman" w:cs="Times New Roman"/>
                <w:b/>
                <w:bCs/>
              </w:rPr>
            </w:pPr>
          </w:p>
          <w:p w14:paraId="4B1EE20B" w14:textId="77777777" w:rsidR="00DF5F81" w:rsidRPr="00DF5F81" w:rsidRDefault="00DF5F81" w:rsidP="00DF5F81">
            <w:pPr>
              <w:jc w:val="both"/>
              <w:rPr>
                <w:rFonts w:ascii="Times New Roman" w:hAnsi="Times New Roman" w:cs="Times New Roman"/>
              </w:rPr>
            </w:pPr>
            <w:r w:rsidRPr="00DF5F81">
              <w:rPr>
                <w:rFonts w:ascii="Times New Roman" w:hAnsi="Times New Roman" w:cs="Times New Roman"/>
              </w:rPr>
              <w:t>OR operation:</w:t>
            </w:r>
          </w:p>
          <w:p w14:paraId="7AD2ACA4" w14:textId="77777777" w:rsidR="00DF5F81" w:rsidRDefault="00DF5F81" w:rsidP="00DF5F81">
            <w:pPr>
              <w:jc w:val="both"/>
              <w:rPr>
                <w:rFonts w:ascii="Times New Roman" w:hAnsi="Times New Roman" w:cs="Times New Roman"/>
              </w:rPr>
            </w:pPr>
            <w:r w:rsidRPr="00DF5F81">
              <w:rPr>
                <w:rFonts w:ascii="Times New Roman" w:hAnsi="Times New Roman" w:cs="Times New Roman"/>
              </w:rPr>
              <w:t>The OR operation produces a high output when any of the inputs are high. It has two or more inputs and one output which performs OR operation or logical addition.</w:t>
            </w:r>
          </w:p>
          <w:p w14:paraId="1C1FF19D" w14:textId="77777777" w:rsidR="00DF5F81" w:rsidRDefault="00DF5F81" w:rsidP="00DF5F81">
            <w:pPr>
              <w:jc w:val="both"/>
              <w:rPr>
                <w:rFonts w:ascii="Times New Roman" w:hAnsi="Times New Roman" w:cs="Times New Roman"/>
              </w:rPr>
            </w:pPr>
          </w:p>
          <w:p w14:paraId="3725DDC4" w14:textId="15D7A164" w:rsidR="00DF5F81" w:rsidRPr="00DF5F81" w:rsidRDefault="00DF5F81" w:rsidP="00DF5F81">
            <w:pPr>
              <w:jc w:val="center"/>
              <w:rPr>
                <w:rFonts w:ascii="Times New Roman" w:hAnsi="Times New Roman" w:cs="Times New Roman"/>
              </w:rPr>
            </w:pPr>
            <w:r>
              <w:rPr>
                <w:noProof/>
              </w:rPr>
              <w:drawing>
                <wp:inline distT="0" distB="0" distL="0" distR="0" wp14:anchorId="0C5734E6" wp14:editId="08951E8B">
                  <wp:extent cx="1485265" cy="400050"/>
                  <wp:effectExtent l="0" t="0" r="635" b="0"/>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jpeg"/>
                          <pic:cNvPicPr>
                            <a:picLocks noChangeAspect="1"/>
                          </pic:cNvPicPr>
                        </pic:nvPicPr>
                        <pic:blipFill>
                          <a:blip r:embed="rId9" cstate="print"/>
                          <a:stretch>
                            <a:fillRect/>
                          </a:stretch>
                        </pic:blipFill>
                        <pic:spPr>
                          <a:xfrm>
                            <a:off x="0" y="0"/>
                            <a:ext cx="1485265" cy="400050"/>
                          </a:xfrm>
                          <a:prstGeom prst="rect">
                            <a:avLst/>
                          </a:prstGeom>
                        </pic:spPr>
                      </pic:pic>
                    </a:graphicData>
                  </a:graphic>
                </wp:inline>
              </w:drawing>
            </w:r>
          </w:p>
          <w:p w14:paraId="5F32D16A" w14:textId="77777777" w:rsidR="00DF5F81" w:rsidRDefault="00DF5F81" w:rsidP="00DF5F81">
            <w:pPr>
              <w:jc w:val="center"/>
              <w:rPr>
                <w:rFonts w:ascii="Times New Roman" w:hAnsi="Times New Roman" w:cs="Times New Roman"/>
                <w:sz w:val="22"/>
                <w:szCs w:val="22"/>
              </w:rPr>
            </w:pPr>
            <w:r w:rsidRPr="00DF5F81">
              <w:rPr>
                <w:rFonts w:ascii="Times New Roman" w:hAnsi="Times New Roman" w:cs="Times New Roman"/>
                <w:sz w:val="22"/>
                <w:szCs w:val="22"/>
              </w:rPr>
              <w:t>Fig 1.2: Symbol of OR gate</w:t>
            </w:r>
          </w:p>
          <w:p w14:paraId="6DFE2676" w14:textId="77777777" w:rsidR="00C26DB4" w:rsidRDefault="00C26DB4" w:rsidP="00DF5F81">
            <w:pPr>
              <w:jc w:val="center"/>
              <w:rPr>
                <w:rFonts w:ascii="Times New Roman" w:hAnsi="Times New Roman" w:cs="Times New Roman"/>
                <w:sz w:val="22"/>
                <w:szCs w:val="22"/>
              </w:rPr>
            </w:pPr>
          </w:p>
          <w:p w14:paraId="09CF0115" w14:textId="77777777" w:rsidR="00C26DB4" w:rsidRPr="00C26DB4" w:rsidRDefault="00C26DB4" w:rsidP="00C26DB4">
            <w:pPr>
              <w:rPr>
                <w:rFonts w:ascii="Times New Roman" w:hAnsi="Times New Roman" w:cs="Times New Roman"/>
                <w:b/>
                <w:bCs/>
                <w:sz w:val="22"/>
                <w:szCs w:val="22"/>
              </w:rPr>
            </w:pPr>
            <w:r w:rsidRPr="00C26DB4">
              <w:rPr>
                <w:rFonts w:ascii="Times New Roman" w:hAnsi="Times New Roman" w:cs="Times New Roman"/>
                <w:b/>
                <w:bCs/>
                <w:sz w:val="22"/>
                <w:szCs w:val="22"/>
              </w:rPr>
              <w:t>NOR operation:</w:t>
            </w:r>
          </w:p>
          <w:p w14:paraId="10C07650" w14:textId="6CC8EDB1" w:rsidR="00C26DB4" w:rsidRPr="00C26DB4" w:rsidRDefault="00C26DB4" w:rsidP="00C26DB4">
            <w:pPr>
              <w:rPr>
                <w:rFonts w:ascii="Times New Roman" w:hAnsi="Times New Roman" w:cs="Times New Roman"/>
                <w:sz w:val="22"/>
                <w:szCs w:val="22"/>
              </w:rPr>
            </w:pPr>
            <w:r w:rsidRPr="00C26DB4">
              <w:rPr>
                <w:rFonts w:ascii="Times New Roman" w:hAnsi="Times New Roman" w:cs="Times New Roman"/>
                <w:sz w:val="22"/>
                <w:szCs w:val="22"/>
              </w:rPr>
              <w:drawing>
                <wp:anchor distT="0" distB="0" distL="0" distR="0" simplePos="0" relativeHeight="251658240" behindDoc="0" locked="0" layoutInCell="1" allowOverlap="1" wp14:anchorId="2B6982E3" wp14:editId="5D8452CB">
                  <wp:simplePos x="0" y="0"/>
                  <wp:positionH relativeFrom="page">
                    <wp:posOffset>768350</wp:posOffset>
                  </wp:positionH>
                  <wp:positionV relativeFrom="paragraph">
                    <wp:posOffset>622300</wp:posOffset>
                  </wp:positionV>
                  <wp:extent cx="1549400" cy="495935"/>
                  <wp:effectExtent l="0" t="0" r="0" b="0"/>
                  <wp:wrapTopAndBottom/>
                  <wp:docPr id="10097062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9400" cy="495935"/>
                          </a:xfrm>
                          <a:prstGeom prst="rect">
                            <a:avLst/>
                          </a:prstGeom>
                          <a:noFill/>
                        </pic:spPr>
                      </pic:pic>
                    </a:graphicData>
                  </a:graphic>
                  <wp14:sizeRelH relativeFrom="page">
                    <wp14:pctWidth>0</wp14:pctWidth>
                  </wp14:sizeRelH>
                  <wp14:sizeRelV relativeFrom="page">
                    <wp14:pctHeight>0</wp14:pctHeight>
                  </wp14:sizeRelV>
                </wp:anchor>
              </w:drawing>
            </w:r>
            <w:r w:rsidRPr="00C26DB4">
              <w:rPr>
                <w:rFonts w:ascii="Times New Roman" w:hAnsi="Times New Roman" w:cs="Times New Roman"/>
                <w:sz w:val="22"/>
                <w:szCs w:val="22"/>
              </w:rPr>
              <w:t>The NOR gate is a combination OR gate followed by an inverter. Its output is high if both inputs are low. Otherwise, the output is low.</w:t>
            </w:r>
          </w:p>
          <w:p w14:paraId="3E36F79F" w14:textId="716916A8" w:rsidR="00C26DB4" w:rsidRDefault="00C26DB4" w:rsidP="00C26DB4">
            <w:pPr>
              <w:rPr>
                <w:rFonts w:ascii="Times New Roman" w:hAnsi="Times New Roman" w:cs="Times New Roman"/>
                <w:sz w:val="22"/>
                <w:szCs w:val="22"/>
              </w:rPr>
            </w:pPr>
            <w:r>
              <w:rPr>
                <w:rFonts w:ascii="Times New Roman" w:hAnsi="Times New Roman" w:cs="Times New Roman"/>
                <w:sz w:val="22"/>
                <w:szCs w:val="22"/>
              </w:rPr>
              <w:t xml:space="preserve">                    </w:t>
            </w:r>
            <w:r w:rsidRPr="00C26DB4">
              <w:rPr>
                <w:rFonts w:ascii="Times New Roman" w:hAnsi="Times New Roman" w:cs="Times New Roman"/>
                <w:sz w:val="22"/>
                <w:szCs w:val="22"/>
              </w:rPr>
              <w:t>Fig 1.5: Symbol of NOR gate</w:t>
            </w:r>
          </w:p>
          <w:p w14:paraId="79FCA867" w14:textId="77777777" w:rsidR="008B15A9" w:rsidRPr="00C26DB4" w:rsidRDefault="008B15A9" w:rsidP="00C26DB4">
            <w:pPr>
              <w:rPr>
                <w:rFonts w:ascii="Times New Roman" w:hAnsi="Times New Roman" w:cs="Times New Roman"/>
                <w:sz w:val="22"/>
                <w:szCs w:val="22"/>
              </w:rPr>
            </w:pPr>
          </w:p>
          <w:p w14:paraId="292A7458" w14:textId="77777777" w:rsidR="00C26DB4" w:rsidRDefault="008B15A9" w:rsidP="008B15A9">
            <w:pPr>
              <w:jc w:val="center"/>
              <w:rPr>
                <w:rFonts w:ascii="Times New Roman" w:hAnsi="Times New Roman" w:cs="Times New Roman"/>
                <w:sz w:val="22"/>
                <w:szCs w:val="22"/>
              </w:rPr>
            </w:pPr>
            <w:r w:rsidRPr="008B15A9">
              <w:rPr>
                <w:rFonts w:ascii="Times New Roman" w:hAnsi="Times New Roman" w:cs="Times New Roman"/>
                <w:sz w:val="22"/>
                <w:szCs w:val="22"/>
              </w:rPr>
              <w:drawing>
                <wp:inline distT="0" distB="0" distL="0" distR="0" wp14:anchorId="05D405AB" wp14:editId="109E8D71">
                  <wp:extent cx="1905000" cy="1142365"/>
                  <wp:effectExtent l="0" t="0" r="0" b="635"/>
                  <wp:docPr id="10465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004" name=""/>
                          <pic:cNvPicPr/>
                        </pic:nvPicPr>
                        <pic:blipFill>
                          <a:blip r:embed="rId11"/>
                          <a:stretch>
                            <a:fillRect/>
                          </a:stretch>
                        </pic:blipFill>
                        <pic:spPr>
                          <a:xfrm>
                            <a:off x="0" y="0"/>
                            <a:ext cx="1939163" cy="1162851"/>
                          </a:xfrm>
                          <a:prstGeom prst="rect">
                            <a:avLst/>
                          </a:prstGeom>
                        </pic:spPr>
                      </pic:pic>
                    </a:graphicData>
                  </a:graphic>
                </wp:inline>
              </w:drawing>
            </w:r>
          </w:p>
          <w:p w14:paraId="0629D8CC" w14:textId="77777777" w:rsidR="008B15A9" w:rsidRDefault="008B15A9" w:rsidP="008B15A9">
            <w:pPr>
              <w:jc w:val="center"/>
              <w:rPr>
                <w:rFonts w:ascii="Times New Roman" w:hAnsi="Times New Roman" w:cs="Times New Roman"/>
                <w:sz w:val="22"/>
                <w:szCs w:val="22"/>
              </w:rPr>
            </w:pPr>
          </w:p>
          <w:p w14:paraId="5536E347" w14:textId="77777777" w:rsidR="008B15A9" w:rsidRPr="008B15A9" w:rsidRDefault="008B15A9" w:rsidP="008B15A9">
            <w:pPr>
              <w:rPr>
                <w:rFonts w:ascii="Times New Roman" w:hAnsi="Times New Roman" w:cs="Times New Roman"/>
                <w:b/>
                <w:bCs/>
                <w:sz w:val="22"/>
                <w:szCs w:val="22"/>
              </w:rPr>
            </w:pPr>
            <w:r w:rsidRPr="008B15A9">
              <w:rPr>
                <w:rFonts w:ascii="Times New Roman" w:hAnsi="Times New Roman" w:cs="Times New Roman"/>
                <w:b/>
                <w:bCs/>
                <w:sz w:val="22"/>
                <w:szCs w:val="22"/>
              </w:rPr>
              <w:lastRenderedPageBreak/>
              <w:t>XOR operation:</w:t>
            </w:r>
          </w:p>
          <w:p w14:paraId="3B12CF34" w14:textId="37DE1684" w:rsidR="008B15A9" w:rsidRPr="008B15A9" w:rsidRDefault="008B15A9" w:rsidP="008B15A9">
            <w:pPr>
              <w:jc w:val="both"/>
              <w:rPr>
                <w:rFonts w:ascii="Times New Roman" w:hAnsi="Times New Roman" w:cs="Times New Roman"/>
                <w:sz w:val="22"/>
                <w:szCs w:val="22"/>
              </w:rPr>
            </w:pPr>
            <w:r w:rsidRPr="008B15A9">
              <w:rPr>
                <w:rFonts w:ascii="Times New Roman" w:hAnsi="Times New Roman" w:cs="Times New Roman"/>
                <w:sz w:val="22"/>
                <w:szCs w:val="22"/>
              </w:rPr>
              <w:t>The XOR (exclusive OR) gate acts in the same way as the logical "either/or".</w:t>
            </w:r>
            <w:r>
              <w:rPr>
                <w:rFonts w:ascii="Times New Roman" w:hAnsi="Times New Roman" w:cs="Times New Roman"/>
                <w:sz w:val="22"/>
                <w:szCs w:val="22"/>
              </w:rPr>
              <w:t xml:space="preserve"> </w:t>
            </w:r>
            <w:r w:rsidRPr="008B15A9">
              <w:rPr>
                <w:rFonts w:ascii="Times New Roman" w:hAnsi="Times New Roman" w:cs="Times New Roman"/>
                <w:sz w:val="22"/>
                <w:szCs w:val="22"/>
              </w:rPr>
              <w:t xml:space="preserve">The output is high if either, </w:t>
            </w:r>
            <w:r w:rsidRPr="008B15A9">
              <w:rPr>
                <w:rFonts w:ascii="Times New Roman" w:hAnsi="Times New Roman" w:cs="Times New Roman"/>
                <w:sz w:val="22"/>
                <w:szCs w:val="22"/>
              </w:rPr>
              <w:t>but</w:t>
            </w:r>
            <w:r w:rsidRPr="008B15A9">
              <w:rPr>
                <w:rFonts w:ascii="Times New Roman" w:hAnsi="Times New Roman" w:cs="Times New Roman"/>
                <w:sz w:val="22"/>
                <w:szCs w:val="22"/>
              </w:rPr>
              <w:t xml:space="preserve"> both, of the inputs are high. The output is low if both inputs are low or if both inputs are high. Another way of looking at this circuit is to observe that the output is 1 if the inputs are different, but 0 if the inputs are the same.</w:t>
            </w:r>
          </w:p>
          <w:p w14:paraId="781CE315" w14:textId="5E128F28" w:rsidR="008B15A9" w:rsidRDefault="008B15A9" w:rsidP="008B15A9">
            <w:pPr>
              <w:jc w:val="both"/>
              <w:rPr>
                <w:rFonts w:ascii="Times New Roman" w:hAnsi="Times New Roman" w:cs="Times New Roman"/>
                <w:sz w:val="22"/>
                <w:szCs w:val="22"/>
              </w:rPr>
            </w:pPr>
            <w:r w:rsidRPr="008B15A9">
              <w:rPr>
                <w:rFonts w:ascii="Times New Roman" w:hAnsi="Times New Roman" w:cs="Times New Roman"/>
                <w:sz w:val="22"/>
                <w:szCs w:val="22"/>
              </w:rPr>
              <w:drawing>
                <wp:anchor distT="0" distB="0" distL="0" distR="0" simplePos="0" relativeHeight="251658240" behindDoc="0" locked="0" layoutInCell="1" allowOverlap="1" wp14:anchorId="2E8C3E18" wp14:editId="3F429A1A">
                  <wp:simplePos x="0" y="0"/>
                  <wp:positionH relativeFrom="page">
                    <wp:posOffset>785495</wp:posOffset>
                  </wp:positionH>
                  <wp:positionV relativeFrom="paragraph">
                    <wp:posOffset>175260</wp:posOffset>
                  </wp:positionV>
                  <wp:extent cx="1268095" cy="390525"/>
                  <wp:effectExtent l="0" t="0" r="8255" b="9525"/>
                  <wp:wrapTopAndBottom/>
                  <wp:docPr id="407514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8095" cy="3905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2"/>
                <w:szCs w:val="22"/>
              </w:rPr>
              <w:t xml:space="preserve">         </w:t>
            </w:r>
          </w:p>
          <w:p w14:paraId="52D37FE3" w14:textId="77777777" w:rsidR="008B15A9" w:rsidRPr="008B15A9" w:rsidRDefault="008B15A9" w:rsidP="008B15A9">
            <w:pPr>
              <w:rPr>
                <w:rFonts w:ascii="Times New Roman" w:hAnsi="Times New Roman" w:cs="Times New Roman"/>
                <w:sz w:val="22"/>
                <w:szCs w:val="22"/>
              </w:rPr>
            </w:pPr>
          </w:p>
          <w:p w14:paraId="773B65DE" w14:textId="77777777" w:rsidR="008B15A9" w:rsidRDefault="008B15A9" w:rsidP="008B15A9">
            <w:pPr>
              <w:rPr>
                <w:rFonts w:ascii="Times New Roman" w:hAnsi="Times New Roman" w:cs="Times New Roman"/>
                <w:sz w:val="22"/>
                <w:szCs w:val="22"/>
              </w:rPr>
            </w:pPr>
            <w:r>
              <w:rPr>
                <w:rFonts w:ascii="Times New Roman" w:hAnsi="Times New Roman" w:cs="Times New Roman"/>
                <w:sz w:val="22"/>
                <w:szCs w:val="22"/>
              </w:rPr>
              <w:t xml:space="preserve">              </w:t>
            </w:r>
            <w:r w:rsidRPr="008B15A9">
              <w:rPr>
                <w:rFonts w:ascii="Times New Roman" w:hAnsi="Times New Roman" w:cs="Times New Roman"/>
                <w:sz w:val="22"/>
                <w:szCs w:val="22"/>
              </w:rPr>
              <w:t>Fig 1.6: Symbol of XOR gate</w:t>
            </w:r>
          </w:p>
          <w:p w14:paraId="28D7BA15" w14:textId="77777777" w:rsidR="008B15A9" w:rsidRDefault="008B15A9" w:rsidP="008B15A9">
            <w:pPr>
              <w:rPr>
                <w:rFonts w:ascii="Times New Roman" w:hAnsi="Times New Roman" w:cs="Times New Roman"/>
                <w:sz w:val="22"/>
                <w:szCs w:val="22"/>
              </w:rPr>
            </w:pPr>
          </w:p>
          <w:p w14:paraId="6377BC50" w14:textId="6EFFB99C" w:rsidR="008B15A9" w:rsidRPr="008B15A9" w:rsidRDefault="008B15A9" w:rsidP="008B15A9">
            <w:pPr>
              <w:jc w:val="center"/>
              <w:rPr>
                <w:rFonts w:ascii="Times New Roman" w:hAnsi="Times New Roman" w:cs="Times New Roman"/>
                <w:sz w:val="22"/>
                <w:szCs w:val="22"/>
              </w:rPr>
            </w:pPr>
            <w:r w:rsidRPr="008B15A9">
              <w:rPr>
                <w:rFonts w:ascii="Times New Roman" w:hAnsi="Times New Roman" w:cs="Times New Roman"/>
                <w:sz w:val="22"/>
                <w:szCs w:val="22"/>
              </w:rPr>
              <w:drawing>
                <wp:inline distT="0" distB="0" distL="0" distR="0" wp14:anchorId="63808B75" wp14:editId="033B87EE">
                  <wp:extent cx="2105025" cy="1331447"/>
                  <wp:effectExtent l="0" t="0" r="0" b="2540"/>
                  <wp:docPr id="43625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51964" name=""/>
                          <pic:cNvPicPr/>
                        </pic:nvPicPr>
                        <pic:blipFill>
                          <a:blip r:embed="rId13"/>
                          <a:stretch>
                            <a:fillRect/>
                          </a:stretch>
                        </pic:blipFill>
                        <pic:spPr>
                          <a:xfrm>
                            <a:off x="0" y="0"/>
                            <a:ext cx="2112977" cy="1336477"/>
                          </a:xfrm>
                          <a:prstGeom prst="rect">
                            <a:avLst/>
                          </a:prstGeom>
                        </pic:spPr>
                      </pic:pic>
                    </a:graphicData>
                  </a:graphic>
                </wp:inline>
              </w:drawing>
            </w:r>
          </w:p>
        </w:tc>
        <w:tc>
          <w:tcPr>
            <w:tcW w:w="4717" w:type="dxa"/>
          </w:tcPr>
          <w:p w14:paraId="6F0C5C31" w14:textId="77777777" w:rsidR="003014FA" w:rsidRDefault="00C26DB4" w:rsidP="00C26DB4">
            <w:pPr>
              <w:jc w:val="center"/>
              <w:rPr>
                <w:rFonts w:ascii="Times New Roman" w:hAnsi="Times New Roman" w:cs="Times New Roman"/>
                <w:sz w:val="22"/>
                <w:szCs w:val="22"/>
              </w:rPr>
            </w:pPr>
            <w:r w:rsidRPr="00C26DB4">
              <w:rPr>
                <w:rFonts w:ascii="Times New Roman" w:hAnsi="Times New Roman" w:cs="Times New Roman"/>
                <w:sz w:val="22"/>
                <w:szCs w:val="22"/>
              </w:rPr>
              <w:lastRenderedPageBreak/>
              <w:drawing>
                <wp:inline distT="0" distB="0" distL="0" distR="0" wp14:anchorId="5C15CCAE" wp14:editId="71F202DC">
                  <wp:extent cx="2009775" cy="1382395"/>
                  <wp:effectExtent l="0" t="0" r="9525" b="8255"/>
                  <wp:docPr id="25336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8170" name=""/>
                          <pic:cNvPicPr/>
                        </pic:nvPicPr>
                        <pic:blipFill>
                          <a:blip r:embed="rId14"/>
                          <a:stretch>
                            <a:fillRect/>
                          </a:stretch>
                        </pic:blipFill>
                        <pic:spPr>
                          <a:xfrm>
                            <a:off x="0" y="0"/>
                            <a:ext cx="2018553" cy="1388433"/>
                          </a:xfrm>
                          <a:prstGeom prst="rect">
                            <a:avLst/>
                          </a:prstGeom>
                        </pic:spPr>
                      </pic:pic>
                    </a:graphicData>
                  </a:graphic>
                </wp:inline>
              </w:drawing>
            </w:r>
          </w:p>
          <w:p w14:paraId="6B2CAB97" w14:textId="77777777" w:rsidR="00C26DB4" w:rsidRDefault="00C26DB4" w:rsidP="00C26DB4">
            <w:pPr>
              <w:jc w:val="both"/>
              <w:rPr>
                <w:rFonts w:ascii="Times New Roman" w:hAnsi="Times New Roman" w:cs="Times New Roman"/>
                <w:sz w:val="22"/>
                <w:szCs w:val="22"/>
              </w:rPr>
            </w:pPr>
          </w:p>
          <w:p w14:paraId="520876F3" w14:textId="77777777" w:rsidR="00C26DB4" w:rsidRPr="00C26DB4" w:rsidRDefault="00C26DB4" w:rsidP="00C26DB4">
            <w:pPr>
              <w:jc w:val="both"/>
              <w:rPr>
                <w:rFonts w:ascii="Times New Roman" w:hAnsi="Times New Roman" w:cs="Times New Roman"/>
                <w:b/>
                <w:bCs/>
                <w:sz w:val="22"/>
                <w:szCs w:val="22"/>
              </w:rPr>
            </w:pPr>
            <w:r w:rsidRPr="00C26DB4">
              <w:rPr>
                <w:rFonts w:ascii="Times New Roman" w:hAnsi="Times New Roman" w:cs="Times New Roman"/>
                <w:b/>
                <w:bCs/>
                <w:sz w:val="22"/>
                <w:szCs w:val="22"/>
              </w:rPr>
              <w:t>NOT operation:</w:t>
            </w:r>
          </w:p>
          <w:p w14:paraId="00724C50" w14:textId="7F00D639" w:rsidR="00C26DB4" w:rsidRPr="00C26DB4" w:rsidRDefault="00C26DB4" w:rsidP="00C26DB4">
            <w:pPr>
              <w:jc w:val="both"/>
              <w:rPr>
                <w:rFonts w:ascii="Times New Roman" w:hAnsi="Times New Roman" w:cs="Times New Roman"/>
                <w:sz w:val="22"/>
                <w:szCs w:val="22"/>
              </w:rPr>
            </w:pPr>
            <w:r w:rsidRPr="00C26DB4">
              <w:rPr>
                <w:rFonts w:ascii="Times New Roman" w:hAnsi="Times New Roman" w:cs="Times New Roman"/>
                <w:sz w:val="22"/>
                <w:szCs w:val="22"/>
              </w:rPr>
              <w:drawing>
                <wp:anchor distT="0" distB="0" distL="0" distR="0" simplePos="0" relativeHeight="251658240" behindDoc="0" locked="0" layoutInCell="1" allowOverlap="1" wp14:anchorId="7912670E" wp14:editId="04A9332B">
                  <wp:simplePos x="0" y="0"/>
                  <wp:positionH relativeFrom="page">
                    <wp:posOffset>627380</wp:posOffset>
                  </wp:positionH>
                  <wp:positionV relativeFrom="paragraph">
                    <wp:posOffset>615315</wp:posOffset>
                  </wp:positionV>
                  <wp:extent cx="1533525" cy="419735"/>
                  <wp:effectExtent l="0" t="0" r="9525" b="0"/>
                  <wp:wrapTopAndBottom/>
                  <wp:docPr id="411887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33525" cy="419735"/>
                          </a:xfrm>
                          <a:prstGeom prst="rect">
                            <a:avLst/>
                          </a:prstGeom>
                          <a:noFill/>
                        </pic:spPr>
                      </pic:pic>
                    </a:graphicData>
                  </a:graphic>
                  <wp14:sizeRelH relativeFrom="page">
                    <wp14:pctWidth>0</wp14:pctWidth>
                  </wp14:sizeRelH>
                  <wp14:sizeRelV relativeFrom="page">
                    <wp14:pctHeight>0</wp14:pctHeight>
                  </wp14:sizeRelV>
                </wp:anchor>
              </w:drawing>
            </w:r>
            <w:r w:rsidRPr="00C26DB4">
              <w:rPr>
                <w:rFonts w:ascii="Times New Roman" w:hAnsi="Times New Roman" w:cs="Times New Roman"/>
                <w:sz w:val="22"/>
                <w:szCs w:val="22"/>
              </w:rPr>
              <w:t>The NOT operation changes one logic level to the opposite logic level. It is implemented by a logic circuit known as an inverter.</w:t>
            </w:r>
          </w:p>
          <w:p w14:paraId="743722FF" w14:textId="225B9328" w:rsidR="00C26DB4" w:rsidRDefault="00C26DB4" w:rsidP="00C26DB4">
            <w:pPr>
              <w:rPr>
                <w:rFonts w:ascii="Times New Roman" w:hAnsi="Times New Roman" w:cs="Times New Roman"/>
                <w:sz w:val="22"/>
                <w:szCs w:val="22"/>
              </w:rPr>
            </w:pPr>
            <w:r>
              <w:rPr>
                <w:rFonts w:ascii="Times New Roman" w:hAnsi="Times New Roman" w:cs="Times New Roman"/>
                <w:sz w:val="22"/>
                <w:szCs w:val="22"/>
              </w:rPr>
              <w:t xml:space="preserve">                </w:t>
            </w:r>
            <w:r w:rsidRPr="00C26DB4">
              <w:rPr>
                <w:rFonts w:ascii="Times New Roman" w:hAnsi="Times New Roman" w:cs="Times New Roman"/>
                <w:sz w:val="22"/>
                <w:szCs w:val="22"/>
              </w:rPr>
              <w:t>Fig1.3: Symbol of NOT gate</w:t>
            </w:r>
          </w:p>
          <w:p w14:paraId="2462F38C" w14:textId="77777777" w:rsidR="00C26DB4" w:rsidRPr="00C26DB4" w:rsidRDefault="00C26DB4" w:rsidP="00C26DB4">
            <w:pPr>
              <w:rPr>
                <w:rFonts w:ascii="Times New Roman" w:hAnsi="Times New Roman" w:cs="Times New Roman"/>
                <w:sz w:val="22"/>
                <w:szCs w:val="22"/>
              </w:rPr>
            </w:pPr>
          </w:p>
          <w:p w14:paraId="1527E908" w14:textId="77777777" w:rsidR="00C26DB4" w:rsidRDefault="00C26DB4" w:rsidP="00C26DB4">
            <w:pPr>
              <w:jc w:val="center"/>
              <w:rPr>
                <w:rFonts w:ascii="Times New Roman" w:hAnsi="Times New Roman" w:cs="Times New Roman"/>
                <w:sz w:val="22"/>
                <w:szCs w:val="22"/>
              </w:rPr>
            </w:pPr>
            <w:r w:rsidRPr="00C26DB4">
              <w:rPr>
                <w:rFonts w:ascii="Times New Roman" w:hAnsi="Times New Roman" w:cs="Times New Roman"/>
                <w:sz w:val="22"/>
                <w:szCs w:val="22"/>
              </w:rPr>
              <w:drawing>
                <wp:inline distT="0" distB="0" distL="0" distR="0" wp14:anchorId="46ECB5B9" wp14:editId="7C5F3FD3">
                  <wp:extent cx="2066925" cy="1153671"/>
                  <wp:effectExtent l="0" t="0" r="0" b="8890"/>
                  <wp:docPr id="171319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98589" name=""/>
                          <pic:cNvPicPr/>
                        </pic:nvPicPr>
                        <pic:blipFill>
                          <a:blip r:embed="rId16"/>
                          <a:stretch>
                            <a:fillRect/>
                          </a:stretch>
                        </pic:blipFill>
                        <pic:spPr>
                          <a:xfrm>
                            <a:off x="0" y="0"/>
                            <a:ext cx="2134015" cy="1191118"/>
                          </a:xfrm>
                          <a:prstGeom prst="rect">
                            <a:avLst/>
                          </a:prstGeom>
                        </pic:spPr>
                      </pic:pic>
                    </a:graphicData>
                  </a:graphic>
                </wp:inline>
              </w:drawing>
            </w:r>
          </w:p>
          <w:p w14:paraId="137F337C" w14:textId="77777777" w:rsidR="00C26DB4" w:rsidRDefault="00C26DB4" w:rsidP="00C26DB4">
            <w:pPr>
              <w:rPr>
                <w:rFonts w:ascii="Times New Roman" w:hAnsi="Times New Roman" w:cs="Times New Roman"/>
                <w:sz w:val="22"/>
                <w:szCs w:val="22"/>
              </w:rPr>
            </w:pPr>
          </w:p>
          <w:p w14:paraId="02B7C894" w14:textId="77777777" w:rsidR="00C26DB4" w:rsidRPr="00C26DB4" w:rsidRDefault="00C26DB4" w:rsidP="00C26DB4">
            <w:pPr>
              <w:jc w:val="both"/>
              <w:rPr>
                <w:rFonts w:ascii="Times New Roman" w:hAnsi="Times New Roman" w:cs="Times New Roman"/>
                <w:b/>
                <w:bCs/>
                <w:sz w:val="22"/>
                <w:szCs w:val="22"/>
              </w:rPr>
            </w:pPr>
            <w:r w:rsidRPr="00C26DB4">
              <w:rPr>
                <w:rFonts w:ascii="Times New Roman" w:hAnsi="Times New Roman" w:cs="Times New Roman"/>
                <w:b/>
                <w:bCs/>
                <w:sz w:val="22"/>
                <w:szCs w:val="22"/>
              </w:rPr>
              <w:t>NAND operation:</w:t>
            </w:r>
          </w:p>
          <w:p w14:paraId="2BA07245" w14:textId="5996C91C" w:rsidR="00C26DB4" w:rsidRPr="00C26DB4" w:rsidRDefault="00C26DB4" w:rsidP="00C26DB4">
            <w:pPr>
              <w:jc w:val="both"/>
              <w:rPr>
                <w:rFonts w:ascii="Times New Roman" w:hAnsi="Times New Roman" w:cs="Times New Roman"/>
                <w:sz w:val="22"/>
                <w:szCs w:val="22"/>
              </w:rPr>
            </w:pPr>
            <w:r w:rsidRPr="00C26DB4">
              <w:rPr>
                <w:rFonts w:ascii="Times New Roman" w:hAnsi="Times New Roman" w:cs="Times New Roman"/>
                <w:sz w:val="22"/>
                <w:szCs w:val="22"/>
              </w:rPr>
              <w:t>The NAND gate operates as an AND gate followed by a NOT gate. It acts in the manner of the logical operation "AND" followed by negation. The output will be low if both inputs are high. Otherwise, the output is high</w:t>
            </w:r>
            <w:r w:rsidRPr="00C26DB4">
              <w:rPr>
                <w:rFonts w:ascii="Times New Roman" w:hAnsi="Times New Roman" w:cs="Times New Roman"/>
                <w:sz w:val="22"/>
                <w:szCs w:val="22"/>
              </w:rPr>
              <w:t>.</w:t>
            </w:r>
          </w:p>
          <w:p w14:paraId="30BE347E" w14:textId="77777777" w:rsidR="00C26DB4" w:rsidRPr="00C26DB4" w:rsidRDefault="00C26DB4" w:rsidP="00C26DB4">
            <w:pPr>
              <w:jc w:val="both"/>
              <w:rPr>
                <w:rFonts w:ascii="Times New Roman" w:hAnsi="Times New Roman" w:cs="Times New Roman"/>
                <w:sz w:val="22"/>
                <w:szCs w:val="22"/>
              </w:rPr>
            </w:pPr>
          </w:p>
          <w:p w14:paraId="184E1796" w14:textId="6DF03C87" w:rsidR="00C26DB4" w:rsidRPr="00C26DB4" w:rsidRDefault="00C26DB4" w:rsidP="00C26DB4">
            <w:pPr>
              <w:jc w:val="center"/>
              <w:rPr>
                <w:rFonts w:ascii="Times New Roman" w:hAnsi="Times New Roman" w:cs="Times New Roman"/>
                <w:sz w:val="22"/>
                <w:szCs w:val="22"/>
              </w:rPr>
            </w:pPr>
            <w:r w:rsidRPr="00C26DB4">
              <w:rPr>
                <w:noProof/>
                <w:sz w:val="22"/>
                <w:szCs w:val="22"/>
              </w:rPr>
              <w:drawing>
                <wp:inline distT="0" distB="0" distL="0" distR="0" wp14:anchorId="344F0034" wp14:editId="55C799CA">
                  <wp:extent cx="1256030" cy="419100"/>
                  <wp:effectExtent l="0" t="0" r="1270" b="0"/>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jpeg"/>
                          <pic:cNvPicPr>
                            <a:picLocks noChangeAspect="1"/>
                          </pic:cNvPicPr>
                        </pic:nvPicPr>
                        <pic:blipFill>
                          <a:blip r:embed="rId17" cstate="print"/>
                          <a:stretch>
                            <a:fillRect/>
                          </a:stretch>
                        </pic:blipFill>
                        <pic:spPr>
                          <a:xfrm>
                            <a:off x="0" y="0"/>
                            <a:ext cx="1256030" cy="419100"/>
                          </a:xfrm>
                          <a:prstGeom prst="rect">
                            <a:avLst/>
                          </a:prstGeom>
                        </pic:spPr>
                      </pic:pic>
                    </a:graphicData>
                  </a:graphic>
                </wp:inline>
              </w:drawing>
            </w:r>
          </w:p>
          <w:p w14:paraId="13ECCF8A" w14:textId="4DD192E7" w:rsidR="00C26DB4" w:rsidRPr="00C26DB4" w:rsidRDefault="00C26DB4" w:rsidP="00C26DB4">
            <w:pPr>
              <w:jc w:val="center"/>
              <w:rPr>
                <w:rFonts w:ascii="Times New Roman" w:hAnsi="Times New Roman" w:cs="Times New Roman"/>
                <w:sz w:val="22"/>
                <w:szCs w:val="22"/>
              </w:rPr>
            </w:pPr>
            <w:r w:rsidRPr="00C26DB4">
              <w:rPr>
                <w:rFonts w:ascii="Times New Roman" w:hAnsi="Times New Roman" w:cs="Times New Roman"/>
                <w:sz w:val="22"/>
                <w:szCs w:val="22"/>
              </w:rPr>
              <w:t>Fig 1.4: Symbol of NAND gate</w:t>
            </w:r>
          </w:p>
          <w:p w14:paraId="541025FE" w14:textId="77777777" w:rsidR="00C26DB4" w:rsidRDefault="00C26DB4" w:rsidP="00C26DB4">
            <w:pPr>
              <w:jc w:val="both"/>
              <w:rPr>
                <w:rFonts w:ascii="Times New Roman" w:hAnsi="Times New Roman" w:cs="Times New Roman"/>
                <w:sz w:val="22"/>
                <w:szCs w:val="22"/>
              </w:rPr>
            </w:pPr>
          </w:p>
          <w:p w14:paraId="1238F9FC" w14:textId="0D9B20A6" w:rsidR="00C26DB4" w:rsidRDefault="00C26DB4" w:rsidP="00C26DB4">
            <w:pPr>
              <w:jc w:val="center"/>
              <w:rPr>
                <w:rFonts w:ascii="Times New Roman" w:hAnsi="Times New Roman" w:cs="Times New Roman"/>
                <w:sz w:val="22"/>
                <w:szCs w:val="22"/>
              </w:rPr>
            </w:pPr>
            <w:r w:rsidRPr="00C26DB4">
              <w:rPr>
                <w:rFonts w:ascii="Times New Roman" w:hAnsi="Times New Roman" w:cs="Times New Roman"/>
                <w:sz w:val="22"/>
                <w:szCs w:val="22"/>
              </w:rPr>
              <w:drawing>
                <wp:inline distT="0" distB="0" distL="0" distR="0" wp14:anchorId="13404791" wp14:editId="5D7D08AC">
                  <wp:extent cx="1968500" cy="1173659"/>
                  <wp:effectExtent l="0" t="0" r="0" b="7620"/>
                  <wp:docPr id="144200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03197" name=""/>
                          <pic:cNvPicPr/>
                        </pic:nvPicPr>
                        <pic:blipFill>
                          <a:blip r:embed="rId18"/>
                          <a:stretch>
                            <a:fillRect/>
                          </a:stretch>
                        </pic:blipFill>
                        <pic:spPr>
                          <a:xfrm>
                            <a:off x="0" y="0"/>
                            <a:ext cx="1968500" cy="1173659"/>
                          </a:xfrm>
                          <a:prstGeom prst="rect">
                            <a:avLst/>
                          </a:prstGeom>
                        </pic:spPr>
                      </pic:pic>
                    </a:graphicData>
                  </a:graphic>
                </wp:inline>
              </w:drawing>
            </w:r>
          </w:p>
          <w:p w14:paraId="2340C9F4" w14:textId="77777777" w:rsidR="00C26DB4" w:rsidRDefault="00C26DB4" w:rsidP="00C26DB4">
            <w:pPr>
              <w:jc w:val="both"/>
              <w:rPr>
                <w:rFonts w:ascii="Times New Roman" w:hAnsi="Times New Roman" w:cs="Times New Roman"/>
                <w:sz w:val="22"/>
                <w:szCs w:val="22"/>
              </w:rPr>
            </w:pPr>
          </w:p>
          <w:p w14:paraId="4660096A" w14:textId="77777777" w:rsidR="00C26DB4" w:rsidRDefault="00C26DB4" w:rsidP="00C26DB4">
            <w:pPr>
              <w:jc w:val="both"/>
              <w:rPr>
                <w:rFonts w:ascii="Times New Roman" w:hAnsi="Times New Roman" w:cs="Times New Roman"/>
                <w:sz w:val="22"/>
                <w:szCs w:val="22"/>
              </w:rPr>
            </w:pPr>
          </w:p>
          <w:p w14:paraId="16DD8C40" w14:textId="77777777" w:rsidR="00C26DB4" w:rsidRDefault="00C26DB4" w:rsidP="00C26DB4">
            <w:pPr>
              <w:jc w:val="both"/>
              <w:rPr>
                <w:rFonts w:ascii="Times New Roman" w:hAnsi="Times New Roman" w:cs="Times New Roman"/>
                <w:sz w:val="22"/>
                <w:szCs w:val="22"/>
              </w:rPr>
            </w:pPr>
          </w:p>
          <w:p w14:paraId="3997FEBA" w14:textId="77777777" w:rsidR="00C26DB4" w:rsidRDefault="00C26DB4" w:rsidP="00C26DB4">
            <w:pPr>
              <w:jc w:val="both"/>
              <w:rPr>
                <w:rFonts w:ascii="Times New Roman" w:hAnsi="Times New Roman" w:cs="Times New Roman"/>
                <w:sz w:val="22"/>
                <w:szCs w:val="22"/>
              </w:rPr>
            </w:pPr>
          </w:p>
          <w:p w14:paraId="1F27FD41" w14:textId="77777777" w:rsidR="008B15A9" w:rsidRPr="008B15A9" w:rsidRDefault="008B15A9" w:rsidP="008B15A9">
            <w:pPr>
              <w:jc w:val="both"/>
              <w:rPr>
                <w:rFonts w:ascii="Times New Roman" w:hAnsi="Times New Roman" w:cs="Times New Roman"/>
                <w:b/>
                <w:bCs/>
                <w:sz w:val="22"/>
                <w:szCs w:val="22"/>
              </w:rPr>
            </w:pPr>
            <w:r w:rsidRPr="008B15A9">
              <w:rPr>
                <w:rFonts w:ascii="Times New Roman" w:hAnsi="Times New Roman" w:cs="Times New Roman"/>
                <w:b/>
                <w:bCs/>
                <w:sz w:val="22"/>
                <w:szCs w:val="22"/>
              </w:rPr>
              <w:lastRenderedPageBreak/>
              <w:t>XNOR operation:</w:t>
            </w:r>
          </w:p>
          <w:p w14:paraId="5C2B567E" w14:textId="77777777" w:rsidR="008B15A9" w:rsidRPr="008B15A9" w:rsidRDefault="008B15A9" w:rsidP="008B15A9">
            <w:pPr>
              <w:jc w:val="both"/>
              <w:rPr>
                <w:rFonts w:ascii="Times New Roman" w:hAnsi="Times New Roman" w:cs="Times New Roman"/>
                <w:b/>
                <w:sz w:val="22"/>
                <w:szCs w:val="22"/>
              </w:rPr>
            </w:pPr>
          </w:p>
          <w:p w14:paraId="05A1FC3D" w14:textId="77777777" w:rsidR="008B15A9" w:rsidRPr="008B15A9" w:rsidRDefault="008B15A9" w:rsidP="008B15A9">
            <w:pPr>
              <w:jc w:val="both"/>
              <w:rPr>
                <w:rFonts w:ascii="Times New Roman" w:hAnsi="Times New Roman" w:cs="Times New Roman"/>
                <w:sz w:val="22"/>
                <w:szCs w:val="22"/>
              </w:rPr>
            </w:pPr>
            <w:r w:rsidRPr="008B15A9">
              <w:rPr>
                <w:rFonts w:ascii="Times New Roman" w:hAnsi="Times New Roman" w:cs="Times New Roman"/>
                <w:sz w:val="22"/>
                <w:szCs w:val="22"/>
              </w:rPr>
              <w:t xml:space="preserve">The XNOR </w:t>
            </w:r>
            <w:r w:rsidRPr="008B15A9">
              <w:rPr>
                <w:rFonts w:ascii="Times New Roman" w:hAnsi="Times New Roman" w:cs="Times New Roman"/>
                <w:i/>
                <w:sz w:val="22"/>
                <w:szCs w:val="22"/>
              </w:rPr>
              <w:t xml:space="preserve">(exclusive-NOR) gate </w:t>
            </w:r>
            <w:r w:rsidRPr="008B15A9">
              <w:rPr>
                <w:rFonts w:ascii="Times New Roman" w:hAnsi="Times New Roman" w:cs="Times New Roman"/>
                <w:sz w:val="22"/>
                <w:szCs w:val="22"/>
              </w:rPr>
              <w:t>is a combination XOR gate followed by an inverter. Its output is high if the inputs are the same, and low if the inputs are different.</w:t>
            </w:r>
          </w:p>
          <w:p w14:paraId="72B08E0B" w14:textId="4D4F9EE9" w:rsidR="00C26DB4" w:rsidRDefault="008B15A9" w:rsidP="008B15A9">
            <w:pPr>
              <w:jc w:val="center"/>
              <w:rPr>
                <w:rFonts w:ascii="Times New Roman" w:hAnsi="Times New Roman" w:cs="Times New Roman"/>
                <w:sz w:val="22"/>
                <w:szCs w:val="22"/>
              </w:rPr>
            </w:pPr>
            <w:r>
              <w:rPr>
                <w:noProof/>
              </w:rPr>
              <w:drawing>
                <wp:inline distT="0" distB="0" distL="0" distR="0" wp14:anchorId="02903EDE" wp14:editId="72C8858A">
                  <wp:extent cx="1254125" cy="400050"/>
                  <wp:effectExtent l="0" t="0" r="3175" b="0"/>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png"/>
                          <pic:cNvPicPr>
                            <a:picLocks noChangeAspect="1"/>
                          </pic:cNvPicPr>
                        </pic:nvPicPr>
                        <pic:blipFill>
                          <a:blip r:embed="rId19" cstate="print"/>
                          <a:stretch>
                            <a:fillRect/>
                          </a:stretch>
                        </pic:blipFill>
                        <pic:spPr>
                          <a:xfrm>
                            <a:off x="0" y="0"/>
                            <a:ext cx="1254125" cy="400050"/>
                          </a:xfrm>
                          <a:prstGeom prst="rect">
                            <a:avLst/>
                          </a:prstGeom>
                        </pic:spPr>
                      </pic:pic>
                    </a:graphicData>
                  </a:graphic>
                </wp:inline>
              </w:drawing>
            </w:r>
          </w:p>
          <w:p w14:paraId="6F4772E6" w14:textId="73140251" w:rsidR="00C26DB4" w:rsidRDefault="008B15A9" w:rsidP="008B15A9">
            <w:pPr>
              <w:jc w:val="center"/>
              <w:rPr>
                <w:rFonts w:ascii="Times New Roman" w:hAnsi="Times New Roman" w:cs="Times New Roman"/>
                <w:sz w:val="22"/>
                <w:szCs w:val="22"/>
              </w:rPr>
            </w:pPr>
            <w:r w:rsidRPr="008B15A9">
              <w:rPr>
                <w:rFonts w:ascii="Times New Roman" w:hAnsi="Times New Roman" w:cs="Times New Roman"/>
                <w:sz w:val="22"/>
                <w:szCs w:val="22"/>
              </w:rPr>
              <w:t>Fig 1.7: Symbol of XNOR gate</w:t>
            </w:r>
          </w:p>
          <w:p w14:paraId="5606654F" w14:textId="77777777" w:rsidR="008B15A9" w:rsidRDefault="008B15A9" w:rsidP="008B15A9">
            <w:pPr>
              <w:rPr>
                <w:rFonts w:ascii="Times New Roman" w:hAnsi="Times New Roman" w:cs="Times New Roman"/>
                <w:sz w:val="22"/>
                <w:szCs w:val="22"/>
              </w:rPr>
            </w:pPr>
          </w:p>
          <w:p w14:paraId="3FF18D37" w14:textId="77777777" w:rsidR="008B15A9" w:rsidRDefault="008B15A9" w:rsidP="008B15A9">
            <w:pPr>
              <w:rPr>
                <w:rFonts w:ascii="Times New Roman" w:hAnsi="Times New Roman" w:cs="Times New Roman"/>
                <w:sz w:val="22"/>
                <w:szCs w:val="22"/>
              </w:rPr>
            </w:pPr>
          </w:p>
          <w:p w14:paraId="30D0BE32" w14:textId="2E79746B" w:rsidR="00C26DB4" w:rsidRDefault="008B15A9" w:rsidP="008B15A9">
            <w:pPr>
              <w:jc w:val="center"/>
              <w:rPr>
                <w:rFonts w:ascii="Times New Roman" w:hAnsi="Times New Roman" w:cs="Times New Roman"/>
                <w:sz w:val="22"/>
                <w:szCs w:val="22"/>
              </w:rPr>
            </w:pPr>
            <w:r w:rsidRPr="008B15A9">
              <w:rPr>
                <w:rFonts w:ascii="Times New Roman" w:hAnsi="Times New Roman" w:cs="Times New Roman"/>
                <w:sz w:val="22"/>
                <w:szCs w:val="22"/>
              </w:rPr>
              <w:drawing>
                <wp:inline distT="0" distB="0" distL="0" distR="0" wp14:anchorId="0473EB71" wp14:editId="6E1BF4DC">
                  <wp:extent cx="2743583" cy="1762371"/>
                  <wp:effectExtent l="0" t="0" r="0" b="9525"/>
                  <wp:docPr id="206357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79005" name=""/>
                          <pic:cNvPicPr/>
                        </pic:nvPicPr>
                        <pic:blipFill>
                          <a:blip r:embed="rId20"/>
                          <a:stretch>
                            <a:fillRect/>
                          </a:stretch>
                        </pic:blipFill>
                        <pic:spPr>
                          <a:xfrm>
                            <a:off x="0" y="0"/>
                            <a:ext cx="2743583" cy="1762371"/>
                          </a:xfrm>
                          <a:prstGeom prst="rect">
                            <a:avLst/>
                          </a:prstGeom>
                        </pic:spPr>
                      </pic:pic>
                    </a:graphicData>
                  </a:graphic>
                </wp:inline>
              </w:drawing>
            </w:r>
          </w:p>
          <w:p w14:paraId="5DDCB9EE" w14:textId="77777777" w:rsidR="00C26DB4" w:rsidRDefault="00C26DB4" w:rsidP="00C26DB4">
            <w:pPr>
              <w:jc w:val="both"/>
              <w:rPr>
                <w:rFonts w:ascii="Times New Roman" w:hAnsi="Times New Roman" w:cs="Times New Roman"/>
                <w:sz w:val="22"/>
                <w:szCs w:val="22"/>
              </w:rPr>
            </w:pPr>
          </w:p>
          <w:p w14:paraId="09E43792" w14:textId="77777777" w:rsidR="00C26DB4" w:rsidRPr="00C26DB4" w:rsidRDefault="00C26DB4" w:rsidP="00C26DB4">
            <w:pPr>
              <w:jc w:val="both"/>
              <w:rPr>
                <w:rFonts w:ascii="Times New Roman" w:hAnsi="Times New Roman" w:cs="Times New Roman"/>
                <w:sz w:val="22"/>
                <w:szCs w:val="22"/>
              </w:rPr>
            </w:pPr>
          </w:p>
          <w:p w14:paraId="03802BBF" w14:textId="68B58B22" w:rsidR="00C26DB4" w:rsidRPr="002645F3" w:rsidRDefault="00C26DB4" w:rsidP="00C26DB4">
            <w:pPr>
              <w:rPr>
                <w:rFonts w:ascii="Times New Roman" w:hAnsi="Times New Roman" w:cs="Times New Roman"/>
                <w:sz w:val="22"/>
                <w:szCs w:val="22"/>
              </w:rPr>
            </w:pPr>
          </w:p>
        </w:tc>
      </w:tr>
    </w:tbl>
    <w:p w14:paraId="52DDDBD8" w14:textId="3FCB0497" w:rsidR="008B15A9" w:rsidRDefault="008B15A9" w:rsidP="008B15A9">
      <w:pPr>
        <w:rPr>
          <w:rFonts w:ascii="Times New Roman" w:hAnsi="Times New Roman" w:cs="Times New Roman"/>
          <w:sz w:val="32"/>
          <w:szCs w:val="32"/>
        </w:rPr>
      </w:pP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gridCol w:w="4394"/>
      </w:tblGrid>
      <w:tr w:rsidR="009879EF" w14:paraId="0367977D" w14:textId="77777777" w:rsidTr="007A350B">
        <w:trPr>
          <w:trHeight w:val="5670"/>
        </w:trPr>
        <w:tc>
          <w:tcPr>
            <w:tcW w:w="5141" w:type="dxa"/>
          </w:tcPr>
          <w:p w14:paraId="5C9B1B52" w14:textId="0B56FE72" w:rsidR="008B15A9" w:rsidRPr="008B15A9" w:rsidRDefault="008B15A9" w:rsidP="008B15A9">
            <w:pPr>
              <w:rPr>
                <w:rFonts w:ascii="Times New Roman" w:hAnsi="Times New Roman" w:cs="Times New Roman"/>
                <w:b/>
                <w:bCs/>
              </w:rPr>
            </w:pPr>
            <w:r w:rsidRPr="008B15A9">
              <w:rPr>
                <w:rFonts w:ascii="Times New Roman" w:hAnsi="Times New Roman" w:cs="Times New Roman"/>
                <w:b/>
                <w:bCs/>
              </w:rPr>
              <w:t>Apparatus</w:t>
            </w:r>
          </w:p>
          <w:p w14:paraId="0B9A62E3" w14:textId="77777777" w:rsidR="008B15A9" w:rsidRPr="008B15A9" w:rsidRDefault="008B15A9" w:rsidP="008B15A9">
            <w:pPr>
              <w:rPr>
                <w:rFonts w:ascii="Times New Roman" w:hAnsi="Times New Roman" w:cs="Times New Roman"/>
                <w:sz w:val="22"/>
                <w:szCs w:val="22"/>
              </w:rPr>
            </w:pPr>
            <w:r w:rsidRPr="008B15A9">
              <w:rPr>
                <w:rFonts w:ascii="Times New Roman" w:hAnsi="Times New Roman" w:cs="Times New Roman"/>
                <w:sz w:val="22"/>
                <w:szCs w:val="22"/>
              </w:rPr>
              <w:t>Digital trainer board.</w:t>
            </w:r>
          </w:p>
          <w:p w14:paraId="3CD067F8" w14:textId="77777777" w:rsidR="008B15A9" w:rsidRPr="008B15A9" w:rsidRDefault="008B15A9" w:rsidP="008B15A9">
            <w:pPr>
              <w:rPr>
                <w:rFonts w:ascii="Times New Roman" w:hAnsi="Times New Roman" w:cs="Times New Roman"/>
                <w:sz w:val="22"/>
                <w:szCs w:val="22"/>
              </w:rPr>
            </w:pPr>
            <w:r w:rsidRPr="008B15A9">
              <w:rPr>
                <w:rFonts w:ascii="Times New Roman" w:hAnsi="Times New Roman" w:cs="Times New Roman"/>
                <w:sz w:val="22"/>
                <w:szCs w:val="22"/>
              </w:rPr>
              <w:t>Integrated Circuits (ICs).</w:t>
            </w:r>
          </w:p>
          <w:p w14:paraId="22317634" w14:textId="77777777" w:rsidR="008B15A9" w:rsidRPr="008B15A9" w:rsidRDefault="008B15A9" w:rsidP="008B15A9">
            <w:pPr>
              <w:rPr>
                <w:rFonts w:ascii="Times New Roman" w:hAnsi="Times New Roman" w:cs="Times New Roman"/>
                <w:sz w:val="22"/>
                <w:szCs w:val="22"/>
              </w:rPr>
            </w:pPr>
            <w:r w:rsidRPr="008B15A9">
              <w:rPr>
                <w:rFonts w:ascii="Times New Roman" w:hAnsi="Times New Roman" w:cs="Times New Roman"/>
                <w:sz w:val="22"/>
                <w:szCs w:val="22"/>
              </w:rPr>
              <w:t>Power supply.</w:t>
            </w:r>
          </w:p>
          <w:p w14:paraId="2F539A31" w14:textId="77777777" w:rsidR="008B15A9" w:rsidRDefault="008B15A9" w:rsidP="008B15A9">
            <w:pPr>
              <w:rPr>
                <w:rFonts w:ascii="Times New Roman" w:hAnsi="Times New Roman" w:cs="Times New Roman"/>
                <w:sz w:val="22"/>
                <w:szCs w:val="22"/>
              </w:rPr>
            </w:pPr>
            <w:r w:rsidRPr="00965437">
              <w:rPr>
                <w:rFonts w:ascii="Times New Roman" w:hAnsi="Times New Roman" w:cs="Times New Roman"/>
                <w:sz w:val="22"/>
                <w:szCs w:val="22"/>
              </w:rPr>
              <w:t>Connecting wires</w:t>
            </w:r>
          </w:p>
          <w:p w14:paraId="08B9A1FB" w14:textId="77777777" w:rsidR="00965437" w:rsidRPr="00965437" w:rsidRDefault="00965437" w:rsidP="008B15A9">
            <w:pPr>
              <w:rPr>
                <w:rFonts w:ascii="Times New Roman" w:hAnsi="Times New Roman" w:cs="Times New Roman"/>
                <w:sz w:val="22"/>
                <w:szCs w:val="22"/>
              </w:rPr>
            </w:pPr>
          </w:p>
          <w:p w14:paraId="4FD256F4" w14:textId="2C94306F" w:rsidR="00965437" w:rsidRPr="00965437" w:rsidRDefault="00965437" w:rsidP="00965437">
            <w:pPr>
              <w:rPr>
                <w:rFonts w:ascii="Times New Roman" w:hAnsi="Times New Roman" w:cs="Times New Roman"/>
                <w:b/>
                <w:bCs/>
              </w:rPr>
            </w:pPr>
            <w:r w:rsidRPr="00965437">
              <w:rPr>
                <w:rFonts w:ascii="Times New Roman" w:hAnsi="Times New Roman" w:cs="Times New Roman"/>
                <w:b/>
                <w:bCs/>
              </w:rPr>
              <w:t>Precautions</w:t>
            </w:r>
          </w:p>
          <w:p w14:paraId="7055B528" w14:textId="3EFDB2F6" w:rsidR="00965437" w:rsidRPr="00965437" w:rsidRDefault="00965437" w:rsidP="00965437">
            <w:pPr>
              <w:jc w:val="both"/>
              <w:rPr>
                <w:rFonts w:ascii="Times New Roman" w:hAnsi="Times New Roman" w:cs="Times New Roman"/>
                <w:sz w:val="22"/>
                <w:szCs w:val="22"/>
              </w:rPr>
            </w:pPr>
            <w:r w:rsidRPr="00965437">
              <w:rPr>
                <w:rFonts w:ascii="Times New Roman" w:hAnsi="Times New Roman" w:cs="Times New Roman"/>
                <w:sz w:val="22"/>
                <w:szCs w:val="22"/>
              </w:rPr>
              <w:t>Have your instructor check all your connections after you are done setting up the circuit and make sure that you apply only enough voltage to turn on the chip, otherwise it may get damaged.</w:t>
            </w:r>
          </w:p>
          <w:p w14:paraId="36E669F6" w14:textId="77777777" w:rsidR="008B15A9" w:rsidRDefault="008B15A9" w:rsidP="008B15A9">
            <w:pPr>
              <w:rPr>
                <w:rFonts w:ascii="Times New Roman" w:hAnsi="Times New Roman" w:cs="Times New Roman"/>
                <w:sz w:val="32"/>
                <w:szCs w:val="32"/>
              </w:rPr>
            </w:pPr>
          </w:p>
          <w:p w14:paraId="0B72B581" w14:textId="731FF8AE" w:rsidR="00965437" w:rsidRPr="00965437" w:rsidRDefault="00965437" w:rsidP="008B15A9">
            <w:pPr>
              <w:rPr>
                <w:rFonts w:ascii="Times New Roman" w:hAnsi="Times New Roman" w:cs="Times New Roman"/>
                <w:b/>
                <w:bCs/>
              </w:rPr>
            </w:pPr>
            <w:r w:rsidRPr="00965437">
              <w:rPr>
                <w:rFonts w:ascii="Times New Roman" w:hAnsi="Times New Roman" w:cs="Times New Roman"/>
                <w:b/>
                <w:bCs/>
              </w:rPr>
              <w:t>Experimental Procedure</w:t>
            </w:r>
          </w:p>
          <w:p w14:paraId="14D72D1E" w14:textId="177104FF" w:rsidR="00965437" w:rsidRDefault="00965437" w:rsidP="00965437">
            <w:pPr>
              <w:rPr>
                <w:rFonts w:ascii="Times New Roman" w:hAnsi="Times New Roman" w:cs="Times New Roman"/>
                <w:sz w:val="22"/>
                <w:szCs w:val="22"/>
              </w:rPr>
            </w:pPr>
            <w:r>
              <w:rPr>
                <w:rFonts w:ascii="Times New Roman" w:hAnsi="Times New Roman" w:cs="Times New Roman"/>
                <w:sz w:val="22"/>
                <w:szCs w:val="22"/>
              </w:rPr>
              <w:t>1.</w:t>
            </w:r>
            <w:r w:rsidRPr="00965437">
              <w:rPr>
                <w:rFonts w:ascii="Times New Roman" w:hAnsi="Times New Roman" w:cs="Times New Roman"/>
                <w:sz w:val="22"/>
                <w:szCs w:val="22"/>
              </w:rPr>
              <w:t>An XOR and XNOR gate were constructed on the trainer board using NAND gates only. The required ICs were used to implement the circuit.</w:t>
            </w:r>
          </w:p>
          <w:p w14:paraId="7E923C1A" w14:textId="77777777" w:rsidR="00965437" w:rsidRPr="00965437" w:rsidRDefault="00965437" w:rsidP="00965437">
            <w:pPr>
              <w:rPr>
                <w:rFonts w:ascii="Times New Roman" w:hAnsi="Times New Roman" w:cs="Times New Roman"/>
                <w:sz w:val="22"/>
                <w:szCs w:val="22"/>
              </w:rPr>
            </w:pPr>
          </w:p>
          <w:p w14:paraId="1DEA9425" w14:textId="4115464A" w:rsidR="00965437" w:rsidRDefault="00965437" w:rsidP="00965437">
            <w:pPr>
              <w:rPr>
                <w:rFonts w:ascii="Times New Roman" w:hAnsi="Times New Roman" w:cs="Times New Roman"/>
                <w:sz w:val="22"/>
                <w:szCs w:val="22"/>
              </w:rPr>
            </w:pPr>
            <w:r>
              <w:rPr>
                <w:rFonts w:ascii="Times New Roman" w:hAnsi="Times New Roman" w:cs="Times New Roman"/>
                <w:sz w:val="22"/>
                <w:szCs w:val="22"/>
              </w:rPr>
              <w:t>2.</w:t>
            </w:r>
            <w:r w:rsidRPr="00965437">
              <w:rPr>
                <w:rFonts w:ascii="Times New Roman" w:hAnsi="Times New Roman" w:cs="Times New Roman"/>
                <w:sz w:val="22"/>
                <w:szCs w:val="22"/>
              </w:rPr>
              <w:t>The equivalent NOT, OR, and AND gates were obtained using NOR gates only. Then, an XOR and XNOR gate were constructed on the trainer board using NOR gates only, utilizing the required ICs.</w:t>
            </w:r>
          </w:p>
          <w:p w14:paraId="78EF4FED" w14:textId="77777777" w:rsidR="009879EF" w:rsidRPr="00965437" w:rsidRDefault="009879EF" w:rsidP="00965437">
            <w:pPr>
              <w:rPr>
                <w:rFonts w:ascii="Times New Roman" w:hAnsi="Times New Roman" w:cs="Times New Roman"/>
                <w:sz w:val="22"/>
                <w:szCs w:val="22"/>
              </w:rPr>
            </w:pPr>
          </w:p>
          <w:p w14:paraId="5E590403" w14:textId="02843E04" w:rsidR="009879EF" w:rsidRPr="009879EF" w:rsidRDefault="009879EF" w:rsidP="008B15A9">
            <w:pPr>
              <w:rPr>
                <w:rFonts w:ascii="Times New Roman" w:hAnsi="Times New Roman" w:cs="Times New Roman"/>
              </w:rPr>
            </w:pPr>
            <w:r w:rsidRPr="009879EF">
              <w:rPr>
                <w:rFonts w:ascii="Times New Roman" w:hAnsi="Times New Roman" w:cs="Times New Roman"/>
              </w:rPr>
              <w:lastRenderedPageBreak/>
              <w:t>XNOR gate using NOR</w:t>
            </w:r>
          </w:p>
          <w:p w14:paraId="2C1B4103" w14:textId="77777777" w:rsidR="009879EF" w:rsidRDefault="009879EF" w:rsidP="008B15A9">
            <w:pPr>
              <w:rPr>
                <w:rFonts w:ascii="Times New Roman" w:hAnsi="Times New Roman" w:cs="Times New Roman"/>
                <w:sz w:val="32"/>
                <w:szCs w:val="32"/>
              </w:rPr>
            </w:pPr>
          </w:p>
          <w:p w14:paraId="1C3D1F17" w14:textId="6C1BB98B" w:rsidR="009879EF" w:rsidRDefault="009879EF" w:rsidP="008B15A9">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EAA0580" wp14:editId="30FD86D9">
                  <wp:extent cx="2015236" cy="3117723"/>
                  <wp:effectExtent l="1270" t="0" r="5715" b="5715"/>
                  <wp:docPr id="860122055" name="Picture 12"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22055" name="Picture 12" descr="A close-up of a devic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rot="16200000" flipV="1">
                            <a:off x="0" y="0"/>
                            <a:ext cx="2025288" cy="3133274"/>
                          </a:xfrm>
                          <a:prstGeom prst="rect">
                            <a:avLst/>
                          </a:prstGeom>
                        </pic:spPr>
                      </pic:pic>
                    </a:graphicData>
                  </a:graphic>
                </wp:inline>
              </w:drawing>
            </w:r>
          </w:p>
          <w:p w14:paraId="756962DC" w14:textId="77777777" w:rsidR="009879EF" w:rsidRPr="009879EF" w:rsidRDefault="009879EF" w:rsidP="009879EF">
            <w:pPr>
              <w:rPr>
                <w:rFonts w:ascii="Times New Roman" w:hAnsi="Times New Roman" w:cs="Times New Roman"/>
                <w:b/>
                <w:bCs/>
              </w:rPr>
            </w:pPr>
            <w:r w:rsidRPr="009879EF">
              <w:rPr>
                <w:rFonts w:ascii="Times New Roman" w:hAnsi="Times New Roman" w:cs="Times New Roman"/>
                <w:b/>
                <w:bCs/>
              </w:rPr>
              <w:t>Discussion</w:t>
            </w:r>
          </w:p>
          <w:p w14:paraId="6702999D" w14:textId="77777777" w:rsidR="009879EF" w:rsidRDefault="009879EF" w:rsidP="009879EF">
            <w:pPr>
              <w:jc w:val="both"/>
              <w:rPr>
                <w:rFonts w:ascii="Times New Roman" w:hAnsi="Times New Roman" w:cs="Times New Roman"/>
                <w:sz w:val="22"/>
                <w:szCs w:val="22"/>
              </w:rPr>
            </w:pPr>
            <w:r w:rsidRPr="009879EF">
              <w:rPr>
                <w:rFonts w:ascii="Times New Roman" w:hAnsi="Times New Roman" w:cs="Times New Roman"/>
                <w:sz w:val="22"/>
                <w:szCs w:val="22"/>
              </w:rPr>
              <w:t>During the experiment, the behavior of different logic gates was observed and confirmed through their truth tables. Each IC was connected carefully on the digital trainer board, and the outputs matched the expected theoretical results. The use of universal gates (NAND and NOR) demonstrated that complex logic functions could be implemented without using the basic gates directly. Minor variations in LED brightness and signal stability were noted due to wiring contacts and power supply fluctuations, but these did not affect the overall logical outcomes. The experiment emphasized the importance of correct IC pin configuration and proper circuit grounding.</w:t>
            </w:r>
          </w:p>
          <w:p w14:paraId="2F78BF21" w14:textId="77777777" w:rsidR="009879EF" w:rsidRDefault="009879EF" w:rsidP="009879EF">
            <w:pPr>
              <w:jc w:val="both"/>
              <w:rPr>
                <w:rFonts w:ascii="Times New Roman" w:hAnsi="Times New Roman" w:cs="Times New Roman"/>
                <w:sz w:val="22"/>
                <w:szCs w:val="22"/>
              </w:rPr>
            </w:pPr>
          </w:p>
          <w:p w14:paraId="72C60597" w14:textId="77777777" w:rsidR="009879EF" w:rsidRDefault="009879EF" w:rsidP="008B15A9">
            <w:pPr>
              <w:rPr>
                <w:rFonts w:ascii="Times New Roman" w:hAnsi="Times New Roman" w:cs="Times New Roman"/>
                <w:sz w:val="32"/>
                <w:szCs w:val="32"/>
              </w:rPr>
            </w:pPr>
          </w:p>
          <w:p w14:paraId="48A49721" w14:textId="77777777" w:rsidR="009879EF" w:rsidRDefault="009879EF" w:rsidP="008B15A9">
            <w:pPr>
              <w:rPr>
                <w:rFonts w:ascii="Times New Roman" w:hAnsi="Times New Roman" w:cs="Times New Roman"/>
                <w:sz w:val="32"/>
                <w:szCs w:val="32"/>
              </w:rPr>
            </w:pPr>
          </w:p>
          <w:p w14:paraId="4C9FEBFC" w14:textId="77777777" w:rsidR="009879EF" w:rsidRDefault="009879EF" w:rsidP="008B15A9">
            <w:pPr>
              <w:rPr>
                <w:rFonts w:ascii="Times New Roman" w:hAnsi="Times New Roman" w:cs="Times New Roman"/>
                <w:sz w:val="32"/>
                <w:szCs w:val="32"/>
              </w:rPr>
            </w:pPr>
          </w:p>
          <w:p w14:paraId="1192D458" w14:textId="77777777" w:rsidR="009879EF" w:rsidRDefault="009879EF" w:rsidP="008B15A9">
            <w:pPr>
              <w:rPr>
                <w:rFonts w:ascii="Times New Roman" w:hAnsi="Times New Roman" w:cs="Times New Roman"/>
                <w:sz w:val="32"/>
                <w:szCs w:val="32"/>
              </w:rPr>
            </w:pPr>
          </w:p>
          <w:p w14:paraId="29F8529B" w14:textId="77777777" w:rsidR="009879EF" w:rsidRDefault="009879EF" w:rsidP="008B15A9">
            <w:pPr>
              <w:rPr>
                <w:rFonts w:ascii="Times New Roman" w:hAnsi="Times New Roman" w:cs="Times New Roman"/>
                <w:sz w:val="32"/>
                <w:szCs w:val="32"/>
              </w:rPr>
            </w:pPr>
          </w:p>
          <w:p w14:paraId="454F9004" w14:textId="77777777" w:rsidR="009879EF" w:rsidRDefault="009879EF" w:rsidP="008B15A9">
            <w:pPr>
              <w:rPr>
                <w:rFonts w:ascii="Times New Roman" w:hAnsi="Times New Roman" w:cs="Times New Roman"/>
                <w:sz w:val="32"/>
                <w:szCs w:val="32"/>
              </w:rPr>
            </w:pPr>
          </w:p>
          <w:p w14:paraId="22E62F0C" w14:textId="5E906BF3" w:rsidR="008B15A9" w:rsidRDefault="008B15A9" w:rsidP="008B15A9">
            <w:pPr>
              <w:rPr>
                <w:rFonts w:ascii="Times New Roman" w:hAnsi="Times New Roman" w:cs="Times New Roman"/>
                <w:sz w:val="32"/>
                <w:szCs w:val="32"/>
              </w:rPr>
            </w:pPr>
          </w:p>
        </w:tc>
        <w:tc>
          <w:tcPr>
            <w:tcW w:w="4394" w:type="dxa"/>
          </w:tcPr>
          <w:p w14:paraId="51D8E922" w14:textId="77777777" w:rsidR="008B15A9" w:rsidRDefault="00965437" w:rsidP="008B15A9">
            <w:pPr>
              <w:rPr>
                <w:rFonts w:ascii="Times New Roman" w:hAnsi="Times New Roman" w:cs="Times New Roman"/>
                <w:b/>
                <w:bCs/>
              </w:rPr>
            </w:pPr>
            <w:r w:rsidRPr="00965437">
              <w:rPr>
                <w:rFonts w:ascii="Times New Roman" w:hAnsi="Times New Roman" w:cs="Times New Roman"/>
                <w:b/>
                <w:bCs/>
              </w:rPr>
              <w:lastRenderedPageBreak/>
              <w:t>Simulation and Measurement:</w:t>
            </w:r>
          </w:p>
          <w:p w14:paraId="11049D8D" w14:textId="77777777" w:rsidR="00965437" w:rsidRDefault="00965437" w:rsidP="008B15A9">
            <w:pPr>
              <w:rPr>
                <w:rFonts w:ascii="Times New Roman" w:hAnsi="Times New Roman" w:cs="Times New Roman"/>
                <w:sz w:val="22"/>
                <w:szCs w:val="22"/>
              </w:rPr>
            </w:pPr>
            <w:r w:rsidRPr="00965437">
              <w:rPr>
                <w:rFonts w:ascii="Times New Roman" w:hAnsi="Times New Roman" w:cs="Times New Roman"/>
                <w:sz w:val="22"/>
                <w:szCs w:val="22"/>
              </w:rPr>
              <w:t>Using NAND gate</w:t>
            </w:r>
          </w:p>
          <w:p w14:paraId="68D3BD17" w14:textId="77777777" w:rsidR="00965437" w:rsidRDefault="00965437" w:rsidP="008B15A9">
            <w:pPr>
              <w:rPr>
                <w:rFonts w:ascii="Times New Roman" w:hAnsi="Times New Roman" w:cs="Times New Roman"/>
                <w:sz w:val="22"/>
                <w:szCs w:val="22"/>
              </w:rPr>
            </w:pPr>
          </w:p>
          <w:p w14:paraId="26BEABFF" w14:textId="77777777" w:rsidR="00965437" w:rsidRDefault="00965437" w:rsidP="008B15A9">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EC364EA" wp14:editId="38B91F96">
                  <wp:extent cx="2514600" cy="2962910"/>
                  <wp:effectExtent l="0" t="0" r="0" b="8890"/>
                  <wp:docPr id="1959083792" name="Picture 11" descr="Close-up of a circuit board with wires and swit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3792" name="Picture 11" descr="Close-up of a circuit board with wires and switches&#10;&#10;AI-generated content may be incorrect."/>
                          <pic:cNvPicPr/>
                        </pic:nvPicPr>
                        <pic:blipFill rotWithShape="1">
                          <a:blip r:embed="rId22" cstate="print">
                            <a:extLst>
                              <a:ext uri="{28A0092B-C50C-407E-A947-70E740481C1C}">
                                <a14:useLocalDpi xmlns:a14="http://schemas.microsoft.com/office/drawing/2010/main" val="0"/>
                              </a:ext>
                            </a:extLst>
                          </a:blip>
                          <a:srcRect t="13142" b="15066"/>
                          <a:stretch>
                            <a:fillRect/>
                          </a:stretch>
                        </pic:blipFill>
                        <pic:spPr bwMode="auto">
                          <a:xfrm>
                            <a:off x="0" y="0"/>
                            <a:ext cx="2719171" cy="3203953"/>
                          </a:xfrm>
                          <a:prstGeom prst="rect">
                            <a:avLst/>
                          </a:prstGeom>
                          <a:ln>
                            <a:noFill/>
                          </a:ln>
                          <a:extLst>
                            <a:ext uri="{53640926-AAD7-44D8-BBD7-CCE9431645EC}">
                              <a14:shadowObscured xmlns:a14="http://schemas.microsoft.com/office/drawing/2010/main"/>
                            </a:ext>
                          </a:extLst>
                        </pic:spPr>
                      </pic:pic>
                    </a:graphicData>
                  </a:graphic>
                </wp:inline>
              </w:drawing>
            </w:r>
          </w:p>
          <w:p w14:paraId="56106C37" w14:textId="77777777" w:rsidR="009879EF" w:rsidRDefault="009879EF" w:rsidP="008B15A9">
            <w:pPr>
              <w:rPr>
                <w:rFonts w:ascii="Times New Roman" w:hAnsi="Times New Roman" w:cs="Times New Roman"/>
                <w:sz w:val="22"/>
                <w:szCs w:val="22"/>
              </w:rPr>
            </w:pPr>
          </w:p>
          <w:p w14:paraId="55DD0D92" w14:textId="77777777" w:rsidR="009879EF" w:rsidRDefault="009879EF" w:rsidP="009879EF">
            <w:pPr>
              <w:rPr>
                <w:rFonts w:ascii="Times New Roman" w:hAnsi="Times New Roman" w:cs="Times New Roman"/>
              </w:rPr>
            </w:pPr>
            <w:r w:rsidRPr="009879EF">
              <w:rPr>
                <w:rFonts w:ascii="Times New Roman" w:hAnsi="Times New Roman" w:cs="Times New Roman"/>
              </w:rPr>
              <w:lastRenderedPageBreak/>
              <w:t>Using NOR gate</w:t>
            </w:r>
          </w:p>
          <w:p w14:paraId="58253542" w14:textId="77777777" w:rsidR="009879EF" w:rsidRDefault="009879EF" w:rsidP="009879EF">
            <w:pPr>
              <w:rPr>
                <w:rFonts w:ascii="Times New Roman" w:hAnsi="Times New Roman" w:cs="Times New Roman"/>
                <w:noProof/>
              </w:rPr>
            </w:pPr>
          </w:p>
          <w:p w14:paraId="01A56640" w14:textId="6DC5A09E" w:rsidR="009879EF" w:rsidRPr="009879EF" w:rsidRDefault="009879EF" w:rsidP="009879EF">
            <w:pPr>
              <w:rPr>
                <w:rFonts w:ascii="Times New Roman" w:hAnsi="Times New Roman" w:cs="Times New Roman"/>
              </w:rPr>
            </w:pPr>
            <w:r>
              <w:rPr>
                <w:rFonts w:ascii="Times New Roman" w:hAnsi="Times New Roman" w:cs="Times New Roman"/>
                <w:noProof/>
              </w:rPr>
              <w:drawing>
                <wp:inline distT="0" distB="0" distL="0" distR="0" wp14:anchorId="4AA0EF36" wp14:editId="759A3A3D">
                  <wp:extent cx="2527300" cy="2120900"/>
                  <wp:effectExtent l="0" t="0" r="6350" b="0"/>
                  <wp:docPr id="821564868" name="Picture 13" descr="A white electronic device with blue knobs and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64868" name="Picture 13" descr="A white electronic device with blue knobs and buttons&#10;&#10;AI-generated content may be incorrect."/>
                          <pic:cNvPicPr/>
                        </pic:nvPicPr>
                        <pic:blipFill rotWithShape="1">
                          <a:blip r:embed="rId23" cstate="print">
                            <a:extLst>
                              <a:ext uri="{28A0092B-C50C-407E-A947-70E740481C1C}">
                                <a14:useLocalDpi xmlns:a14="http://schemas.microsoft.com/office/drawing/2010/main" val="0"/>
                              </a:ext>
                            </a:extLst>
                          </a:blip>
                          <a:srcRect t="11602" b="9944"/>
                          <a:stretch>
                            <a:fillRect/>
                          </a:stretch>
                        </pic:blipFill>
                        <pic:spPr bwMode="auto">
                          <a:xfrm rot="10800000" flipH="1">
                            <a:off x="0" y="0"/>
                            <a:ext cx="2548814" cy="2138954"/>
                          </a:xfrm>
                          <a:prstGeom prst="rect">
                            <a:avLst/>
                          </a:prstGeom>
                          <a:ln>
                            <a:noFill/>
                          </a:ln>
                          <a:extLst>
                            <a:ext uri="{53640926-AAD7-44D8-BBD7-CCE9431645EC}">
                              <a14:shadowObscured xmlns:a14="http://schemas.microsoft.com/office/drawing/2010/main"/>
                            </a:ext>
                          </a:extLst>
                        </pic:spPr>
                      </pic:pic>
                    </a:graphicData>
                  </a:graphic>
                </wp:inline>
              </w:drawing>
            </w:r>
          </w:p>
          <w:p w14:paraId="3BDC439D" w14:textId="77777777" w:rsidR="009879EF" w:rsidRPr="009879EF" w:rsidRDefault="009879EF" w:rsidP="009879EF">
            <w:pPr>
              <w:jc w:val="both"/>
              <w:rPr>
                <w:rFonts w:ascii="Times New Roman" w:hAnsi="Times New Roman" w:cs="Times New Roman"/>
                <w:b/>
                <w:bCs/>
                <w:sz w:val="22"/>
                <w:szCs w:val="22"/>
              </w:rPr>
            </w:pPr>
            <w:r w:rsidRPr="009879EF">
              <w:rPr>
                <w:rFonts w:ascii="Times New Roman" w:hAnsi="Times New Roman" w:cs="Times New Roman"/>
                <w:b/>
                <w:bCs/>
                <w:sz w:val="22"/>
                <w:szCs w:val="22"/>
              </w:rPr>
              <w:t>Conclusion</w:t>
            </w:r>
          </w:p>
          <w:p w14:paraId="0C1AA78B" w14:textId="77777777" w:rsidR="009879EF" w:rsidRPr="009879EF" w:rsidRDefault="009879EF" w:rsidP="009879EF">
            <w:pPr>
              <w:jc w:val="both"/>
              <w:rPr>
                <w:rFonts w:ascii="Times New Roman" w:hAnsi="Times New Roman" w:cs="Times New Roman"/>
                <w:sz w:val="22"/>
                <w:szCs w:val="22"/>
              </w:rPr>
            </w:pPr>
            <w:r w:rsidRPr="009879EF">
              <w:rPr>
                <w:rFonts w:ascii="Times New Roman" w:hAnsi="Times New Roman" w:cs="Times New Roman"/>
                <w:sz w:val="22"/>
                <w:szCs w:val="22"/>
              </w:rPr>
              <w:t>The experiment successfully achieved its objective of studying basic logic gates and constructing logic circuits using universal gates. Students gained hands-on experience in implementing digital logic functions, verifying truth tables, and understanding the advantages of universal gates in circuit design. The results confirmed that NAND and NOR gates could be used to create all other logic gates, demonstrating their versatility in digital electronics. Overall, the experiment enhanced practical skills and strengthened the fundamental understanding of digital logic circuits.</w:t>
            </w:r>
          </w:p>
          <w:p w14:paraId="4AE5AE29" w14:textId="77777777" w:rsidR="009879EF" w:rsidRDefault="009879EF" w:rsidP="009879EF">
            <w:pPr>
              <w:rPr>
                <w:rFonts w:ascii="Times New Roman" w:hAnsi="Times New Roman" w:cs="Times New Roman"/>
                <w:b/>
                <w:bCs/>
                <w:sz w:val="22"/>
                <w:szCs w:val="22"/>
              </w:rPr>
            </w:pPr>
          </w:p>
          <w:p w14:paraId="176A234F" w14:textId="4FCDCB3C" w:rsidR="009879EF" w:rsidRPr="009879EF" w:rsidRDefault="009879EF" w:rsidP="009879EF">
            <w:pPr>
              <w:rPr>
                <w:rFonts w:ascii="Times New Roman" w:hAnsi="Times New Roman" w:cs="Times New Roman"/>
                <w:b/>
                <w:bCs/>
                <w:sz w:val="22"/>
                <w:szCs w:val="22"/>
              </w:rPr>
            </w:pPr>
            <w:r w:rsidRPr="009879EF">
              <w:rPr>
                <w:rFonts w:ascii="Times New Roman" w:hAnsi="Times New Roman" w:cs="Times New Roman"/>
                <w:b/>
                <w:bCs/>
                <w:sz w:val="22"/>
                <w:szCs w:val="22"/>
              </w:rPr>
              <w:t>Reference:</w:t>
            </w:r>
          </w:p>
          <w:p w14:paraId="5DD9430C" w14:textId="77777777" w:rsidR="009879EF" w:rsidRPr="009879EF" w:rsidRDefault="009879EF" w:rsidP="009879EF">
            <w:pPr>
              <w:numPr>
                <w:ilvl w:val="0"/>
                <w:numId w:val="2"/>
              </w:numPr>
              <w:rPr>
                <w:rFonts w:ascii="Times New Roman" w:hAnsi="Times New Roman" w:cs="Times New Roman"/>
                <w:sz w:val="22"/>
                <w:szCs w:val="22"/>
              </w:rPr>
            </w:pPr>
            <w:hyperlink r:id="rId24" w:history="1">
              <w:r w:rsidRPr="009879EF">
                <w:rPr>
                  <w:rStyle w:val="Hyperlink"/>
                  <w:rFonts w:ascii="Times New Roman" w:hAnsi="Times New Roman" w:cs="Times New Roman"/>
                  <w:sz w:val="22"/>
                  <w:szCs w:val="22"/>
                </w:rPr>
                <w:t>www.tutorialspoint.com</w:t>
              </w:r>
            </w:hyperlink>
          </w:p>
          <w:p w14:paraId="72EE09C9" w14:textId="77777777" w:rsidR="009879EF" w:rsidRPr="009879EF" w:rsidRDefault="009879EF" w:rsidP="009879EF">
            <w:pPr>
              <w:numPr>
                <w:ilvl w:val="0"/>
                <w:numId w:val="2"/>
              </w:numPr>
              <w:rPr>
                <w:rFonts w:ascii="Times New Roman" w:hAnsi="Times New Roman" w:cs="Times New Roman"/>
                <w:sz w:val="22"/>
                <w:szCs w:val="22"/>
              </w:rPr>
            </w:pPr>
            <w:hyperlink r:id="rId25" w:history="1">
              <w:r w:rsidRPr="009879EF">
                <w:rPr>
                  <w:rStyle w:val="Hyperlink"/>
                  <w:rFonts w:ascii="Times New Roman" w:hAnsi="Times New Roman" w:cs="Times New Roman"/>
                  <w:sz w:val="22"/>
                  <w:szCs w:val="22"/>
                </w:rPr>
                <w:t>www.electronics-tutorials.ws</w:t>
              </w:r>
            </w:hyperlink>
          </w:p>
          <w:p w14:paraId="30FA4979" w14:textId="77777777" w:rsidR="009879EF" w:rsidRPr="009879EF" w:rsidRDefault="009879EF" w:rsidP="009879EF">
            <w:pPr>
              <w:numPr>
                <w:ilvl w:val="0"/>
                <w:numId w:val="2"/>
              </w:numPr>
              <w:rPr>
                <w:rFonts w:ascii="Times New Roman" w:hAnsi="Times New Roman" w:cs="Times New Roman"/>
                <w:sz w:val="22"/>
                <w:szCs w:val="22"/>
              </w:rPr>
            </w:pPr>
            <w:r w:rsidRPr="009879EF">
              <w:rPr>
                <w:rFonts w:ascii="Times New Roman" w:hAnsi="Times New Roman" w:cs="Times New Roman"/>
                <w:sz w:val="22"/>
                <w:szCs w:val="22"/>
              </w:rPr>
              <w:t>faculty.kfupm.edu.sa</w:t>
            </w:r>
          </w:p>
          <w:p w14:paraId="0CE17EB4" w14:textId="77777777" w:rsidR="009879EF" w:rsidRPr="009879EF" w:rsidRDefault="009879EF" w:rsidP="009879EF">
            <w:pPr>
              <w:numPr>
                <w:ilvl w:val="0"/>
                <w:numId w:val="2"/>
              </w:numPr>
              <w:rPr>
                <w:rFonts w:ascii="Times New Roman" w:hAnsi="Times New Roman" w:cs="Times New Roman"/>
                <w:sz w:val="22"/>
                <w:szCs w:val="22"/>
              </w:rPr>
            </w:pPr>
            <w:r w:rsidRPr="009879EF">
              <w:rPr>
                <w:rFonts w:ascii="Times New Roman" w:hAnsi="Times New Roman" w:cs="Times New Roman"/>
                <w:sz w:val="22"/>
                <w:szCs w:val="22"/>
              </w:rPr>
              <w:t>“Digital Fundamentals” by Thomas L. Floyd</w:t>
            </w:r>
          </w:p>
          <w:p w14:paraId="73A7B214" w14:textId="461C17A1" w:rsidR="009879EF" w:rsidRPr="00965437" w:rsidRDefault="009879EF" w:rsidP="008B15A9">
            <w:pPr>
              <w:rPr>
                <w:rFonts w:ascii="Times New Roman" w:hAnsi="Times New Roman" w:cs="Times New Roman"/>
                <w:sz w:val="22"/>
                <w:szCs w:val="22"/>
              </w:rPr>
            </w:pPr>
          </w:p>
        </w:tc>
      </w:tr>
    </w:tbl>
    <w:p w14:paraId="16B1BEDF" w14:textId="77777777" w:rsidR="008B15A9" w:rsidRPr="001D2B17" w:rsidRDefault="008B15A9" w:rsidP="008B15A9">
      <w:pPr>
        <w:rPr>
          <w:rFonts w:ascii="Times New Roman" w:hAnsi="Times New Roman" w:cs="Times New Roman"/>
          <w:sz w:val="32"/>
          <w:szCs w:val="32"/>
        </w:rPr>
      </w:pPr>
    </w:p>
    <w:sectPr w:rsidR="008B15A9" w:rsidRPr="001D2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77BC9"/>
    <w:multiLevelType w:val="hybridMultilevel"/>
    <w:tmpl w:val="644E5C5C"/>
    <w:lvl w:ilvl="0" w:tplc="A180380E">
      <w:start w:val="1"/>
      <w:numFmt w:val="decimal"/>
      <w:lvlText w:val="%1)"/>
      <w:lvlJc w:val="left"/>
      <w:pPr>
        <w:ind w:left="820" w:hanging="360"/>
      </w:pPr>
      <w:rPr>
        <w:rFonts w:ascii="Times New Roman" w:eastAsia="Times New Roman" w:hAnsi="Times New Roman" w:cs="Times New Roman" w:hint="default"/>
        <w:spacing w:val="-20"/>
        <w:w w:val="99"/>
        <w:sz w:val="24"/>
        <w:szCs w:val="24"/>
        <w:lang w:val="en-US" w:eastAsia="en-US" w:bidi="ar-SA"/>
      </w:rPr>
    </w:lvl>
    <w:lvl w:ilvl="1" w:tplc="C5361DE0">
      <w:numFmt w:val="bullet"/>
      <w:lvlText w:val="•"/>
      <w:lvlJc w:val="left"/>
      <w:pPr>
        <w:ind w:left="1662" w:hanging="360"/>
      </w:pPr>
      <w:rPr>
        <w:lang w:val="en-US" w:eastAsia="en-US" w:bidi="ar-SA"/>
      </w:rPr>
    </w:lvl>
    <w:lvl w:ilvl="2" w:tplc="7BFAB710">
      <w:numFmt w:val="bullet"/>
      <w:lvlText w:val="•"/>
      <w:lvlJc w:val="left"/>
      <w:pPr>
        <w:ind w:left="2504" w:hanging="360"/>
      </w:pPr>
      <w:rPr>
        <w:lang w:val="en-US" w:eastAsia="en-US" w:bidi="ar-SA"/>
      </w:rPr>
    </w:lvl>
    <w:lvl w:ilvl="3" w:tplc="7E24B3FA">
      <w:numFmt w:val="bullet"/>
      <w:lvlText w:val="•"/>
      <w:lvlJc w:val="left"/>
      <w:pPr>
        <w:ind w:left="3346" w:hanging="360"/>
      </w:pPr>
      <w:rPr>
        <w:lang w:val="en-US" w:eastAsia="en-US" w:bidi="ar-SA"/>
      </w:rPr>
    </w:lvl>
    <w:lvl w:ilvl="4" w:tplc="046875E2">
      <w:numFmt w:val="bullet"/>
      <w:lvlText w:val="•"/>
      <w:lvlJc w:val="left"/>
      <w:pPr>
        <w:ind w:left="4188" w:hanging="360"/>
      </w:pPr>
      <w:rPr>
        <w:lang w:val="en-US" w:eastAsia="en-US" w:bidi="ar-SA"/>
      </w:rPr>
    </w:lvl>
    <w:lvl w:ilvl="5" w:tplc="D40E95E0">
      <w:numFmt w:val="bullet"/>
      <w:lvlText w:val="•"/>
      <w:lvlJc w:val="left"/>
      <w:pPr>
        <w:ind w:left="5030" w:hanging="360"/>
      </w:pPr>
      <w:rPr>
        <w:lang w:val="en-US" w:eastAsia="en-US" w:bidi="ar-SA"/>
      </w:rPr>
    </w:lvl>
    <w:lvl w:ilvl="6" w:tplc="30FCB72E">
      <w:numFmt w:val="bullet"/>
      <w:lvlText w:val="•"/>
      <w:lvlJc w:val="left"/>
      <w:pPr>
        <w:ind w:left="5872" w:hanging="360"/>
      </w:pPr>
      <w:rPr>
        <w:lang w:val="en-US" w:eastAsia="en-US" w:bidi="ar-SA"/>
      </w:rPr>
    </w:lvl>
    <w:lvl w:ilvl="7" w:tplc="EE805E2E">
      <w:numFmt w:val="bullet"/>
      <w:lvlText w:val="•"/>
      <w:lvlJc w:val="left"/>
      <w:pPr>
        <w:ind w:left="6714" w:hanging="360"/>
      </w:pPr>
      <w:rPr>
        <w:lang w:val="en-US" w:eastAsia="en-US" w:bidi="ar-SA"/>
      </w:rPr>
    </w:lvl>
    <w:lvl w:ilvl="8" w:tplc="99584A60">
      <w:numFmt w:val="bullet"/>
      <w:lvlText w:val="•"/>
      <w:lvlJc w:val="left"/>
      <w:pPr>
        <w:ind w:left="7556" w:hanging="360"/>
      </w:pPr>
      <w:rPr>
        <w:lang w:val="en-US" w:eastAsia="en-US" w:bidi="ar-SA"/>
      </w:rPr>
    </w:lvl>
  </w:abstractNum>
  <w:abstractNum w:abstractNumId="1" w15:restartNumberingAfterBreak="0">
    <w:nsid w:val="48FA6A8E"/>
    <w:multiLevelType w:val="hybridMultilevel"/>
    <w:tmpl w:val="1C149E64"/>
    <w:lvl w:ilvl="0" w:tplc="CB7E50D4">
      <w:start w:val="1"/>
      <w:numFmt w:val="decimal"/>
      <w:lvlText w:val="%1)"/>
      <w:lvlJc w:val="left"/>
      <w:pPr>
        <w:ind w:left="820" w:hanging="360"/>
      </w:pPr>
      <w:rPr>
        <w:rFonts w:ascii="Times New Roman" w:eastAsia="Times New Roman" w:hAnsi="Times New Roman" w:cs="Times New Roman" w:hint="default"/>
        <w:spacing w:val="-20"/>
        <w:w w:val="99"/>
        <w:sz w:val="24"/>
        <w:szCs w:val="24"/>
        <w:lang w:val="en-US" w:eastAsia="en-US" w:bidi="ar-SA"/>
      </w:rPr>
    </w:lvl>
    <w:lvl w:ilvl="1" w:tplc="45BA7D8C">
      <w:start w:val="1"/>
      <w:numFmt w:val="decimal"/>
      <w:lvlText w:val="%2."/>
      <w:lvlJc w:val="left"/>
      <w:pPr>
        <w:ind w:left="1900" w:hanging="360"/>
      </w:pPr>
      <w:rPr>
        <w:rFonts w:ascii="Times New Roman" w:eastAsia="Times New Roman" w:hAnsi="Times New Roman" w:cs="Times New Roman" w:hint="default"/>
        <w:spacing w:val="-3"/>
        <w:w w:val="99"/>
        <w:sz w:val="24"/>
        <w:szCs w:val="24"/>
        <w:lang w:val="en-US" w:eastAsia="en-US" w:bidi="ar-SA"/>
      </w:rPr>
    </w:lvl>
    <w:lvl w:ilvl="2" w:tplc="E60853BA">
      <w:numFmt w:val="bullet"/>
      <w:lvlText w:val="•"/>
      <w:lvlJc w:val="left"/>
      <w:pPr>
        <w:ind w:left="5280" w:hanging="360"/>
      </w:pPr>
      <w:rPr>
        <w:lang w:val="en-US" w:eastAsia="en-US" w:bidi="ar-SA"/>
      </w:rPr>
    </w:lvl>
    <w:lvl w:ilvl="3" w:tplc="8A3466A4">
      <w:numFmt w:val="bullet"/>
      <w:lvlText w:val="•"/>
      <w:lvlJc w:val="left"/>
      <w:pPr>
        <w:ind w:left="5817" w:hanging="360"/>
      </w:pPr>
      <w:rPr>
        <w:lang w:val="en-US" w:eastAsia="en-US" w:bidi="ar-SA"/>
      </w:rPr>
    </w:lvl>
    <w:lvl w:ilvl="4" w:tplc="3C7243D4">
      <w:numFmt w:val="bullet"/>
      <w:lvlText w:val="•"/>
      <w:lvlJc w:val="left"/>
      <w:pPr>
        <w:ind w:left="6354" w:hanging="360"/>
      </w:pPr>
      <w:rPr>
        <w:lang w:val="en-US" w:eastAsia="en-US" w:bidi="ar-SA"/>
      </w:rPr>
    </w:lvl>
    <w:lvl w:ilvl="5" w:tplc="76D0A4B0">
      <w:numFmt w:val="bullet"/>
      <w:lvlText w:val="•"/>
      <w:lvlJc w:val="left"/>
      <w:pPr>
        <w:ind w:left="6892" w:hanging="360"/>
      </w:pPr>
      <w:rPr>
        <w:lang w:val="en-US" w:eastAsia="en-US" w:bidi="ar-SA"/>
      </w:rPr>
    </w:lvl>
    <w:lvl w:ilvl="6" w:tplc="6A800888">
      <w:numFmt w:val="bullet"/>
      <w:lvlText w:val="•"/>
      <w:lvlJc w:val="left"/>
      <w:pPr>
        <w:ind w:left="7429" w:hanging="360"/>
      </w:pPr>
      <w:rPr>
        <w:lang w:val="en-US" w:eastAsia="en-US" w:bidi="ar-SA"/>
      </w:rPr>
    </w:lvl>
    <w:lvl w:ilvl="7" w:tplc="C57CA26A">
      <w:numFmt w:val="bullet"/>
      <w:lvlText w:val="•"/>
      <w:lvlJc w:val="left"/>
      <w:pPr>
        <w:ind w:left="7967" w:hanging="360"/>
      </w:pPr>
      <w:rPr>
        <w:lang w:val="en-US" w:eastAsia="en-US" w:bidi="ar-SA"/>
      </w:rPr>
    </w:lvl>
    <w:lvl w:ilvl="8" w:tplc="55BC628C">
      <w:numFmt w:val="bullet"/>
      <w:lvlText w:val="•"/>
      <w:lvlJc w:val="left"/>
      <w:pPr>
        <w:ind w:left="8504" w:hanging="360"/>
      </w:pPr>
      <w:rPr>
        <w:lang w:val="en-US" w:eastAsia="en-US" w:bidi="ar-SA"/>
      </w:rPr>
    </w:lvl>
  </w:abstractNum>
  <w:num w:numId="1" w16cid:durableId="2079551160">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45124803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E69"/>
    <w:rsid w:val="001672DE"/>
    <w:rsid w:val="001D2B17"/>
    <w:rsid w:val="002645F3"/>
    <w:rsid w:val="003014FA"/>
    <w:rsid w:val="00475129"/>
    <w:rsid w:val="007A350B"/>
    <w:rsid w:val="008A194C"/>
    <w:rsid w:val="008B15A9"/>
    <w:rsid w:val="008F2E69"/>
    <w:rsid w:val="00942552"/>
    <w:rsid w:val="00945DE1"/>
    <w:rsid w:val="00965437"/>
    <w:rsid w:val="009879EF"/>
    <w:rsid w:val="00A76310"/>
    <w:rsid w:val="00B177AA"/>
    <w:rsid w:val="00B4106E"/>
    <w:rsid w:val="00C26DB4"/>
    <w:rsid w:val="00D0442D"/>
    <w:rsid w:val="00DF5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E549"/>
  <w15:chartTrackingRefBased/>
  <w15:docId w15:val="{331859E3-94B7-46A6-9A2E-0A6F3DE19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E69"/>
    <w:rPr>
      <w:rFonts w:eastAsiaTheme="majorEastAsia" w:cstheme="majorBidi"/>
      <w:color w:val="272727" w:themeColor="text1" w:themeTint="D8"/>
    </w:rPr>
  </w:style>
  <w:style w:type="paragraph" w:styleId="Title">
    <w:name w:val="Title"/>
    <w:basedOn w:val="Normal"/>
    <w:next w:val="Normal"/>
    <w:link w:val="TitleChar"/>
    <w:uiPriority w:val="10"/>
    <w:qFormat/>
    <w:rsid w:val="008F2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E69"/>
    <w:pPr>
      <w:spacing w:before="160"/>
      <w:jc w:val="center"/>
    </w:pPr>
    <w:rPr>
      <w:i/>
      <w:iCs/>
      <w:color w:val="404040" w:themeColor="text1" w:themeTint="BF"/>
    </w:rPr>
  </w:style>
  <w:style w:type="character" w:customStyle="1" w:styleId="QuoteChar">
    <w:name w:val="Quote Char"/>
    <w:basedOn w:val="DefaultParagraphFont"/>
    <w:link w:val="Quote"/>
    <w:uiPriority w:val="29"/>
    <w:rsid w:val="008F2E69"/>
    <w:rPr>
      <w:i/>
      <w:iCs/>
      <w:color w:val="404040" w:themeColor="text1" w:themeTint="BF"/>
    </w:rPr>
  </w:style>
  <w:style w:type="paragraph" w:styleId="ListParagraph">
    <w:name w:val="List Paragraph"/>
    <w:basedOn w:val="Normal"/>
    <w:uiPriority w:val="34"/>
    <w:qFormat/>
    <w:rsid w:val="008F2E69"/>
    <w:pPr>
      <w:ind w:left="720"/>
      <w:contextualSpacing/>
    </w:pPr>
  </w:style>
  <w:style w:type="character" w:styleId="IntenseEmphasis">
    <w:name w:val="Intense Emphasis"/>
    <w:basedOn w:val="DefaultParagraphFont"/>
    <w:uiPriority w:val="21"/>
    <w:qFormat/>
    <w:rsid w:val="008F2E69"/>
    <w:rPr>
      <w:i/>
      <w:iCs/>
      <w:color w:val="0F4761" w:themeColor="accent1" w:themeShade="BF"/>
    </w:rPr>
  </w:style>
  <w:style w:type="paragraph" w:styleId="IntenseQuote">
    <w:name w:val="Intense Quote"/>
    <w:basedOn w:val="Normal"/>
    <w:next w:val="Normal"/>
    <w:link w:val="IntenseQuoteChar"/>
    <w:uiPriority w:val="30"/>
    <w:qFormat/>
    <w:rsid w:val="008F2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E69"/>
    <w:rPr>
      <w:i/>
      <w:iCs/>
      <w:color w:val="0F4761" w:themeColor="accent1" w:themeShade="BF"/>
    </w:rPr>
  </w:style>
  <w:style w:type="character" w:styleId="IntenseReference">
    <w:name w:val="Intense Reference"/>
    <w:basedOn w:val="DefaultParagraphFont"/>
    <w:uiPriority w:val="32"/>
    <w:qFormat/>
    <w:rsid w:val="008F2E69"/>
    <w:rPr>
      <w:b/>
      <w:bCs/>
      <w:smallCaps/>
      <w:color w:val="0F4761" w:themeColor="accent1" w:themeShade="BF"/>
      <w:spacing w:val="5"/>
    </w:rPr>
  </w:style>
  <w:style w:type="table" w:styleId="TableGrid">
    <w:name w:val="Table Grid"/>
    <w:basedOn w:val="TableNormal"/>
    <w:uiPriority w:val="39"/>
    <w:rsid w:val="008F2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79EF"/>
    <w:rPr>
      <w:color w:val="467886" w:themeColor="hyperlink"/>
      <w:u w:val="single"/>
    </w:rPr>
  </w:style>
  <w:style w:type="character" w:styleId="UnresolvedMention">
    <w:name w:val="Unresolved Mention"/>
    <w:basedOn w:val="DefaultParagraphFont"/>
    <w:uiPriority w:val="99"/>
    <w:semiHidden/>
    <w:unhideWhenUsed/>
    <w:rsid w:val="00987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www.electronics-tutorials.w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www.tutorialspoint.com/"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Anindo Mahmood</dc:creator>
  <cp:keywords/>
  <dc:description/>
  <cp:lastModifiedBy>Anindo Mahmood</cp:lastModifiedBy>
  <cp:revision>2</cp:revision>
  <dcterms:created xsi:type="dcterms:W3CDTF">2025-11-11T18:14:00Z</dcterms:created>
  <dcterms:modified xsi:type="dcterms:W3CDTF">2025-11-11T19:49:00Z</dcterms:modified>
</cp:coreProperties>
</file>