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700.7874015748032" w:top="1700.7874015748032" w:left="1700.7874015748032" w:right="1700.7874015748032" w:header="0" w:footer="720"/>
          <w:pgNumType w:start="1"/>
        </w:sectPr>
      </w:pPr>
      <w:bookmarkStart w:colFirst="0" w:colLast="0" w:name="_t034ch89r1br"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Guideline</w:t>
      </w:r>
      <w:r w:rsidDel="00000000" w:rsidR="00000000" w:rsidRPr="00000000">
        <w:rPr>
          <w:rtl w:val="0"/>
        </w:rPr>
      </w:r>
    </w:p>
    <w:p w:rsidR="00000000" w:rsidDel="00000000" w:rsidP="00000000" w:rsidRDefault="00000000" w:rsidRPr="00000000" w14:paraId="00000002">
      <w:pPr>
        <w:widowControl w:val="1"/>
        <w:spacing w:after="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Management System (OMS) Module</w:t>
      </w:r>
      <w:r w:rsidDel="00000000" w:rsidR="00000000" w:rsidRPr="00000000">
        <w:rPr>
          <w:rtl w:val="0"/>
        </w:rPr>
      </w:r>
    </w:p>
    <w:p w:rsidR="00000000" w:rsidDel="00000000" w:rsidP="00000000" w:rsidRDefault="00000000" w:rsidRPr="00000000" w14:paraId="00000003">
      <w:pPr>
        <w:widowControl w:val="1"/>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June 9, 2026</w:t>
      </w:r>
    </w:p>
    <w:p w:rsidR="00000000" w:rsidDel="00000000" w:rsidP="00000000" w:rsidRDefault="00000000" w:rsidRPr="00000000" w14:paraId="00000004">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as the central workspace and guideline for the OMS module of TradeChem, a B2B chemical marketplace platform developed as part of Tradeasia Academy 9.0. The OMS module bridges buyer intent with fully executed order completion. All team members working on this module must use this document as the authoritative reference for deliverable preparation, system design, and presentation alignment. The presentation and submission deadline is June 9, 2026.</w:t>
      </w:r>
    </w:p>
    <w:p w:rsidR="00000000" w:rsidDel="00000000" w:rsidP="00000000" w:rsidRDefault="00000000" w:rsidRPr="00000000" w14:paraId="00000005">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finalized your contribution, migrate your content to the group presentation deck </w:t>
      </w:r>
      <w:hyperlink r:id="rId6">
        <w:r w:rsidDel="00000000" w:rsidR="00000000" w:rsidRPr="00000000">
          <w:rPr>
            <w:rFonts w:ascii="Times New Roman" w:cs="Times New Roman" w:eastAsia="Times New Roman" w:hAnsi="Times New Roman"/>
            <w:color w:val="1155cc"/>
            <w:sz w:val="24"/>
            <w:szCs w:val="24"/>
            <w:u w:val="single"/>
            <w:rtl w:val="0"/>
          </w:rPr>
          <w:t xml:space="preserve">Canva OMS</w:t>
        </w:r>
      </w:hyperlink>
      <w:r w:rsidDel="00000000" w:rsidR="00000000" w:rsidRPr="00000000">
        <w:rPr>
          <w:rFonts w:ascii="Times New Roman" w:cs="Times New Roman" w:eastAsia="Times New Roman" w:hAnsi="Times New Roman"/>
          <w:sz w:val="24"/>
          <w:szCs w:val="24"/>
          <w:rtl w:val="0"/>
        </w:rPr>
        <w:t xml:space="preserve">. Ensure that each section connects logically to the overall OMS narrative, from identifying the execution gap to presenting a complete, implementable system design.</w:t>
      </w:r>
    </w:p>
    <w:p w:rsidR="00000000" w:rsidDel="00000000" w:rsidP="00000000" w:rsidRDefault="00000000" w:rsidRPr="00000000" w14:paraId="00000006">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Progress Tracker</w:t>
      </w:r>
      <w:r w:rsidDel="00000000" w:rsidR="00000000" w:rsidRPr="00000000">
        <w:rPr>
          <w:rtl w:val="0"/>
        </w:rPr>
      </w:r>
    </w:p>
    <w:p w:rsidR="00000000" w:rsidDel="00000000" w:rsidP="00000000" w:rsidRDefault="00000000" w:rsidRPr="00000000" w14:paraId="00000007">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table to track the team's progress for each deliverable. Status options: Not Started, In Progress, Completed. Fill in your name under PIC. All chapters must be submitted by June 8, 2026.</w:t>
      </w:r>
    </w:p>
    <w:tbl>
      <w:tblPr>
        <w:tblStyle w:val="Table1"/>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1200"/>
        <w:gridCol w:w="900"/>
        <w:gridCol w:w="1100"/>
        <w:gridCol w:w="1100"/>
        <w:gridCol w:w="1838"/>
        <w:tblGridChange w:id="0">
          <w:tblGrid>
            <w:gridCol w:w="700"/>
            <w:gridCol w:w="2000"/>
            <w:gridCol w:w="1200"/>
            <w:gridCol w:w="900"/>
            <w:gridCol w:w="1100"/>
            <w:gridCol w:w="1100"/>
            <w:gridCol w:w="183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008">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9">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PIC</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B">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Type</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C">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Deadline</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D">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0E">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0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left w:w="108.0" w:type="dxa"/>
              <w:right w:w="108.0" w:type="dxa"/>
            </w:tcMar>
          </w:tcPr>
          <w:p w:rsidR="00000000" w:rsidDel="00000000" w:rsidP="00000000" w:rsidRDefault="00000000" w:rsidRPr="00000000" w14:paraId="0000001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Execution Gap Analysis</w:t>
            </w:r>
            <w:r w:rsidDel="00000000" w:rsidR="00000000" w:rsidRPr="00000000">
              <w:rPr>
                <w:rtl w:val="0"/>
              </w:rPr>
            </w:r>
          </w:p>
        </w:tc>
        <w:tc>
          <w:tcPr>
            <w:tcMar>
              <w:left w:w="108.0" w:type="dxa"/>
              <w:right w:w="108.0" w:type="dxa"/>
            </w:tcMar>
          </w:tcPr>
          <w:p w:rsidR="00000000" w:rsidDel="00000000" w:rsidP="00000000" w:rsidRDefault="00000000" w:rsidRPr="00000000" w14:paraId="0000001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Ayesha</w:t>
            </w:r>
            <w:r w:rsidDel="00000000" w:rsidR="00000000" w:rsidRPr="00000000">
              <w:rPr>
                <w:rtl w:val="0"/>
              </w:rPr>
            </w:r>
          </w:p>
        </w:tc>
        <w:tc>
          <w:tcPr>
            <w:tcMar>
              <w:left w:w="108.0" w:type="dxa"/>
              <w:right w:w="108.0" w:type="dxa"/>
            </w:tcMar>
          </w:tcPr>
          <w:p w:rsidR="00000000" w:rsidDel="00000000" w:rsidP="00000000" w:rsidRDefault="00000000" w:rsidRPr="00000000" w14:paraId="0000001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Analytical</w:t>
            </w:r>
            <w:r w:rsidDel="00000000" w:rsidR="00000000" w:rsidRPr="00000000">
              <w:rPr>
                <w:rtl w:val="0"/>
              </w:rPr>
            </w:r>
          </w:p>
        </w:tc>
        <w:tc>
          <w:tcPr>
            <w:tcMar>
              <w:left w:w="108.0" w:type="dxa"/>
              <w:right w:w="108.0" w:type="dxa"/>
            </w:tcMar>
          </w:tcPr>
          <w:p w:rsidR="00000000" w:rsidDel="00000000" w:rsidP="00000000" w:rsidRDefault="00000000" w:rsidRPr="00000000" w14:paraId="0000001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6</w:t>
            </w:r>
            <w:r w:rsidDel="00000000" w:rsidR="00000000" w:rsidRPr="00000000">
              <w:rPr>
                <w:rtl w:val="0"/>
              </w:rPr>
            </w:r>
          </w:p>
        </w:tc>
        <w:tc>
          <w:tcPr>
            <w:tcMar>
              <w:left w:w="108.0" w:type="dxa"/>
              <w:right w:w="108.0" w:type="dxa"/>
            </w:tcMar>
          </w:tcPr>
          <w:p w:rsidR="00000000" w:rsidDel="00000000" w:rsidP="00000000" w:rsidRDefault="00000000" w:rsidRPr="00000000" w14:paraId="00000014">
            <w:pPr>
              <w:widowControl w:val="1"/>
              <w:spacing w:after="16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Mar>
              <w:left w:w="108.0" w:type="dxa"/>
              <w:right w:w="108.0" w:type="dxa"/>
            </w:tcMar>
          </w:tcPr>
          <w:p w:rsidR="00000000" w:rsidDel="00000000" w:rsidP="00000000" w:rsidRDefault="00000000" w:rsidRPr="00000000" w14:paraId="0000001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Why TradeChem needs an OMS.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left w:w="108.0" w:type="dxa"/>
              <w:right w:w="108.0" w:type="dxa"/>
            </w:tcMar>
          </w:tcPr>
          <w:p w:rsidR="00000000" w:rsidDel="00000000" w:rsidP="00000000" w:rsidRDefault="00000000" w:rsidRPr="00000000" w14:paraId="0000001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OMS Objectives</w:t>
            </w:r>
            <w:r w:rsidDel="00000000" w:rsidR="00000000" w:rsidRPr="00000000">
              <w:rPr>
                <w:rtl w:val="0"/>
              </w:rPr>
            </w:r>
          </w:p>
        </w:tc>
        <w:tc>
          <w:tcPr>
            <w:tcMar>
              <w:left w:w="108.0" w:type="dxa"/>
              <w:right w:w="108.0" w:type="dxa"/>
            </w:tcMar>
          </w:tcPr>
          <w:p w:rsidR="00000000" w:rsidDel="00000000" w:rsidP="00000000" w:rsidRDefault="00000000" w:rsidRPr="00000000" w14:paraId="0000001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Ayesha</w:t>
            </w:r>
            <w:r w:rsidDel="00000000" w:rsidR="00000000" w:rsidRPr="00000000">
              <w:rPr>
                <w:rtl w:val="0"/>
              </w:rPr>
            </w:r>
          </w:p>
        </w:tc>
        <w:tc>
          <w:tcPr>
            <w:tcMar>
              <w:left w:w="108.0" w:type="dxa"/>
              <w:right w:w="108.0" w:type="dxa"/>
            </w:tcMar>
          </w:tcPr>
          <w:p w:rsidR="00000000" w:rsidDel="00000000" w:rsidP="00000000" w:rsidRDefault="00000000" w:rsidRPr="00000000" w14:paraId="0000001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Analytical</w:t>
            </w:r>
            <w:r w:rsidDel="00000000" w:rsidR="00000000" w:rsidRPr="00000000">
              <w:rPr>
                <w:rtl w:val="0"/>
              </w:rPr>
            </w:r>
          </w:p>
        </w:tc>
        <w:tc>
          <w:tcPr>
            <w:tcMar>
              <w:left w:w="108.0" w:type="dxa"/>
              <w:right w:w="108.0" w:type="dxa"/>
            </w:tcMar>
          </w:tcPr>
          <w:p w:rsidR="00000000" w:rsidDel="00000000" w:rsidP="00000000" w:rsidRDefault="00000000" w:rsidRPr="00000000" w14:paraId="0000001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6</w:t>
            </w:r>
            <w:r w:rsidDel="00000000" w:rsidR="00000000" w:rsidRPr="00000000">
              <w:rPr>
                <w:rtl w:val="0"/>
              </w:rPr>
            </w:r>
          </w:p>
        </w:tc>
        <w:tc>
          <w:tcPr>
            <w:tcMar>
              <w:left w:w="108.0" w:type="dxa"/>
              <w:right w:w="108.0" w:type="dxa"/>
            </w:tcMar>
          </w:tcPr>
          <w:p w:rsidR="00000000" w:rsidDel="00000000" w:rsidP="00000000" w:rsidRDefault="00000000" w:rsidRPr="00000000" w14:paraId="0000001B">
            <w:pPr>
              <w:widowControl w:val="1"/>
              <w:spacing w:after="16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Mar>
              <w:left w:w="108.0" w:type="dxa"/>
              <w:right w:w="108.0" w:type="dxa"/>
            </w:tcMar>
          </w:tcPr>
          <w:p w:rsidR="00000000" w:rsidDel="00000000" w:rsidP="00000000" w:rsidRDefault="00000000" w:rsidRPr="00000000" w14:paraId="0000001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 objectives from RFQ conversion to order closure.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left w:w="108.0" w:type="dxa"/>
              <w:right w:w="108.0" w:type="dxa"/>
            </w:tcMar>
          </w:tcPr>
          <w:p w:rsidR="00000000" w:rsidDel="00000000" w:rsidP="00000000" w:rsidRDefault="00000000" w:rsidRPr="00000000" w14:paraId="0000001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Flow Diagram</w:t>
            </w:r>
            <w:r w:rsidDel="00000000" w:rsidR="00000000" w:rsidRPr="00000000">
              <w:rPr>
                <w:rtl w:val="0"/>
              </w:rPr>
            </w:r>
          </w:p>
        </w:tc>
        <w:tc>
          <w:tcPr>
            <w:tcMar>
              <w:left w:w="108.0" w:type="dxa"/>
              <w:right w:w="108.0" w:type="dxa"/>
            </w:tcMar>
          </w:tcPr>
          <w:p w:rsidR="00000000" w:rsidDel="00000000" w:rsidP="00000000" w:rsidRDefault="00000000" w:rsidRPr="00000000" w14:paraId="0000001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Dandi</w:t>
            </w:r>
            <w:r w:rsidDel="00000000" w:rsidR="00000000" w:rsidRPr="00000000">
              <w:rPr>
                <w:rtl w:val="0"/>
              </w:rPr>
            </w:r>
          </w:p>
        </w:tc>
        <w:tc>
          <w:tcPr>
            <w:tcMar>
              <w:left w:w="108.0" w:type="dxa"/>
              <w:right w:w="108.0" w:type="dxa"/>
            </w:tcMar>
          </w:tcPr>
          <w:p w:rsidR="00000000" w:rsidDel="00000000" w:rsidP="00000000" w:rsidRDefault="00000000" w:rsidRPr="00000000" w14:paraId="0000002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w:t>
            </w:r>
            <w:r w:rsidDel="00000000" w:rsidR="00000000" w:rsidRPr="00000000">
              <w:rPr>
                <w:rtl w:val="0"/>
              </w:rPr>
            </w:r>
          </w:p>
        </w:tc>
        <w:tc>
          <w:tcPr>
            <w:tcMar>
              <w:left w:w="108.0" w:type="dxa"/>
              <w:right w:w="108.0" w:type="dxa"/>
            </w:tcMar>
          </w:tcPr>
          <w:p w:rsidR="00000000" w:rsidDel="00000000" w:rsidP="00000000" w:rsidRDefault="00000000" w:rsidRPr="00000000" w14:paraId="0000002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6</w:t>
            </w:r>
            <w:r w:rsidDel="00000000" w:rsidR="00000000" w:rsidRPr="00000000">
              <w:rPr>
                <w:rtl w:val="0"/>
              </w:rPr>
            </w:r>
          </w:p>
        </w:tc>
        <w:tc>
          <w:tcPr>
            <w:tcMar>
              <w:left w:w="108.0" w:type="dxa"/>
              <w:right w:w="108.0" w:type="dxa"/>
            </w:tcMar>
          </w:tcPr>
          <w:p w:rsidR="00000000" w:rsidDel="00000000" w:rsidP="00000000" w:rsidRDefault="00000000" w:rsidRPr="00000000" w14:paraId="0000002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On Progress</w:t>
            </w:r>
            <w:r w:rsidDel="00000000" w:rsidR="00000000" w:rsidRPr="00000000">
              <w:rPr>
                <w:rtl w:val="0"/>
              </w:rPr>
            </w:r>
          </w:p>
        </w:tc>
        <w:tc>
          <w:tcPr>
            <w:tcMar>
              <w:left w:w="108.0" w:type="dxa"/>
              <w:right w:w="108.0" w:type="dxa"/>
            </w:tcMar>
          </w:tcPr>
          <w:p w:rsidR="00000000" w:rsidDel="00000000" w:rsidP="00000000" w:rsidRDefault="00000000" w:rsidRPr="00000000" w14:paraId="0000002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Full process flow: RFQ accepted to order completion.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left w:w="108.0" w:type="dxa"/>
              <w:right w:w="108.0" w:type="dxa"/>
            </w:tcMar>
          </w:tcPr>
          <w:p w:rsidR="00000000" w:rsidDel="00000000" w:rsidP="00000000" w:rsidRDefault="00000000" w:rsidRPr="00000000" w14:paraId="0000002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Status Definition Table</w:t>
            </w:r>
            <w:r w:rsidDel="00000000" w:rsidR="00000000" w:rsidRPr="00000000">
              <w:rPr>
                <w:rtl w:val="0"/>
              </w:rPr>
            </w:r>
          </w:p>
        </w:tc>
        <w:tc>
          <w:tcPr>
            <w:tcMar>
              <w:left w:w="108.0" w:type="dxa"/>
              <w:right w:w="108.0" w:type="dxa"/>
            </w:tcMar>
          </w:tcPr>
          <w:p w:rsidR="00000000" w:rsidDel="00000000" w:rsidP="00000000" w:rsidRDefault="00000000" w:rsidRPr="00000000" w14:paraId="0000002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Fadhillah</w:t>
            </w:r>
            <w:r w:rsidDel="00000000" w:rsidR="00000000" w:rsidRPr="00000000">
              <w:rPr>
                <w:rtl w:val="0"/>
              </w:rPr>
            </w:r>
          </w:p>
        </w:tc>
        <w:tc>
          <w:tcPr>
            <w:tcMar>
              <w:left w:w="108.0" w:type="dxa"/>
              <w:right w:w="108.0" w:type="dxa"/>
            </w:tcMar>
          </w:tcPr>
          <w:p w:rsidR="00000000" w:rsidDel="00000000" w:rsidP="00000000" w:rsidRDefault="00000000" w:rsidRPr="00000000" w14:paraId="0000002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w:t>
            </w:r>
            <w:r w:rsidDel="00000000" w:rsidR="00000000" w:rsidRPr="00000000">
              <w:rPr>
                <w:rtl w:val="0"/>
              </w:rPr>
            </w:r>
          </w:p>
        </w:tc>
        <w:tc>
          <w:tcPr>
            <w:tcMar>
              <w:left w:w="108.0" w:type="dxa"/>
              <w:right w:w="108.0" w:type="dxa"/>
            </w:tcMar>
          </w:tcPr>
          <w:p w:rsidR="00000000" w:rsidDel="00000000" w:rsidP="00000000" w:rsidRDefault="00000000" w:rsidRPr="00000000" w14:paraId="0000002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7</w:t>
            </w:r>
            <w:r w:rsidDel="00000000" w:rsidR="00000000" w:rsidRPr="00000000">
              <w:rPr>
                <w:rtl w:val="0"/>
              </w:rPr>
            </w:r>
          </w:p>
        </w:tc>
        <w:tc>
          <w:tcPr>
            <w:tcMar>
              <w:left w:w="108.0" w:type="dxa"/>
              <w:right w:w="108.0" w:type="dxa"/>
            </w:tcMar>
          </w:tcPr>
          <w:p w:rsidR="00000000" w:rsidDel="00000000" w:rsidP="00000000" w:rsidRDefault="00000000" w:rsidRPr="00000000" w14:paraId="0000002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tl w:val="0"/>
              </w:rPr>
            </w:r>
          </w:p>
        </w:tc>
        <w:tc>
          <w:tcPr>
            <w:tcMar>
              <w:left w:w="108.0" w:type="dxa"/>
              <w:right w:w="108.0" w:type="dxa"/>
            </w:tcMar>
          </w:tcPr>
          <w:p w:rsidR="00000000" w:rsidDel="00000000" w:rsidP="00000000" w:rsidRDefault="00000000" w:rsidRPr="00000000" w14:paraId="0000002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Status, entry condition, responsible party, required action, exit condition.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left w:w="108.0" w:type="dxa"/>
              <w:right w:w="108.0" w:type="dxa"/>
            </w:tcMar>
          </w:tcPr>
          <w:p w:rsidR="00000000" w:rsidDel="00000000" w:rsidP="00000000" w:rsidRDefault="00000000" w:rsidRPr="00000000" w14:paraId="0000002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Role Permission Matrix</w:t>
            </w:r>
            <w:r w:rsidDel="00000000" w:rsidR="00000000" w:rsidRPr="00000000">
              <w:rPr>
                <w:rtl w:val="0"/>
              </w:rPr>
            </w:r>
          </w:p>
        </w:tc>
        <w:tc>
          <w:tcPr>
            <w:tcMar>
              <w:left w:w="108.0" w:type="dxa"/>
              <w:right w:w="108.0" w:type="dxa"/>
            </w:tcMar>
          </w:tcPr>
          <w:p w:rsidR="00000000" w:rsidDel="00000000" w:rsidP="00000000" w:rsidRDefault="00000000" w:rsidRPr="00000000" w14:paraId="0000002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Fadhillah</w:t>
            </w:r>
            <w:r w:rsidDel="00000000" w:rsidR="00000000" w:rsidRPr="00000000">
              <w:rPr>
                <w:rtl w:val="0"/>
              </w:rPr>
            </w:r>
          </w:p>
        </w:tc>
        <w:tc>
          <w:tcPr>
            <w:tcMar>
              <w:left w:w="108.0" w:type="dxa"/>
              <w:right w:w="108.0" w:type="dxa"/>
            </w:tcMar>
          </w:tcPr>
          <w:p w:rsidR="00000000" w:rsidDel="00000000" w:rsidP="00000000" w:rsidRDefault="00000000" w:rsidRPr="00000000" w14:paraId="0000002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w:t>
            </w:r>
            <w:r w:rsidDel="00000000" w:rsidR="00000000" w:rsidRPr="00000000">
              <w:rPr>
                <w:rtl w:val="0"/>
              </w:rPr>
            </w:r>
          </w:p>
        </w:tc>
        <w:tc>
          <w:tcPr>
            <w:tcMar>
              <w:left w:w="108.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7</w:t>
            </w:r>
            <w:r w:rsidDel="00000000" w:rsidR="00000000" w:rsidRPr="00000000">
              <w:rPr>
                <w:rtl w:val="0"/>
              </w:rPr>
            </w:r>
          </w:p>
        </w:tc>
        <w:tc>
          <w:tcPr>
            <w:tcMar>
              <w:left w:w="108.0" w:type="dxa"/>
              <w:right w:w="108.0" w:type="dxa"/>
            </w:tcMar>
          </w:tcPr>
          <w:p w:rsidR="00000000" w:rsidDel="00000000" w:rsidP="00000000" w:rsidRDefault="00000000" w:rsidRPr="00000000" w14:paraId="00000030">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tl w:val="0"/>
              </w:rPr>
            </w:r>
          </w:p>
        </w:tc>
        <w:tc>
          <w:tcPr>
            <w:tcMar>
              <w:left w:w="108.0" w:type="dxa"/>
              <w:right w:w="108.0" w:type="dxa"/>
            </w:tcMar>
          </w:tcPr>
          <w:p w:rsidR="00000000" w:rsidDel="00000000" w:rsidP="00000000" w:rsidRDefault="00000000" w:rsidRPr="00000000" w14:paraId="0000003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Supplier, Agent, Logistics, Admin.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left w:w="108.0" w:type="dxa"/>
              <w:right w:w="108.0" w:type="dxa"/>
            </w:tcMar>
          </w:tcPr>
          <w:p w:rsidR="00000000" w:rsidDel="00000000" w:rsidP="00000000" w:rsidRDefault="00000000" w:rsidRPr="00000000" w14:paraId="0000003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Integration Map</w:t>
            </w:r>
            <w:r w:rsidDel="00000000" w:rsidR="00000000" w:rsidRPr="00000000">
              <w:rPr>
                <w:rtl w:val="0"/>
              </w:rPr>
            </w:r>
          </w:p>
        </w:tc>
        <w:tc>
          <w:tcPr>
            <w:tcMar>
              <w:left w:w="108.0" w:type="dxa"/>
              <w:right w:w="108.0" w:type="dxa"/>
            </w:tcMar>
          </w:tcPr>
          <w:p w:rsidR="00000000" w:rsidDel="00000000" w:rsidP="00000000" w:rsidRDefault="00000000" w:rsidRPr="00000000" w14:paraId="0000003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Fadhillah</w:t>
            </w:r>
            <w:r w:rsidDel="00000000" w:rsidR="00000000" w:rsidRPr="00000000">
              <w:rPr>
                <w:rtl w:val="0"/>
              </w:rPr>
            </w:r>
          </w:p>
        </w:tc>
        <w:tc>
          <w:tcPr>
            <w:tcMar>
              <w:left w:w="108.0" w:type="dxa"/>
              <w:right w:w="108.0" w:type="dxa"/>
            </w:tcMar>
          </w:tcPr>
          <w:p w:rsidR="00000000" w:rsidDel="00000000" w:rsidP="00000000" w:rsidRDefault="00000000" w:rsidRPr="00000000" w14:paraId="0000003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w:t>
            </w:r>
            <w:r w:rsidDel="00000000" w:rsidR="00000000" w:rsidRPr="00000000">
              <w:rPr>
                <w:rtl w:val="0"/>
              </w:rPr>
            </w:r>
          </w:p>
        </w:tc>
        <w:tc>
          <w:tcPr>
            <w:tcMar>
              <w:left w:w="108.0" w:type="dxa"/>
              <w:right w:w="108.0" w:type="dxa"/>
            </w:tcMar>
          </w:tcPr>
          <w:p w:rsidR="00000000" w:rsidDel="00000000" w:rsidP="00000000" w:rsidRDefault="00000000" w:rsidRPr="00000000" w14:paraId="0000003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7</w:t>
            </w:r>
            <w:r w:rsidDel="00000000" w:rsidR="00000000" w:rsidRPr="00000000">
              <w:rPr>
                <w:rtl w:val="0"/>
              </w:rPr>
            </w:r>
          </w:p>
        </w:tc>
        <w:tc>
          <w:tcPr>
            <w:tcMar>
              <w:left w:w="108.0" w:type="dxa"/>
              <w:right w:w="108.0" w:type="dxa"/>
            </w:tcMar>
          </w:tcPr>
          <w:p w:rsidR="00000000" w:rsidDel="00000000" w:rsidP="00000000" w:rsidRDefault="00000000" w:rsidRPr="00000000" w14:paraId="00000037">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tl w:val="0"/>
              </w:rPr>
            </w:r>
          </w:p>
        </w:tc>
        <w:tc>
          <w:tcPr>
            <w:tcMar>
              <w:left w:w="108.0" w:type="dxa"/>
              <w:right w:w="108.0" w:type="dxa"/>
            </w:tcMar>
          </w:tcPr>
          <w:p w:rsidR="00000000" w:rsidDel="00000000" w:rsidP="00000000" w:rsidRDefault="00000000" w:rsidRPr="00000000" w14:paraId="0000003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OMS vs. RFQ, Finance, Logistics, Supplier, Compliance, Agents, Document system.</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left w:w="108.0" w:type="dxa"/>
              <w:right w:w="108.0" w:type="dxa"/>
            </w:tcMar>
          </w:tcPr>
          <w:p w:rsidR="00000000" w:rsidDel="00000000" w:rsidP="00000000" w:rsidRDefault="00000000" w:rsidRPr="00000000" w14:paraId="0000003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Communication Plan</w:t>
            </w:r>
            <w:r w:rsidDel="00000000" w:rsidR="00000000" w:rsidRPr="00000000">
              <w:rPr>
                <w:rtl w:val="0"/>
              </w:rPr>
            </w:r>
          </w:p>
        </w:tc>
        <w:tc>
          <w:tcPr>
            <w:tcMar>
              <w:left w:w="108.0" w:type="dxa"/>
              <w:right w:w="108.0" w:type="dxa"/>
            </w:tcMar>
          </w:tcPr>
          <w:p w:rsidR="00000000" w:rsidDel="00000000" w:rsidP="00000000" w:rsidRDefault="00000000" w:rsidRPr="00000000" w14:paraId="0000003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Chandra</w:t>
            </w:r>
            <w:r w:rsidDel="00000000" w:rsidR="00000000" w:rsidRPr="00000000">
              <w:rPr>
                <w:rtl w:val="0"/>
              </w:rPr>
            </w:r>
          </w:p>
        </w:tc>
        <w:tc>
          <w:tcPr>
            <w:tcMar>
              <w:left w:w="108.0" w:type="dxa"/>
              <w:right w:w="108.0" w:type="dxa"/>
            </w:tcMar>
          </w:tcPr>
          <w:p w:rsidR="00000000" w:rsidDel="00000000" w:rsidP="00000000" w:rsidRDefault="00000000" w:rsidRPr="00000000" w14:paraId="0000003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Operational</w:t>
            </w:r>
            <w:r w:rsidDel="00000000" w:rsidR="00000000" w:rsidRPr="00000000">
              <w:rPr>
                <w:rtl w:val="0"/>
              </w:rPr>
            </w:r>
          </w:p>
        </w:tc>
        <w:tc>
          <w:tcPr>
            <w:tcMar>
              <w:left w:w="108.0" w:type="dxa"/>
              <w:right w:w="108.0" w:type="dxa"/>
            </w:tcMar>
          </w:tcPr>
          <w:p w:rsidR="00000000" w:rsidDel="00000000" w:rsidP="00000000" w:rsidRDefault="00000000" w:rsidRPr="00000000" w14:paraId="0000003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7</w:t>
            </w:r>
            <w:r w:rsidDel="00000000" w:rsidR="00000000" w:rsidRPr="00000000">
              <w:rPr>
                <w:rtl w:val="0"/>
              </w:rPr>
            </w:r>
          </w:p>
        </w:tc>
        <w:tc>
          <w:tcPr>
            <w:tcMar>
              <w:left w:w="108.0" w:type="dxa"/>
              <w:right w:w="108.0" w:type="dxa"/>
            </w:tcMar>
          </w:tcPr>
          <w:p w:rsidR="00000000" w:rsidDel="00000000" w:rsidP="00000000" w:rsidRDefault="00000000" w:rsidRPr="00000000" w14:paraId="0000003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tl w:val="0"/>
              </w:rPr>
            </w:r>
          </w:p>
        </w:tc>
        <w:tc>
          <w:tcPr>
            <w:tcMar>
              <w:left w:w="108.0" w:type="dxa"/>
              <w:right w:w="108.0" w:type="dxa"/>
            </w:tcMar>
          </w:tcPr>
          <w:p w:rsidR="00000000" w:rsidDel="00000000" w:rsidP="00000000" w:rsidRDefault="00000000" w:rsidRPr="00000000" w14:paraId="0000003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Trigger events, recipients, message purpose, channels.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4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left w:w="108.0" w:type="dxa"/>
              <w:right w:w="108.0" w:type="dxa"/>
            </w:tcMar>
          </w:tcPr>
          <w:p w:rsidR="00000000" w:rsidDel="00000000" w:rsidP="00000000" w:rsidRDefault="00000000" w:rsidRPr="00000000" w14:paraId="0000004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 Wireframe</w:t>
            </w:r>
            <w:r w:rsidDel="00000000" w:rsidR="00000000" w:rsidRPr="00000000">
              <w:rPr>
                <w:rtl w:val="0"/>
              </w:rPr>
            </w:r>
          </w:p>
        </w:tc>
        <w:tc>
          <w:tcPr>
            <w:tcMar>
              <w:left w:w="108.0" w:type="dxa"/>
              <w:right w:w="108.0" w:type="dxa"/>
            </w:tcMar>
          </w:tcPr>
          <w:p w:rsidR="00000000" w:rsidDel="00000000" w:rsidP="00000000" w:rsidRDefault="00000000" w:rsidRPr="00000000" w14:paraId="0000004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Anindya</w:t>
            </w:r>
            <w:r w:rsidDel="00000000" w:rsidR="00000000" w:rsidRPr="00000000">
              <w:rPr>
                <w:rtl w:val="0"/>
              </w:rPr>
            </w:r>
          </w:p>
        </w:tc>
        <w:tc>
          <w:tcPr>
            <w:tcMar>
              <w:left w:w="108.0" w:type="dxa"/>
              <w:right w:w="108.0" w:type="dxa"/>
            </w:tcMar>
          </w:tcPr>
          <w:p w:rsidR="00000000" w:rsidDel="00000000" w:rsidP="00000000" w:rsidRDefault="00000000" w:rsidRPr="00000000" w14:paraId="0000004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Design + Tech</w:t>
            </w:r>
            <w:r w:rsidDel="00000000" w:rsidR="00000000" w:rsidRPr="00000000">
              <w:rPr>
                <w:rtl w:val="0"/>
              </w:rPr>
            </w:r>
          </w:p>
        </w:tc>
        <w:tc>
          <w:tcPr>
            <w:tcMar>
              <w:left w:w="108.0" w:type="dxa"/>
              <w:right w:w="108.0" w:type="dxa"/>
            </w:tcMar>
          </w:tcPr>
          <w:p w:rsidR="00000000" w:rsidDel="00000000" w:rsidP="00000000" w:rsidRDefault="00000000" w:rsidRPr="00000000" w14:paraId="0000004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8</w:t>
            </w:r>
            <w:r w:rsidDel="00000000" w:rsidR="00000000" w:rsidRPr="00000000">
              <w:rPr>
                <w:rtl w:val="0"/>
              </w:rPr>
            </w:r>
          </w:p>
        </w:tc>
        <w:tc>
          <w:tcPr>
            <w:tcMar>
              <w:left w:w="108.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 Started</w:t>
            </w:r>
            <w:r w:rsidDel="00000000" w:rsidR="00000000" w:rsidRPr="00000000">
              <w:rPr>
                <w:rtl w:val="0"/>
              </w:rPr>
            </w:r>
          </w:p>
        </w:tc>
        <w:tc>
          <w:tcPr>
            <w:tcMar>
              <w:left w:w="108.0" w:type="dxa"/>
              <w:right w:w="108.0" w:type="dxa"/>
            </w:tcMar>
          </w:tcPr>
          <w:p w:rsidR="00000000" w:rsidDel="00000000" w:rsidP="00000000" w:rsidRDefault="00000000" w:rsidRPr="00000000" w14:paraId="0000004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detail page, tracking dashboard, monitoring interface.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4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left w:w="108.0" w:type="dxa"/>
              <w:right w:w="108.0" w:type="dxa"/>
            </w:tcMar>
          </w:tcPr>
          <w:p w:rsidR="00000000" w:rsidDel="00000000" w:rsidP="00000000" w:rsidRDefault="00000000" w:rsidRPr="00000000" w14:paraId="0000004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Exception Handling</w:t>
            </w:r>
            <w:r w:rsidDel="00000000" w:rsidR="00000000" w:rsidRPr="00000000">
              <w:rPr>
                <w:rtl w:val="0"/>
              </w:rPr>
            </w:r>
          </w:p>
        </w:tc>
        <w:tc>
          <w:tcPr>
            <w:tcMar>
              <w:left w:w="108.0" w:type="dxa"/>
              <w:right w:w="108.0" w:type="dxa"/>
            </w:tcMar>
          </w:tcPr>
          <w:p w:rsidR="00000000" w:rsidDel="00000000" w:rsidP="00000000" w:rsidRDefault="00000000" w:rsidRPr="00000000" w14:paraId="0000004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Keisha</w:t>
            </w:r>
          </w:p>
        </w:tc>
        <w:tc>
          <w:tcPr>
            <w:tcMar>
              <w:left w:w="108.0" w:type="dxa"/>
              <w:right w:w="108.0" w:type="dxa"/>
            </w:tcMar>
          </w:tcPr>
          <w:p w:rsidR="00000000" w:rsidDel="00000000" w:rsidP="00000000" w:rsidRDefault="00000000" w:rsidRPr="00000000" w14:paraId="0000004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Operational</w:t>
            </w:r>
            <w:r w:rsidDel="00000000" w:rsidR="00000000" w:rsidRPr="00000000">
              <w:rPr>
                <w:rtl w:val="0"/>
              </w:rPr>
            </w:r>
          </w:p>
        </w:tc>
        <w:tc>
          <w:tcPr>
            <w:tcMar>
              <w:left w:w="108.0" w:type="dxa"/>
              <w:right w:w="108.0" w:type="dxa"/>
            </w:tcMar>
          </w:tcPr>
          <w:p w:rsidR="00000000" w:rsidDel="00000000" w:rsidP="00000000" w:rsidRDefault="00000000" w:rsidRPr="00000000" w14:paraId="0000004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8</w:t>
            </w:r>
            <w:r w:rsidDel="00000000" w:rsidR="00000000" w:rsidRPr="00000000">
              <w:rPr>
                <w:rtl w:val="0"/>
              </w:rPr>
            </w:r>
          </w:p>
        </w:tc>
        <w:tc>
          <w:tcPr>
            <w:tcMar>
              <w:left w:w="108.0" w:type="dxa"/>
              <w:right w:w="108.0" w:type="dxa"/>
            </w:tcMar>
          </w:tcPr>
          <w:p w:rsidR="00000000" w:rsidDel="00000000" w:rsidP="00000000" w:rsidRDefault="00000000" w:rsidRPr="00000000" w14:paraId="0000004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 Started</w:t>
            </w:r>
            <w:r w:rsidDel="00000000" w:rsidR="00000000" w:rsidRPr="00000000">
              <w:rPr>
                <w:rtl w:val="0"/>
              </w:rPr>
            </w:r>
          </w:p>
        </w:tc>
        <w:tc>
          <w:tcPr>
            <w:tcMar>
              <w:left w:w="108.0" w:type="dxa"/>
              <w:right w:w="108.0" w:type="dxa"/>
            </w:tcMar>
          </w:tcPr>
          <w:p w:rsidR="00000000" w:rsidDel="00000000" w:rsidP="00000000" w:rsidRDefault="00000000" w:rsidRPr="00000000" w14:paraId="0000004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Delays, missing documents, disputes, escalation flow.</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4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left w:w="108.0" w:type="dxa"/>
              <w:right w:w="108.0" w:type="dxa"/>
            </w:tcMar>
          </w:tcPr>
          <w:p w:rsidR="00000000" w:rsidDel="00000000" w:rsidP="00000000" w:rsidRDefault="00000000" w:rsidRPr="00000000" w14:paraId="0000004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Implementation Value</w:t>
            </w:r>
            <w:r w:rsidDel="00000000" w:rsidR="00000000" w:rsidRPr="00000000">
              <w:rPr>
                <w:rtl w:val="0"/>
              </w:rPr>
            </w:r>
          </w:p>
        </w:tc>
        <w:tc>
          <w:tcPr>
            <w:tcMar>
              <w:left w:w="108.0" w:type="dxa"/>
              <w:right w:w="108.0" w:type="dxa"/>
            </w:tcMar>
          </w:tcPr>
          <w:p w:rsidR="00000000" w:rsidDel="00000000" w:rsidP="00000000" w:rsidRDefault="00000000" w:rsidRPr="00000000" w14:paraId="0000005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Anindya</w:t>
            </w:r>
            <w:r w:rsidDel="00000000" w:rsidR="00000000" w:rsidRPr="00000000">
              <w:rPr>
                <w:rtl w:val="0"/>
              </w:rPr>
            </w:r>
          </w:p>
        </w:tc>
        <w:tc>
          <w:tcPr>
            <w:tcMar>
              <w:left w:w="108.0" w:type="dxa"/>
              <w:right w:w="108.0" w:type="dxa"/>
            </w:tcMar>
          </w:tcPr>
          <w:p w:rsidR="00000000" w:rsidDel="00000000" w:rsidP="00000000" w:rsidRDefault="00000000" w:rsidRPr="00000000" w14:paraId="0000005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Design + Tech</w:t>
            </w:r>
            <w:r w:rsidDel="00000000" w:rsidR="00000000" w:rsidRPr="00000000">
              <w:rPr>
                <w:rtl w:val="0"/>
              </w:rPr>
            </w:r>
          </w:p>
        </w:tc>
        <w:tc>
          <w:tcPr>
            <w:tcMar>
              <w:left w:w="108.0" w:type="dxa"/>
              <w:right w:w="108.0" w:type="dxa"/>
            </w:tcMar>
          </w:tcPr>
          <w:p w:rsidR="00000000" w:rsidDel="00000000" w:rsidP="00000000" w:rsidRDefault="00000000" w:rsidRPr="00000000" w14:paraId="0000005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Jun 8</w:t>
            </w:r>
            <w:r w:rsidDel="00000000" w:rsidR="00000000" w:rsidRPr="00000000">
              <w:rPr>
                <w:rtl w:val="0"/>
              </w:rPr>
            </w:r>
          </w:p>
        </w:tc>
        <w:tc>
          <w:tcPr>
            <w:tcMar>
              <w:left w:w="108.0" w:type="dxa"/>
              <w:right w:w="108.0" w:type="dxa"/>
            </w:tcMar>
          </w:tcPr>
          <w:p w:rsidR="00000000" w:rsidDel="00000000" w:rsidP="00000000" w:rsidRDefault="00000000" w:rsidRPr="00000000" w14:paraId="0000005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 Started</w:t>
            </w:r>
            <w:r w:rsidDel="00000000" w:rsidR="00000000" w:rsidRPr="00000000">
              <w:rPr>
                <w:rtl w:val="0"/>
              </w:rPr>
            </w:r>
          </w:p>
        </w:tc>
        <w:tc>
          <w:tcPr>
            <w:tcMar>
              <w:left w:w="108.0" w:type="dxa"/>
              <w:right w:w="108.0" w:type="dxa"/>
            </w:tcMar>
          </w:tcPr>
          <w:p w:rsidR="00000000" w:rsidDel="00000000" w:rsidP="00000000" w:rsidRDefault="00000000" w:rsidRPr="00000000" w14:paraId="0000005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DB fields, user permissions, workflow logic, dashboard, notifications, integrations.</w:t>
            </w:r>
            <w:r w:rsidDel="00000000" w:rsidR="00000000" w:rsidRPr="00000000">
              <w:rPr>
                <w:rtl w:val="0"/>
              </w:rPr>
            </w:r>
          </w:p>
        </w:tc>
      </w:tr>
    </w:tbl>
    <w:p w:rsidR="00000000" w:rsidDel="00000000" w:rsidP="00000000" w:rsidRDefault="00000000" w:rsidRPr="00000000" w14:paraId="00000055">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Team Members</w:t>
      </w:r>
      <w:r w:rsidDel="00000000" w:rsidR="00000000" w:rsidRPr="00000000">
        <w:rPr>
          <w:rtl w:val="0"/>
        </w:rPr>
      </w:r>
    </w:p>
    <w:p w:rsidR="00000000" w:rsidDel="00000000" w:rsidP="00000000" w:rsidRDefault="00000000" w:rsidRPr="00000000" w14:paraId="00000057">
      <w:pPr>
        <w:widowControl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members of Group 2 are responsible for the OMS module deliverables.</w:t>
      </w:r>
    </w:p>
    <w:p w:rsidR="00000000" w:rsidDel="00000000" w:rsidP="00000000" w:rsidRDefault="00000000" w:rsidRPr="00000000" w14:paraId="00000058">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Fadhil</w:t>
      </w:r>
    </w:p>
    <w:p w:rsidR="00000000" w:rsidDel="00000000" w:rsidP="00000000" w:rsidRDefault="00000000" w:rsidRPr="00000000" w14:paraId="00000059">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Salsabila Freya</w:t>
      </w:r>
    </w:p>
    <w:p w:rsidR="00000000" w:rsidDel="00000000" w:rsidP="00000000" w:rsidRDefault="00000000" w:rsidRPr="00000000" w14:paraId="0000005A">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Ayesha Tanveer</w:t>
      </w:r>
    </w:p>
    <w:p w:rsidR="00000000" w:rsidDel="00000000" w:rsidP="00000000" w:rsidRDefault="00000000" w:rsidRPr="00000000" w14:paraId="0000005B">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Muhammad Abdullah Buriro</w:t>
      </w:r>
    </w:p>
    <w:p w:rsidR="00000000" w:rsidDel="00000000" w:rsidP="00000000" w:rsidRDefault="00000000" w:rsidRPr="00000000" w14:paraId="0000005C">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Khansa Hayyu Layyina</w:t>
      </w:r>
    </w:p>
    <w:p w:rsidR="00000000" w:rsidDel="00000000" w:rsidP="00000000" w:rsidRDefault="00000000" w:rsidRPr="00000000" w14:paraId="0000005D">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Dandi Muhamad Zaki</w:t>
      </w:r>
    </w:p>
    <w:p w:rsidR="00000000" w:rsidDel="00000000" w:rsidP="00000000" w:rsidRDefault="00000000" w:rsidRPr="00000000" w14:paraId="0000005E">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Odilia Keisha Hariyanto</w:t>
      </w:r>
    </w:p>
    <w:p w:rsidR="00000000" w:rsidDel="00000000" w:rsidP="00000000" w:rsidRDefault="00000000" w:rsidRPr="00000000" w14:paraId="0000005F">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Anindya Nabila Syifa</w:t>
      </w:r>
    </w:p>
    <w:p w:rsidR="00000000" w:rsidDel="00000000" w:rsidP="00000000" w:rsidRDefault="00000000" w:rsidRPr="00000000" w14:paraId="00000060">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Chandra Purnama</w:t>
      </w:r>
    </w:p>
    <w:p w:rsidR="00000000" w:rsidDel="00000000" w:rsidP="00000000" w:rsidRDefault="00000000" w:rsidRPr="00000000" w14:paraId="00000061">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Nisrina Nurkhomsatun Purnomo</w:t>
      </w:r>
    </w:p>
    <w:p w:rsidR="00000000" w:rsidDel="00000000" w:rsidP="00000000" w:rsidRDefault="00000000" w:rsidRPr="00000000" w14:paraId="0000006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Stephanie Hebrina Mabunbun Simatupang</w:t>
      </w:r>
    </w:p>
    <w:p w:rsidR="00000000" w:rsidDel="00000000" w:rsidP="00000000" w:rsidRDefault="00000000" w:rsidRPr="00000000" w14:paraId="00000063">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Working Mode &amp; Dependencies</w:t>
      </w:r>
      <w:r w:rsidDel="00000000" w:rsidR="00000000" w:rsidRPr="00000000">
        <w:rPr>
          <w:rtl w:val="0"/>
        </w:rPr>
      </w:r>
    </w:p>
    <w:p w:rsidR="00000000" w:rsidDel="00000000" w:rsidP="00000000" w:rsidRDefault="00000000" w:rsidRPr="00000000" w14:paraId="00000065">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tasks are sequential. The table below defines which tasks can run </w:t>
      </w:r>
      <w:r w:rsidDel="00000000" w:rsidR="00000000" w:rsidRPr="00000000">
        <w:rPr>
          <w:rFonts w:ascii="Times New Roman" w:cs="Times New Roman" w:eastAsia="Times New Roman" w:hAnsi="Times New Roman"/>
          <w:b w:val="1"/>
          <w:bCs w:val="1"/>
          <w:sz w:val="24"/>
          <w:szCs w:val="24"/>
          <w:rtl w:val="0"/>
        </w:rPr>
        <w:t xml:space="preserve">in parallel</w:t>
      </w:r>
      <w:r w:rsidDel="00000000" w:rsidR="00000000" w:rsidRPr="00000000">
        <w:rPr>
          <w:rFonts w:ascii="Times New Roman" w:cs="Times New Roman" w:eastAsia="Times New Roman" w:hAnsi="Times New Roman"/>
          <w:sz w:val="24"/>
          <w:szCs w:val="24"/>
          <w:rtl w:val="0"/>
        </w:rPr>
        <w:t xml:space="preserve"> and which have </w:t>
      </w: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Use this to plan your work efficiently given the tight timeline (5 days remaining).</w:t>
      </w:r>
    </w:p>
    <w:p w:rsidR="00000000" w:rsidDel="00000000" w:rsidP="00000000" w:rsidRDefault="00000000" w:rsidRPr="00000000" w14:paraId="00000066">
      <w:pPr>
        <w:widowControl w:val="1"/>
        <w:spacing w:after="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1800"/>
        <w:gridCol w:w="3138"/>
        <w:tblGridChange w:id="0">
          <w:tblGrid>
            <w:gridCol w:w="1100"/>
            <w:gridCol w:w="2800"/>
            <w:gridCol w:w="1800"/>
            <w:gridCol w:w="313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067">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68">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69">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Start When?</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6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6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Phase 1</w:t>
            </w:r>
            <w:r w:rsidDel="00000000" w:rsidR="00000000" w:rsidRPr="00000000">
              <w:rPr>
                <w:rtl w:val="0"/>
              </w:rPr>
            </w:r>
          </w:p>
          <w:p w:rsidR="00000000" w:rsidDel="00000000" w:rsidP="00000000" w:rsidRDefault="00000000" w:rsidRPr="00000000" w14:paraId="0000006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(Start immediately)</w:t>
            </w:r>
            <w:r w:rsidDel="00000000" w:rsidR="00000000" w:rsidRPr="00000000">
              <w:rPr>
                <w:rtl w:val="0"/>
              </w:rPr>
            </w:r>
          </w:p>
        </w:tc>
        <w:tc>
          <w:tcPr>
            <w:tcMar>
              <w:left w:w="108.0" w:type="dxa"/>
              <w:right w:w="108.0" w:type="dxa"/>
            </w:tcMar>
          </w:tcPr>
          <w:p w:rsidR="00000000" w:rsidDel="00000000" w:rsidP="00000000" w:rsidRDefault="00000000" w:rsidRPr="00000000" w14:paraId="0000006D">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1: Execution Gap</w:t>
            </w:r>
            <w:r w:rsidDel="00000000" w:rsidR="00000000" w:rsidRPr="00000000">
              <w:rPr>
                <w:rtl w:val="0"/>
              </w:rPr>
            </w:r>
          </w:p>
          <w:p w:rsidR="00000000" w:rsidDel="00000000" w:rsidP="00000000" w:rsidRDefault="00000000" w:rsidRPr="00000000" w14:paraId="0000006E">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2: OMS Objectives</w:t>
            </w:r>
            <w:r w:rsidDel="00000000" w:rsidR="00000000" w:rsidRPr="00000000">
              <w:rPr>
                <w:rtl w:val="0"/>
              </w:rPr>
            </w:r>
          </w:p>
          <w:p w:rsidR="00000000" w:rsidDel="00000000" w:rsidP="00000000" w:rsidRDefault="00000000" w:rsidRPr="00000000" w14:paraId="0000006F">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3: Order Flow Diagram</w:t>
            </w:r>
            <w:r w:rsidDel="00000000" w:rsidR="00000000" w:rsidRPr="00000000">
              <w:rPr>
                <w:rtl w:val="0"/>
              </w:rPr>
            </w:r>
          </w:p>
        </w:tc>
        <w:tc>
          <w:tcPr>
            <w:tcMar>
              <w:left w:w="108.0" w:type="dxa"/>
              <w:right w:w="108.0" w:type="dxa"/>
            </w:tcMar>
          </w:tcPr>
          <w:p w:rsidR="00000000" w:rsidDel="00000000" w:rsidP="00000000" w:rsidRDefault="00000000" w:rsidRPr="00000000" w14:paraId="0000007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Now, no dependencies</w:t>
            </w:r>
            <w:r w:rsidDel="00000000" w:rsidR="00000000" w:rsidRPr="00000000">
              <w:rPr>
                <w:rtl w:val="0"/>
              </w:rPr>
            </w:r>
          </w:p>
        </w:tc>
        <w:tc>
          <w:tcPr>
            <w:tcMar>
              <w:left w:w="108.0" w:type="dxa"/>
              <w:right w:w="108.0" w:type="dxa"/>
            </w:tcMar>
          </w:tcPr>
          <w:p w:rsidR="00000000" w:rsidDel="00000000" w:rsidP="00000000" w:rsidRDefault="00000000" w:rsidRPr="00000000" w14:paraId="00000071">
            <w:pPr>
              <w:widowControl w:val="1"/>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0"/>
                <w:szCs w:val="20"/>
                <w:rtl w:val="0"/>
              </w:rPr>
              <w:t xml:space="preserve">✅ Fully parallel</w:t>
            </w:r>
            <w:r w:rsidDel="00000000" w:rsidR="00000000" w:rsidRPr="00000000">
              <w:rPr>
                <w:rtl w:val="0"/>
              </w:rPr>
            </w:r>
          </w:p>
          <w:p w:rsidR="00000000" w:rsidDel="00000000" w:rsidP="00000000" w:rsidRDefault="00000000" w:rsidRPr="00000000" w14:paraId="0000007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3 can run simultaneously.</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7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Phase 2</w:t>
            </w:r>
            <w:r w:rsidDel="00000000" w:rsidR="00000000" w:rsidRPr="00000000">
              <w:rPr>
                <w:rtl w:val="0"/>
              </w:rPr>
            </w:r>
          </w:p>
          <w:p w:rsidR="00000000" w:rsidDel="00000000" w:rsidP="00000000" w:rsidRDefault="00000000" w:rsidRPr="00000000" w14:paraId="0000007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Ch. 1-3 have drafts)</w:t>
            </w:r>
            <w:r w:rsidDel="00000000" w:rsidR="00000000" w:rsidRPr="00000000">
              <w:rPr>
                <w:rtl w:val="0"/>
              </w:rPr>
            </w:r>
          </w:p>
        </w:tc>
        <w:tc>
          <w:tcPr>
            <w:tcMar>
              <w:left w:w="108.0" w:type="dxa"/>
              <w:right w:w="108.0" w:type="dxa"/>
            </w:tcMar>
          </w:tcPr>
          <w:p w:rsidR="00000000" w:rsidDel="00000000" w:rsidP="00000000" w:rsidRDefault="00000000" w:rsidRPr="00000000" w14:paraId="00000075">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4: Status Definition Table</w:t>
            </w:r>
            <w:r w:rsidDel="00000000" w:rsidR="00000000" w:rsidRPr="00000000">
              <w:rPr>
                <w:rtl w:val="0"/>
              </w:rPr>
            </w:r>
          </w:p>
          <w:p w:rsidR="00000000" w:rsidDel="00000000" w:rsidP="00000000" w:rsidRDefault="00000000" w:rsidRPr="00000000" w14:paraId="00000076">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5: Role Permission Matrix</w:t>
            </w:r>
            <w:r w:rsidDel="00000000" w:rsidR="00000000" w:rsidRPr="00000000">
              <w:rPr>
                <w:rtl w:val="0"/>
              </w:rPr>
            </w:r>
          </w:p>
          <w:p w:rsidR="00000000" w:rsidDel="00000000" w:rsidP="00000000" w:rsidRDefault="00000000" w:rsidRPr="00000000" w14:paraId="00000077">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6: Integration Map</w:t>
            </w:r>
            <w:r w:rsidDel="00000000" w:rsidR="00000000" w:rsidRPr="00000000">
              <w:rPr>
                <w:rtl w:val="0"/>
              </w:rPr>
            </w:r>
          </w:p>
          <w:p w:rsidR="00000000" w:rsidDel="00000000" w:rsidP="00000000" w:rsidRDefault="00000000" w:rsidRPr="00000000" w14:paraId="00000078">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7: Communication Plan</w:t>
            </w:r>
            <w:r w:rsidDel="00000000" w:rsidR="00000000" w:rsidRPr="00000000">
              <w:rPr>
                <w:rtl w:val="0"/>
              </w:rPr>
            </w:r>
          </w:p>
        </w:tc>
        <w:tc>
          <w:tcPr>
            <w:tcMar>
              <w:left w:w="108.0" w:type="dxa"/>
              <w:right w:w="108.0" w:type="dxa"/>
            </w:tcMar>
          </w:tcPr>
          <w:p w:rsidR="00000000" w:rsidDel="00000000" w:rsidP="00000000" w:rsidRDefault="00000000" w:rsidRPr="00000000" w14:paraId="0000007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Once Ch. 1, 2, 3 have draft outputs (does not need to be final)</w:t>
            </w:r>
            <w:r w:rsidDel="00000000" w:rsidR="00000000" w:rsidRPr="00000000">
              <w:rPr>
                <w:rtl w:val="0"/>
              </w:rPr>
            </w:r>
          </w:p>
        </w:tc>
        <w:tc>
          <w:tcPr>
            <w:tcMar>
              <w:left w:w="108.0" w:type="dxa"/>
              <w:right w:w="108.0" w:type="dxa"/>
            </w:tcMar>
          </w:tcPr>
          <w:p w:rsidR="00000000" w:rsidDel="00000000" w:rsidP="00000000" w:rsidRDefault="00000000" w:rsidRPr="00000000" w14:paraId="0000007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Soft dependency</w:t>
            </w:r>
            <w:r w:rsidDel="00000000" w:rsidR="00000000" w:rsidRPr="00000000">
              <w:rPr>
                <w:rtl w:val="0"/>
              </w:rPr>
            </w:r>
          </w:p>
          <w:p w:rsidR="00000000" w:rsidDel="00000000" w:rsidP="00000000" w:rsidRDefault="00000000" w:rsidRPr="00000000" w14:paraId="0000007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 4, 5, 6 &amp; 7 can run in parallel with each other, but need Ch. 1-3 drafts as reference.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7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Phase 3</w:t>
            </w:r>
            <w:r w:rsidDel="00000000" w:rsidR="00000000" w:rsidRPr="00000000">
              <w:rPr>
                <w:rtl w:val="0"/>
              </w:rPr>
            </w:r>
          </w:p>
          <w:p w:rsidR="00000000" w:rsidDel="00000000" w:rsidP="00000000" w:rsidRDefault="00000000" w:rsidRPr="00000000" w14:paraId="0000007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Ch. 1-7 have drafts)</w:t>
            </w:r>
            <w:r w:rsidDel="00000000" w:rsidR="00000000" w:rsidRPr="00000000">
              <w:rPr>
                <w:rtl w:val="0"/>
              </w:rPr>
            </w:r>
          </w:p>
        </w:tc>
        <w:tc>
          <w:tcPr>
            <w:tcMar>
              <w:left w:w="108.0" w:type="dxa"/>
              <w:right w:w="108.0" w:type="dxa"/>
            </w:tcMar>
          </w:tcPr>
          <w:p w:rsidR="00000000" w:rsidDel="00000000" w:rsidP="00000000" w:rsidRDefault="00000000" w:rsidRPr="00000000" w14:paraId="0000007E">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8: Dashboard / Wireframe</w:t>
            </w:r>
            <w:r w:rsidDel="00000000" w:rsidR="00000000" w:rsidRPr="00000000">
              <w:rPr>
                <w:rtl w:val="0"/>
              </w:rPr>
            </w:r>
          </w:p>
          <w:p w:rsidR="00000000" w:rsidDel="00000000" w:rsidP="00000000" w:rsidRDefault="00000000" w:rsidRPr="00000000" w14:paraId="0000007F">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9: Exception Handling</w:t>
            </w:r>
            <w:r w:rsidDel="00000000" w:rsidR="00000000" w:rsidRPr="00000000">
              <w:rPr>
                <w:rtl w:val="0"/>
              </w:rPr>
            </w:r>
          </w:p>
        </w:tc>
        <w:tc>
          <w:tcPr>
            <w:tcMar>
              <w:left w:w="108.0" w:type="dxa"/>
              <w:right w:w="108.0" w:type="dxa"/>
            </w:tcMar>
          </w:tcPr>
          <w:p w:rsidR="00000000" w:rsidDel="00000000" w:rsidP="00000000" w:rsidRDefault="00000000" w:rsidRPr="00000000" w14:paraId="0000008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Once Ch. 1-7 have draft outputs</w:t>
            </w:r>
            <w:r w:rsidDel="00000000" w:rsidR="00000000" w:rsidRPr="00000000">
              <w:rPr>
                <w:rtl w:val="0"/>
              </w:rPr>
            </w:r>
          </w:p>
        </w:tc>
        <w:tc>
          <w:tcPr>
            <w:tcMar>
              <w:left w:w="108.0" w:type="dxa"/>
              <w:right w:w="108.0" w:type="dxa"/>
            </w:tcMar>
          </w:tcPr>
          <w:p w:rsidR="00000000" w:rsidDel="00000000" w:rsidP="00000000" w:rsidRDefault="00000000" w:rsidRPr="00000000" w14:paraId="0000008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Soft dependency</w:t>
            </w:r>
            <w:r w:rsidDel="00000000" w:rsidR="00000000" w:rsidRPr="00000000">
              <w:rPr>
                <w:rtl w:val="0"/>
              </w:rPr>
            </w:r>
          </w:p>
          <w:p w:rsidR="00000000" w:rsidDel="00000000" w:rsidP="00000000" w:rsidRDefault="00000000" w:rsidRPr="00000000" w14:paraId="0000008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 8 &amp; 9 can run in parallel with each other, but need Ch. 1-7 drafts as reference.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8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Phase 4</w:t>
            </w:r>
            <w:r w:rsidDel="00000000" w:rsidR="00000000" w:rsidRPr="00000000">
              <w:rPr>
                <w:rtl w:val="0"/>
              </w:rPr>
            </w:r>
          </w:p>
          <w:p w:rsidR="00000000" w:rsidDel="00000000" w:rsidP="00000000" w:rsidRDefault="00000000" w:rsidRPr="00000000" w14:paraId="0000008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all chapters done)</w:t>
            </w:r>
            <w:r w:rsidDel="00000000" w:rsidR="00000000" w:rsidRPr="00000000">
              <w:rPr>
                <w:rtl w:val="0"/>
              </w:rPr>
            </w:r>
          </w:p>
        </w:tc>
        <w:tc>
          <w:tcPr>
            <w:tcMar>
              <w:left w:w="108.0" w:type="dxa"/>
              <w:right w:w="108.0" w:type="dxa"/>
            </w:tcMar>
          </w:tcPr>
          <w:p w:rsidR="00000000" w:rsidDel="00000000" w:rsidP="00000000" w:rsidRDefault="00000000" w:rsidRPr="00000000" w14:paraId="00000085">
            <w:pPr>
              <w:widowControl w:val="1"/>
              <w:numPr>
                <w:ilvl w:val="0"/>
                <w:numId w:val="3"/>
              </w:numPr>
              <w:ind w:left="360" w:hanging="240"/>
              <w:rPr>
                <w:sz w:val="20"/>
                <w:szCs w:val="20"/>
              </w:rPr>
            </w:pPr>
            <w:r w:rsidDel="00000000" w:rsidR="00000000" w:rsidRPr="00000000">
              <w:rPr>
                <w:rFonts w:ascii="Times New Roman" w:cs="Times New Roman" w:eastAsia="Times New Roman" w:hAnsi="Times New Roman"/>
                <w:sz w:val="20"/>
                <w:szCs w:val="20"/>
                <w:rtl w:val="0"/>
              </w:rPr>
              <w:t xml:space="preserve">Ch. 10: Implementation Value</w:t>
            </w:r>
            <w:r w:rsidDel="00000000" w:rsidR="00000000" w:rsidRPr="00000000">
              <w:rPr>
                <w:rtl w:val="0"/>
              </w:rPr>
            </w:r>
          </w:p>
        </w:tc>
        <w:tc>
          <w:tcPr>
            <w:tcMar>
              <w:left w:w="108.0" w:type="dxa"/>
              <w:right w:w="108.0" w:type="dxa"/>
            </w:tcMar>
          </w:tcPr>
          <w:p w:rsidR="00000000" w:rsidDel="00000000" w:rsidP="00000000" w:rsidRDefault="00000000" w:rsidRPr="00000000" w14:paraId="0000008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Ch. 1-9 are finalized</w:t>
            </w:r>
            <w:r w:rsidDel="00000000" w:rsidR="00000000" w:rsidRPr="00000000">
              <w:rPr>
                <w:rtl w:val="0"/>
              </w:rPr>
            </w:r>
          </w:p>
        </w:tc>
        <w:tc>
          <w:tcPr>
            <w:tcMar>
              <w:left w:w="108.0" w:type="dxa"/>
              <w:right w:w="108.0" w:type="dxa"/>
            </w:tcMar>
          </w:tcPr>
          <w:p w:rsidR="00000000" w:rsidDel="00000000" w:rsidP="00000000" w:rsidRDefault="00000000" w:rsidRPr="00000000" w14:paraId="0000008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Hard dependency</w:t>
            </w:r>
            <w:r w:rsidDel="00000000" w:rsidR="00000000" w:rsidRPr="00000000">
              <w:rPr>
                <w:rtl w:val="0"/>
              </w:rPr>
            </w:r>
          </w:p>
          <w:p w:rsidR="00000000" w:rsidDel="00000000" w:rsidP="00000000" w:rsidRDefault="00000000" w:rsidRPr="00000000" w14:paraId="0000008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Must wait for all chapters to be complete.</w:t>
            </w:r>
            <w:r w:rsidDel="00000000" w:rsidR="00000000" w:rsidRPr="00000000">
              <w:rPr>
                <w:rtl w:val="0"/>
              </w:rPr>
            </w:r>
          </w:p>
        </w:tc>
      </w:tr>
    </w:tbl>
    <w:p w:rsidR="00000000" w:rsidDel="00000000" w:rsidP="00000000" w:rsidRDefault="00000000" w:rsidRPr="00000000" w14:paraId="00000089">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rule: </w:t>
      </w:r>
      <w:r w:rsidDel="00000000" w:rsidR="00000000" w:rsidRPr="00000000">
        <w:rPr>
          <w:rFonts w:ascii="Times New Roman" w:cs="Times New Roman" w:eastAsia="Times New Roman" w:hAnsi="Times New Roman"/>
          <w:sz w:val="24"/>
          <w:szCs w:val="24"/>
          <w:rtl w:val="0"/>
        </w:rPr>
        <w:t xml:space="preserve">Ch. 4, 5, 6, and 7 do not need Ch. 1-3 to be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a clear draft with defined inputs/outputs is enough to start. Ch. 8 and 9 follow the same logic. Ch. 10 is the only chapter that truly requires everything to be complete first.</w:t>
      </w:r>
    </w:p>
    <w:p w:rsidR="00000000" w:rsidDel="00000000" w:rsidP="00000000" w:rsidRDefault="00000000" w:rsidRPr="00000000" w14:paraId="0000008B">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Presentation Structure and Task Breakdown</w:t>
      </w:r>
      <w:r w:rsidDel="00000000" w:rsidR="00000000" w:rsidRPr="00000000">
        <w:rPr>
          <w:rtl w:val="0"/>
        </w:rPr>
      </w:r>
    </w:p>
    <w:p w:rsidR="00000000" w:rsidDel="00000000" w:rsidP="00000000" w:rsidRDefault="00000000" w:rsidRPr="00000000" w14:paraId="0000008D">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OMS module presentation must follow one integrated narrative flow. Each task below corresponds to a required deliverable section. Tasks are not standalone; they must connect logically from the problem to the solution. The expected flow is:</w:t>
      </w:r>
    </w:p>
    <w:p w:rsidR="00000000" w:rsidDel="00000000" w:rsidP="00000000" w:rsidRDefault="00000000" w:rsidRPr="00000000" w14:paraId="0000008E">
      <w:pPr>
        <w:widowControl w:val="1"/>
        <w:spacing w:after="160" w:before="80" w:line="276" w:lineRule="auto"/>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[Execution Gap] → [OMS Objectives] → [Order Flow] → [Status Table] → [Roles] → [Integration] → [Communication] → [Dashboard] → [Exception Handling] → [Implementation Value]</w:t>
      </w:r>
      <w:r w:rsidDel="00000000" w:rsidR="00000000" w:rsidRPr="00000000">
        <w:rPr>
          <w:rtl w:val="0"/>
        </w:rPr>
      </w:r>
    </w:p>
    <w:p w:rsidR="00000000" w:rsidDel="00000000" w:rsidP="00000000" w:rsidRDefault="00000000" w:rsidRPr="00000000" w14:paraId="0000008F">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 Execution Gap</w:t>
      </w:r>
      <w:r w:rsidDel="00000000" w:rsidR="00000000" w:rsidRPr="00000000">
        <w:rPr>
          <w:rtl w:val="0"/>
        </w:rPr>
      </w:r>
    </w:p>
    <w:p w:rsidR="00000000" w:rsidDel="00000000" w:rsidP="00000000" w:rsidRDefault="00000000" w:rsidRPr="00000000" w14:paraId="00000090">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w:t>
      </w:r>
      <w:r w:rsidDel="00000000" w:rsidR="00000000" w:rsidRPr="00000000">
        <w:rPr>
          <w:rtl w:val="0"/>
        </w:rPr>
      </w:r>
    </w:p>
    <w:p w:rsidR="00000000" w:rsidDel="00000000" w:rsidP="00000000" w:rsidRDefault="00000000" w:rsidRPr="00000000" w14:paraId="00000091">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why TradeChem specifically needs an OMS by identifying the gap between what already exists and what is required for a fully executed transaction. The RFQ system and communication channels exist, but without an OMS, the platform has no mechanism to ensure that a confirmed trade actually gets executed, tracked, delivered, and completed.</w:t>
      </w:r>
    </w:p>
    <w:p w:rsidR="00000000" w:rsidDel="00000000" w:rsidP="00000000" w:rsidRDefault="00000000" w:rsidRPr="00000000" w14:paraId="00000092">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output must make clear that the gap is not about negotiation, but about execution. The problem is not that buyers and suppliers cannot find each other or agree on terms. The problem is that once terms are agreed, there is no system to make the commitment visible, structured, accountable, and executable.</w:t>
      </w:r>
    </w:p>
    <w:p w:rsidR="00000000" w:rsidDel="00000000" w:rsidP="00000000" w:rsidRDefault="00000000" w:rsidRPr="00000000" w14:paraId="00000093">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Four bullet points as follows.</w:t>
      </w:r>
    </w:p>
    <w:p w:rsidR="00000000" w:rsidDel="00000000" w:rsidP="00000000" w:rsidRDefault="00000000" w:rsidRPr="00000000" w14:paraId="0000009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RFQ already exists.</w:t>
      </w:r>
    </w:p>
    <w:p w:rsidR="00000000" w:rsidDel="00000000" w:rsidP="00000000" w:rsidRDefault="00000000" w:rsidRPr="00000000" w14:paraId="00000095">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Buyers and suppliers can communicate.</w:t>
      </w:r>
    </w:p>
    <w:p w:rsidR="00000000" w:rsidDel="00000000" w:rsidP="00000000" w:rsidRDefault="00000000" w:rsidRPr="00000000" w14:paraId="00000096">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However, without an OMS, the order lacks visibility, accountability, and structured execution.</w:t>
      </w:r>
    </w:p>
    <w:p w:rsidR="00000000" w:rsidDel="00000000" w:rsidP="00000000" w:rsidRDefault="00000000" w:rsidRPr="00000000" w14:paraId="00000097">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An OMS is needed to ensure transactions can be fully completed.</w:t>
      </w:r>
    </w:p>
    <w:p w:rsidR="00000000" w:rsidDel="00000000" w:rsidP="00000000" w:rsidRDefault="00000000" w:rsidRPr="00000000" w14:paraId="00000098">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 OMS Objectives</w:t>
      </w:r>
      <w:r w:rsidDel="00000000" w:rsidR="00000000" w:rsidRPr="00000000">
        <w:rPr>
          <w:rtl w:val="0"/>
        </w:rPr>
      </w:r>
    </w:p>
    <w:p w:rsidR="00000000" w:rsidDel="00000000" w:rsidP="00000000" w:rsidRDefault="00000000" w:rsidRPr="00000000" w14:paraId="0000009A">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w:t>
      </w:r>
      <w:r w:rsidDel="00000000" w:rsidR="00000000" w:rsidRPr="00000000">
        <w:rPr>
          <w:rtl w:val="0"/>
        </w:rPr>
      </w:r>
    </w:p>
    <w:p w:rsidR="00000000" w:rsidDel="00000000" w:rsidP="00000000" w:rsidRDefault="00000000" w:rsidRPr="00000000" w14:paraId="0000009B">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eight specific objectives that the OMS must achieve. These objectives are not features; they are system responsibilities. Each objective must be achievable through a concrete technical mechanism, and each one should directly address a failure mode that would occur without an OMS. Do not add, remove, or reorder these objectives.</w:t>
      </w:r>
    </w:p>
    <w:p w:rsidR="00000000" w:rsidDel="00000000" w:rsidP="00000000" w:rsidRDefault="00000000" w:rsidRPr="00000000" w14:paraId="0000009C">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Eight bullet points in the following exact order.</w:t>
      </w:r>
    </w:p>
    <w:p w:rsidR="00000000" w:rsidDel="00000000" w:rsidP="00000000" w:rsidRDefault="00000000" w:rsidRPr="00000000" w14:paraId="0000009D">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Convert RFQ into an order</w:t>
      </w:r>
    </w:p>
    <w:p w:rsidR="00000000" w:rsidDel="00000000" w:rsidP="00000000" w:rsidRDefault="00000000" w:rsidRPr="00000000" w14:paraId="0000009E">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Lock commercial terms</w:t>
      </w:r>
    </w:p>
    <w:p w:rsidR="00000000" w:rsidDel="00000000" w:rsidP="00000000" w:rsidRDefault="00000000" w:rsidRPr="00000000" w14:paraId="0000009F">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Assign stakeholders</w:t>
      </w:r>
    </w:p>
    <w:p w:rsidR="00000000" w:rsidDel="00000000" w:rsidP="00000000" w:rsidRDefault="00000000" w:rsidRPr="00000000" w14:paraId="000000A0">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Track execution</w:t>
      </w:r>
    </w:p>
    <w:p w:rsidR="00000000" w:rsidDel="00000000" w:rsidP="00000000" w:rsidRDefault="00000000" w:rsidRPr="00000000" w14:paraId="000000A1">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Manage documents</w:t>
      </w:r>
    </w:p>
    <w:p w:rsidR="00000000" w:rsidDel="00000000" w:rsidP="00000000" w:rsidRDefault="00000000" w:rsidRPr="00000000" w14:paraId="000000A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Coordinate logistics</w:t>
      </w:r>
    </w:p>
    <w:p w:rsidR="00000000" w:rsidDel="00000000" w:rsidP="00000000" w:rsidRDefault="00000000" w:rsidRPr="00000000" w14:paraId="000000A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Handle exceptions</w:t>
      </w:r>
    </w:p>
    <w:p w:rsidR="00000000" w:rsidDel="00000000" w:rsidP="00000000" w:rsidRDefault="00000000" w:rsidRPr="00000000" w14:paraId="000000A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Close the order</w:t>
      </w:r>
    </w:p>
    <w:p w:rsidR="00000000" w:rsidDel="00000000" w:rsidP="00000000" w:rsidRDefault="00000000" w:rsidRPr="00000000" w14:paraId="000000A5">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 Order Flow Diagram</w:t>
      </w:r>
      <w:r w:rsidDel="00000000" w:rsidR="00000000" w:rsidRPr="00000000">
        <w:rPr>
          <w:rtl w:val="0"/>
        </w:rPr>
      </w:r>
    </w:p>
    <w:p w:rsidR="00000000" w:rsidDel="00000000" w:rsidP="00000000" w:rsidRDefault="00000000" w:rsidRPr="00000000" w14:paraId="000000A7">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 and Kickoff Slides</w:t>
      </w:r>
      <w:r w:rsidDel="00000000" w:rsidR="00000000" w:rsidRPr="00000000">
        <w:rPr>
          <w:rtl w:val="0"/>
        </w:rPr>
      </w:r>
    </w:p>
    <w:p w:rsidR="00000000" w:rsidDel="00000000" w:rsidP="00000000" w:rsidRDefault="00000000" w:rsidRPr="00000000" w14:paraId="000000A8">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process flow that maps the complete lifecycle of a TradeChem order from the moment an RFQ is accepted through to order completion. The flow must be implementable as a state machine in the backend system. Each node must represent a distinct, named status. Each transition must have a defined trigger and a responsible party.</w:t>
      </w:r>
    </w:p>
    <w:p w:rsidR="00000000" w:rsidDel="00000000" w:rsidP="00000000" w:rsidRDefault="00000000" w:rsidRPr="00000000" w14:paraId="000000A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present a generic e-commerce flow. The flow must reflect B2B chemical trade specifics, including the quotation and negotiation close stage, the customs and clearance stage for cross-border orders, and the document upload requirements at each stage. The flow must also include at least one exception branch showing how a delay or a document rejection is handled.</w:t>
      </w:r>
    </w:p>
    <w:p w:rsidR="00000000" w:rsidDel="00000000" w:rsidP="00000000" w:rsidRDefault="00000000" w:rsidRPr="00000000" w14:paraId="000000AA">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process flow from RFQ accepted to order completion. The flow must pass through the following stages in order.</w:t>
      </w:r>
    </w:p>
    <w:p w:rsidR="00000000" w:rsidDel="00000000" w:rsidP="00000000" w:rsidRDefault="00000000" w:rsidRPr="00000000" w14:paraId="000000AB">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RFQ Acceptance</w:t>
      </w:r>
    </w:p>
    <w:p w:rsidR="00000000" w:rsidDel="00000000" w:rsidP="00000000" w:rsidRDefault="00000000" w:rsidRPr="00000000" w14:paraId="000000AC">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Quotation and Negotiation Close</w:t>
      </w:r>
    </w:p>
    <w:p w:rsidR="00000000" w:rsidDel="00000000" w:rsidP="00000000" w:rsidRDefault="00000000" w:rsidRPr="00000000" w14:paraId="000000AD">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Order Creation</w:t>
      </w:r>
    </w:p>
    <w:p w:rsidR="00000000" w:rsidDel="00000000" w:rsidP="00000000" w:rsidRDefault="00000000" w:rsidRPr="00000000" w14:paraId="000000AE">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Confirmation</w:t>
      </w:r>
    </w:p>
    <w:p w:rsidR="00000000" w:rsidDel="00000000" w:rsidP="00000000" w:rsidRDefault="00000000" w:rsidRPr="00000000" w14:paraId="000000AF">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00B0">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Shipping</w:t>
      </w:r>
    </w:p>
    <w:p w:rsidR="00000000" w:rsidDel="00000000" w:rsidP="00000000" w:rsidRDefault="00000000" w:rsidRPr="00000000" w14:paraId="000000B1">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In Transit</w:t>
      </w:r>
    </w:p>
    <w:p w:rsidR="00000000" w:rsidDel="00000000" w:rsidP="00000000" w:rsidRDefault="00000000" w:rsidRPr="00000000" w14:paraId="000000B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Customs / Clearance (cross-border orders)</w:t>
      </w:r>
    </w:p>
    <w:p w:rsidR="00000000" w:rsidDel="00000000" w:rsidP="00000000" w:rsidRDefault="00000000" w:rsidRPr="00000000" w14:paraId="000000B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Delivered</w:t>
      </w:r>
    </w:p>
    <w:p w:rsidR="00000000" w:rsidDel="00000000" w:rsidP="00000000" w:rsidRDefault="00000000" w:rsidRPr="00000000" w14:paraId="000000B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Completed</w:t>
      </w:r>
    </w:p>
    <w:p w:rsidR="00000000" w:rsidDel="00000000" w:rsidP="00000000" w:rsidRDefault="00000000" w:rsidRPr="00000000" w14:paraId="000000B5">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 Status Definition Table</w:t>
      </w:r>
      <w:r w:rsidDel="00000000" w:rsidR="00000000" w:rsidRPr="00000000">
        <w:rPr>
          <w:rtl w:val="0"/>
        </w:rPr>
      </w:r>
    </w:p>
    <w:p w:rsidR="00000000" w:rsidDel="00000000" w:rsidP="00000000" w:rsidRDefault="00000000" w:rsidRPr="00000000" w14:paraId="000000B7">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 and Kickoff Slides</w:t>
      </w:r>
      <w:r w:rsidDel="00000000" w:rsidR="00000000" w:rsidRPr="00000000">
        <w:rPr>
          <w:rtl w:val="0"/>
        </w:rPr>
      </w:r>
    </w:p>
    <w:p w:rsidR="00000000" w:rsidDel="00000000" w:rsidP="00000000" w:rsidRDefault="00000000" w:rsidRPr="00000000" w14:paraId="000000B8">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stage in the order flow, define a precise system status. Vague statuses without context are not acceptable. Every status must be defined with enough precision that the system can enforce transitions automatically, without requiring human judgment at the platform level.</w:t>
      </w:r>
    </w:p>
    <w:p w:rsidR="00000000" w:rsidDel="00000000" w:rsidP="00000000" w:rsidRDefault="00000000" w:rsidRPr="00000000" w14:paraId="000000B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table with five columns covering all statuses in the order flow. Each row must define the following.</w:t>
      </w:r>
    </w:p>
    <w:p w:rsidR="00000000" w:rsidDel="00000000" w:rsidP="00000000" w:rsidRDefault="00000000" w:rsidRPr="00000000" w14:paraId="000000BA">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Status: the exact status name as it will appear in the system.</w:t>
      </w:r>
    </w:p>
    <w:p w:rsidR="00000000" w:rsidDel="00000000" w:rsidP="00000000" w:rsidRDefault="00000000" w:rsidRPr="00000000" w14:paraId="000000BB">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Entry Condition: the specific trigger or event that causes the order to enter this status.</w:t>
      </w:r>
    </w:p>
    <w:p w:rsidR="00000000" w:rsidDel="00000000" w:rsidP="00000000" w:rsidRDefault="00000000" w:rsidRPr="00000000" w14:paraId="000000BC">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Responsible Party: the actor who owns this status and is accountable for actions taken within it.</w:t>
      </w:r>
    </w:p>
    <w:p w:rsidR="00000000" w:rsidDel="00000000" w:rsidP="00000000" w:rsidRDefault="00000000" w:rsidRPr="00000000" w14:paraId="000000BD">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Required Action: the specific action that must be completed while the order is in this status.</w:t>
      </w:r>
    </w:p>
    <w:p w:rsidR="00000000" w:rsidDel="00000000" w:rsidP="00000000" w:rsidRDefault="00000000" w:rsidRPr="00000000" w14:paraId="000000BE">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Exit Condition: the specific condition that must be met for the order to leave this status and advance.</w:t>
      </w:r>
    </w:p>
    <w:p w:rsidR="00000000" w:rsidDel="00000000" w:rsidP="00000000" w:rsidRDefault="00000000" w:rsidRPr="00000000" w14:paraId="000000BF">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defines each status for the TradeChem OMS.</w:t>
      </w:r>
    </w:p>
    <w:tbl>
      <w:tblPr>
        <w:tblStyle w:val="Table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50"/>
        <w:gridCol w:w="1500"/>
        <w:gridCol w:w="2100"/>
        <w:gridCol w:w="2588"/>
        <w:tblGridChange w:id="0">
          <w:tblGrid>
            <w:gridCol w:w="1200"/>
            <w:gridCol w:w="1450"/>
            <w:gridCol w:w="1500"/>
            <w:gridCol w:w="2100"/>
            <w:gridCol w:w="258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0C1">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C2">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 Condition</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C3">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Party</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C4">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Action</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C5">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C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Created</w:t>
            </w:r>
            <w:r w:rsidDel="00000000" w:rsidR="00000000" w:rsidRPr="00000000">
              <w:rPr>
                <w:rtl w:val="0"/>
              </w:rPr>
            </w:r>
          </w:p>
        </w:tc>
        <w:tc>
          <w:tcPr>
            <w:tcMar>
              <w:left w:w="108.0" w:type="dxa"/>
              <w:right w:w="108.0" w:type="dxa"/>
            </w:tcMar>
          </w:tcPr>
          <w:p w:rsidR="00000000" w:rsidDel="00000000" w:rsidP="00000000" w:rsidRDefault="00000000" w:rsidRPr="00000000" w14:paraId="000000C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RFQ accepted; all commercial terms locked by both parties.</w:t>
            </w:r>
            <w:r w:rsidDel="00000000" w:rsidR="00000000" w:rsidRPr="00000000">
              <w:rPr>
                <w:rtl w:val="0"/>
              </w:rPr>
            </w:r>
          </w:p>
        </w:tc>
        <w:tc>
          <w:tcPr>
            <w:tcMar>
              <w:left w:w="108.0" w:type="dxa"/>
              <w:right w:w="108.0" w:type="dxa"/>
            </w:tcMar>
          </w:tcPr>
          <w:p w:rsidR="00000000" w:rsidDel="00000000" w:rsidP="00000000" w:rsidRDefault="00000000" w:rsidRPr="00000000" w14:paraId="000000C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Platform / Agent</w:t>
            </w:r>
            <w:r w:rsidDel="00000000" w:rsidR="00000000" w:rsidRPr="00000000">
              <w:rPr>
                <w:rtl w:val="0"/>
              </w:rPr>
            </w:r>
          </w:p>
        </w:tc>
        <w:tc>
          <w:tcPr>
            <w:tcMar>
              <w:left w:w="108.0" w:type="dxa"/>
              <w:right w:w="108.0" w:type="dxa"/>
            </w:tcMar>
          </w:tcPr>
          <w:p w:rsidR="00000000" w:rsidDel="00000000" w:rsidP="00000000" w:rsidRDefault="00000000" w:rsidRPr="00000000" w14:paraId="000000C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Generate Order ID; notify all parties; lock term fields.</w:t>
            </w:r>
            <w:r w:rsidDel="00000000" w:rsidR="00000000" w:rsidRPr="00000000">
              <w:rPr>
                <w:rtl w:val="0"/>
              </w:rPr>
            </w:r>
          </w:p>
        </w:tc>
        <w:tc>
          <w:tcPr>
            <w:tcMar>
              <w:left w:w="108.0" w:type="dxa"/>
              <w:right w:w="108.0" w:type="dxa"/>
            </w:tcMar>
          </w:tcPr>
          <w:p w:rsidR="00000000" w:rsidDel="00000000" w:rsidP="00000000" w:rsidRDefault="00000000" w:rsidRPr="00000000" w14:paraId="000000C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and supplier both confirm order in the system.</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C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Confirmed</w:t>
            </w:r>
            <w:r w:rsidDel="00000000" w:rsidR="00000000" w:rsidRPr="00000000">
              <w:rPr>
                <w:rtl w:val="0"/>
              </w:rPr>
            </w:r>
          </w:p>
        </w:tc>
        <w:tc>
          <w:tcPr>
            <w:tcMar>
              <w:left w:w="108.0" w:type="dxa"/>
              <w:right w:w="108.0" w:type="dxa"/>
            </w:tcMar>
          </w:tcPr>
          <w:p w:rsidR="00000000" w:rsidDel="00000000" w:rsidP="00000000" w:rsidRDefault="00000000" w:rsidRPr="00000000" w14:paraId="000000C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and supplier both submitted confirmation of terms.</w:t>
            </w:r>
            <w:r w:rsidDel="00000000" w:rsidR="00000000" w:rsidRPr="00000000">
              <w:rPr>
                <w:rtl w:val="0"/>
              </w:rPr>
            </w:r>
          </w:p>
        </w:tc>
        <w:tc>
          <w:tcPr>
            <w:tcMar>
              <w:left w:w="108.0" w:type="dxa"/>
              <w:right w:w="108.0" w:type="dxa"/>
            </w:tcMar>
          </w:tcPr>
          <w:p w:rsidR="00000000" w:rsidDel="00000000" w:rsidP="00000000" w:rsidRDefault="00000000" w:rsidRPr="00000000" w14:paraId="000000C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 Supplier</w:t>
            </w:r>
            <w:r w:rsidDel="00000000" w:rsidR="00000000" w:rsidRPr="00000000">
              <w:rPr>
                <w:rtl w:val="0"/>
              </w:rPr>
            </w:r>
          </w:p>
        </w:tc>
        <w:tc>
          <w:tcPr>
            <w:tcMar>
              <w:left w:w="108.0" w:type="dxa"/>
              <w:right w:w="108.0" w:type="dxa"/>
            </w:tcMar>
          </w:tcPr>
          <w:p w:rsidR="00000000" w:rsidDel="00000000" w:rsidP="00000000" w:rsidRDefault="00000000" w:rsidRPr="00000000" w14:paraId="000000C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 order details; assign logistics partner if not yet done.</w:t>
            </w:r>
            <w:r w:rsidDel="00000000" w:rsidR="00000000" w:rsidRPr="00000000">
              <w:rPr>
                <w:rtl w:val="0"/>
              </w:rPr>
            </w:r>
          </w:p>
        </w:tc>
        <w:tc>
          <w:tcPr>
            <w:tcMar>
              <w:left w:w="108.0" w:type="dxa"/>
              <w:right w:w="108.0" w:type="dxa"/>
            </w:tcMar>
          </w:tcPr>
          <w:p w:rsidR="00000000" w:rsidDel="00000000" w:rsidP="00000000" w:rsidRDefault="00000000" w:rsidRPr="00000000" w14:paraId="000000C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 begins preparation. Processing status triggered.</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D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Processing</w:t>
            </w:r>
            <w:r w:rsidDel="00000000" w:rsidR="00000000" w:rsidRPr="00000000">
              <w:rPr>
                <w:rtl w:val="0"/>
              </w:rPr>
            </w:r>
          </w:p>
        </w:tc>
        <w:tc>
          <w:tcPr>
            <w:tcMar>
              <w:left w:w="108.0" w:type="dxa"/>
              <w:right w:w="108.0" w:type="dxa"/>
            </w:tcMar>
          </w:tcPr>
          <w:p w:rsidR="00000000" w:rsidDel="00000000" w:rsidP="00000000" w:rsidRDefault="00000000" w:rsidRPr="00000000" w14:paraId="000000D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Confirmed order received; supplier initiates fulfillment.</w:t>
            </w:r>
            <w:r w:rsidDel="00000000" w:rsidR="00000000" w:rsidRPr="00000000">
              <w:rPr>
                <w:rtl w:val="0"/>
              </w:rPr>
            </w:r>
          </w:p>
        </w:tc>
        <w:tc>
          <w:tcPr>
            <w:tcMar>
              <w:left w:w="108.0" w:type="dxa"/>
              <w:right w:w="108.0" w:type="dxa"/>
            </w:tcMar>
          </w:tcPr>
          <w:p w:rsidR="00000000" w:rsidDel="00000000" w:rsidP="00000000" w:rsidRDefault="00000000" w:rsidRPr="00000000" w14:paraId="000000D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w:t>
            </w:r>
            <w:r w:rsidDel="00000000" w:rsidR="00000000" w:rsidRPr="00000000">
              <w:rPr>
                <w:rtl w:val="0"/>
              </w:rPr>
            </w:r>
          </w:p>
        </w:tc>
        <w:tc>
          <w:tcPr>
            <w:tcMar>
              <w:left w:w="108.0" w:type="dxa"/>
              <w:right w:w="108.0" w:type="dxa"/>
            </w:tcMar>
          </w:tcPr>
          <w:p w:rsidR="00000000" w:rsidDel="00000000" w:rsidP="00000000" w:rsidRDefault="00000000" w:rsidRPr="00000000" w14:paraId="000000D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Prepare product; upload COA, packing list, and invoice drafts; update readiness status.</w:t>
            </w:r>
            <w:r w:rsidDel="00000000" w:rsidR="00000000" w:rsidRPr="00000000">
              <w:rPr>
                <w:rtl w:val="0"/>
              </w:rPr>
            </w:r>
          </w:p>
        </w:tc>
        <w:tc>
          <w:tcPr>
            <w:tcMar>
              <w:left w:w="108.0" w:type="dxa"/>
              <w:right w:w="108.0" w:type="dxa"/>
            </w:tcMar>
          </w:tcPr>
          <w:p w:rsidR="00000000" w:rsidDel="00000000" w:rsidP="00000000" w:rsidRDefault="00000000" w:rsidRPr="00000000" w14:paraId="000000D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required documents uploaded; goods confirmed ready for handover.</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D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Shipping</w:t>
            </w:r>
            <w:r w:rsidDel="00000000" w:rsidR="00000000" w:rsidRPr="00000000">
              <w:rPr>
                <w:rtl w:val="0"/>
              </w:rPr>
            </w:r>
          </w:p>
        </w:tc>
        <w:tc>
          <w:tcPr>
            <w:tcMar>
              <w:left w:w="108.0" w:type="dxa"/>
              <w:right w:w="108.0" w:type="dxa"/>
            </w:tcMar>
          </w:tcPr>
          <w:p w:rsidR="00000000" w:rsidDel="00000000" w:rsidP="00000000" w:rsidRDefault="00000000" w:rsidRPr="00000000" w14:paraId="000000D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Goods physically handed to logistics partner.</w:t>
            </w:r>
            <w:r w:rsidDel="00000000" w:rsidR="00000000" w:rsidRPr="00000000">
              <w:rPr>
                <w:rtl w:val="0"/>
              </w:rPr>
            </w:r>
          </w:p>
        </w:tc>
        <w:tc>
          <w:tcPr>
            <w:tcMar>
              <w:left w:w="108.0" w:type="dxa"/>
              <w:right w:w="108.0" w:type="dxa"/>
            </w:tcMar>
          </w:tcPr>
          <w:p w:rsidR="00000000" w:rsidDel="00000000" w:rsidP="00000000" w:rsidRDefault="00000000" w:rsidRPr="00000000" w14:paraId="000000D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 / Logistics</w:t>
            </w:r>
            <w:r w:rsidDel="00000000" w:rsidR="00000000" w:rsidRPr="00000000">
              <w:rPr>
                <w:rtl w:val="0"/>
              </w:rPr>
            </w:r>
          </w:p>
        </w:tc>
        <w:tc>
          <w:tcPr>
            <w:tcMar>
              <w:left w:w="108.0" w:type="dxa"/>
              <w:right w:w="108.0" w:type="dxa"/>
            </w:tcMar>
          </w:tcPr>
          <w:p w:rsidR="00000000" w:rsidDel="00000000" w:rsidP="00000000" w:rsidRDefault="00000000" w:rsidRPr="00000000" w14:paraId="000000D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Upload Bill of Lading and packing documents; confirm shipment departure details.</w:t>
            </w:r>
            <w:r w:rsidDel="00000000" w:rsidR="00000000" w:rsidRPr="00000000">
              <w:rPr>
                <w:rtl w:val="0"/>
              </w:rPr>
            </w:r>
          </w:p>
        </w:tc>
        <w:tc>
          <w:tcPr>
            <w:tcMar>
              <w:left w:w="108.0" w:type="dxa"/>
              <w:right w:w="108.0" w:type="dxa"/>
            </w:tcMar>
          </w:tcPr>
          <w:p w:rsidR="00000000" w:rsidDel="00000000" w:rsidP="00000000" w:rsidRDefault="00000000" w:rsidRPr="00000000" w14:paraId="000000D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Shipment departs origin. Tracking number activated in system.</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D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Transit</w:t>
            </w:r>
            <w:r w:rsidDel="00000000" w:rsidR="00000000" w:rsidRPr="00000000">
              <w:rPr>
                <w:rtl w:val="0"/>
              </w:rPr>
            </w:r>
          </w:p>
        </w:tc>
        <w:tc>
          <w:tcPr>
            <w:tcMar>
              <w:left w:w="108.0" w:type="dxa"/>
              <w:right w:w="108.0" w:type="dxa"/>
            </w:tcMar>
          </w:tcPr>
          <w:p w:rsidR="00000000" w:rsidDel="00000000" w:rsidP="00000000" w:rsidRDefault="00000000" w:rsidRPr="00000000" w14:paraId="000000D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Tracking number confirmed active; shipment en route.</w:t>
            </w:r>
            <w:r w:rsidDel="00000000" w:rsidR="00000000" w:rsidRPr="00000000">
              <w:rPr>
                <w:rtl w:val="0"/>
              </w:rPr>
            </w:r>
          </w:p>
        </w:tc>
        <w:tc>
          <w:tcPr>
            <w:tcMar>
              <w:left w:w="108.0" w:type="dxa"/>
              <w:right w:w="108.0" w:type="dxa"/>
            </w:tcMar>
          </w:tcPr>
          <w:p w:rsidR="00000000" w:rsidDel="00000000" w:rsidP="00000000" w:rsidRDefault="00000000" w:rsidRPr="00000000" w14:paraId="000000D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Logistics Partner</w:t>
            </w:r>
            <w:r w:rsidDel="00000000" w:rsidR="00000000" w:rsidRPr="00000000">
              <w:rPr>
                <w:rtl w:val="0"/>
              </w:rPr>
            </w:r>
          </w:p>
        </w:tc>
        <w:tc>
          <w:tcPr>
            <w:tcMar>
              <w:left w:w="108.0" w:type="dxa"/>
              <w:right w:w="108.0" w:type="dxa"/>
            </w:tcMar>
          </w:tcPr>
          <w:p w:rsidR="00000000" w:rsidDel="00000000" w:rsidP="00000000" w:rsidRDefault="00000000" w:rsidRPr="00000000" w14:paraId="000000D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 real-time tracking updates; flag route deviations or delays immediately.</w:t>
            </w:r>
            <w:r w:rsidDel="00000000" w:rsidR="00000000" w:rsidRPr="00000000">
              <w:rPr>
                <w:rtl w:val="0"/>
              </w:rPr>
            </w:r>
          </w:p>
        </w:tc>
        <w:tc>
          <w:tcPr>
            <w:tcMar>
              <w:left w:w="108.0" w:type="dxa"/>
              <w:right w:w="108.0" w:type="dxa"/>
            </w:tcMar>
          </w:tcPr>
          <w:p w:rsidR="00000000" w:rsidDel="00000000" w:rsidP="00000000" w:rsidRDefault="00000000" w:rsidRPr="00000000" w14:paraId="000000D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Goods arrive at destination port or delivery address.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D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Customs/Clearance</w:t>
            </w:r>
            <w:r w:rsidDel="00000000" w:rsidR="00000000" w:rsidRPr="00000000">
              <w:rPr>
                <w:rtl w:val="0"/>
              </w:rPr>
            </w:r>
          </w:p>
        </w:tc>
        <w:tc>
          <w:tcPr>
            <w:tcMar>
              <w:left w:w="108.0" w:type="dxa"/>
              <w:right w:w="108.0" w:type="dxa"/>
            </w:tcMar>
          </w:tcPr>
          <w:p w:rsidR="00000000" w:rsidDel="00000000" w:rsidP="00000000" w:rsidRDefault="00000000" w:rsidRPr="00000000" w14:paraId="000000E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Shipment arrives at destination customs checkpoint.</w:t>
            </w:r>
            <w:r w:rsidDel="00000000" w:rsidR="00000000" w:rsidRPr="00000000">
              <w:rPr>
                <w:rtl w:val="0"/>
              </w:rPr>
            </w:r>
          </w:p>
        </w:tc>
        <w:tc>
          <w:tcPr>
            <w:tcMar>
              <w:left w:w="108.0" w:type="dxa"/>
              <w:right w:w="108.0" w:type="dxa"/>
            </w:tcMar>
          </w:tcPr>
          <w:p w:rsidR="00000000" w:rsidDel="00000000" w:rsidP="00000000" w:rsidRDefault="00000000" w:rsidRPr="00000000" w14:paraId="000000E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Agent / Logistics</w:t>
            </w:r>
            <w:r w:rsidDel="00000000" w:rsidR="00000000" w:rsidRPr="00000000">
              <w:rPr>
                <w:rtl w:val="0"/>
              </w:rPr>
            </w:r>
          </w:p>
        </w:tc>
        <w:tc>
          <w:tcPr>
            <w:tcMar>
              <w:left w:w="108.0" w:type="dxa"/>
              <w:right w:w="108.0" w:type="dxa"/>
            </w:tcMar>
          </w:tcPr>
          <w:p w:rsidR="00000000" w:rsidDel="00000000" w:rsidP="00000000" w:rsidRDefault="00000000" w:rsidRPr="00000000" w14:paraId="000000E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Submit customs declaration and compliance documents; pay applicable duties; resolve holds.</w:t>
            </w:r>
            <w:r w:rsidDel="00000000" w:rsidR="00000000" w:rsidRPr="00000000">
              <w:rPr>
                <w:rtl w:val="0"/>
              </w:rPr>
            </w:r>
          </w:p>
        </w:tc>
        <w:tc>
          <w:tcPr>
            <w:tcMar>
              <w:left w:w="108.0" w:type="dxa"/>
              <w:right w:w="108.0" w:type="dxa"/>
            </w:tcMar>
          </w:tcPr>
          <w:p w:rsidR="00000000" w:rsidDel="00000000" w:rsidP="00000000" w:rsidRDefault="00000000" w:rsidRPr="00000000" w14:paraId="000000E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Customs authority releases shipment for final delivery.</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E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Delivered</w:t>
            </w:r>
            <w:r w:rsidDel="00000000" w:rsidR="00000000" w:rsidRPr="00000000">
              <w:rPr>
                <w:rtl w:val="0"/>
              </w:rPr>
            </w:r>
          </w:p>
        </w:tc>
        <w:tc>
          <w:tcPr>
            <w:tcMar>
              <w:left w:w="108.0" w:type="dxa"/>
              <w:right w:w="108.0" w:type="dxa"/>
            </w:tcMar>
          </w:tcPr>
          <w:p w:rsidR="00000000" w:rsidDel="00000000" w:rsidP="00000000" w:rsidRDefault="00000000" w:rsidRPr="00000000" w14:paraId="000000E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physically receives goods at delivery address.</w:t>
            </w:r>
            <w:r w:rsidDel="00000000" w:rsidR="00000000" w:rsidRPr="00000000">
              <w:rPr>
                <w:rtl w:val="0"/>
              </w:rPr>
            </w:r>
          </w:p>
        </w:tc>
        <w:tc>
          <w:tcPr>
            <w:tcMar>
              <w:left w:w="108.0" w:type="dxa"/>
              <w:right w:w="108.0" w:type="dxa"/>
            </w:tcMar>
          </w:tcPr>
          <w:p w:rsidR="00000000" w:rsidDel="00000000" w:rsidP="00000000" w:rsidRDefault="00000000" w:rsidRPr="00000000" w14:paraId="000000E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 Logistics</w:t>
            </w:r>
            <w:r w:rsidDel="00000000" w:rsidR="00000000" w:rsidRPr="00000000">
              <w:rPr>
                <w:rtl w:val="0"/>
              </w:rPr>
            </w:r>
          </w:p>
        </w:tc>
        <w:tc>
          <w:tcPr>
            <w:tcMar>
              <w:left w:w="108.0" w:type="dxa"/>
              <w:right w:w="108.0" w:type="dxa"/>
            </w:tcMar>
          </w:tcPr>
          <w:p w:rsidR="00000000" w:rsidDel="00000000" w:rsidP="00000000" w:rsidRDefault="00000000" w:rsidRPr="00000000" w14:paraId="000000E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confirms receipt and condition in platform; upload delivery proof if required.</w:t>
            </w:r>
            <w:r w:rsidDel="00000000" w:rsidR="00000000" w:rsidRPr="00000000">
              <w:rPr>
                <w:rtl w:val="0"/>
              </w:rPr>
            </w:r>
          </w:p>
        </w:tc>
        <w:tc>
          <w:tcPr>
            <w:tcMar>
              <w:left w:w="108.0" w:type="dxa"/>
              <w:right w:w="108.0" w:type="dxa"/>
            </w:tcMar>
          </w:tcPr>
          <w:p w:rsidR="00000000" w:rsidDel="00000000" w:rsidP="00000000" w:rsidRDefault="00000000" w:rsidRPr="00000000" w14:paraId="000000E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confirms delivery. Order enters closure and dispute window process.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E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tl w:val="0"/>
              </w:rPr>
            </w:r>
          </w:p>
        </w:tc>
        <w:tc>
          <w:tcPr>
            <w:tcMar>
              <w:left w:w="108.0" w:type="dxa"/>
              <w:right w:w="108.0" w:type="dxa"/>
            </w:tcMar>
          </w:tcPr>
          <w:p w:rsidR="00000000" w:rsidDel="00000000" w:rsidP="00000000" w:rsidRDefault="00000000" w:rsidRPr="00000000" w14:paraId="000000E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obligations fulfilled; dispute window elapsed with no open cases.</w:t>
            </w:r>
            <w:r w:rsidDel="00000000" w:rsidR="00000000" w:rsidRPr="00000000">
              <w:rPr>
                <w:rtl w:val="0"/>
              </w:rPr>
            </w:r>
          </w:p>
        </w:tc>
        <w:tc>
          <w:tcPr>
            <w:tcMar>
              <w:left w:w="108.0" w:type="dxa"/>
              <w:right w:w="108.0" w:type="dxa"/>
            </w:tcMar>
          </w:tcPr>
          <w:p w:rsidR="00000000" w:rsidDel="00000000" w:rsidP="00000000" w:rsidRDefault="00000000" w:rsidRPr="00000000" w14:paraId="000000E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Platform / Agent</w:t>
            </w:r>
            <w:r w:rsidDel="00000000" w:rsidR="00000000" w:rsidRPr="00000000">
              <w:rPr>
                <w:rtl w:val="0"/>
              </w:rPr>
            </w:r>
          </w:p>
        </w:tc>
        <w:tc>
          <w:tcPr>
            <w:tcMar>
              <w:left w:w="108.0" w:type="dxa"/>
              <w:right w:w="108.0" w:type="dxa"/>
            </w:tcMar>
          </w:tcPr>
          <w:p w:rsidR="00000000" w:rsidDel="00000000" w:rsidP="00000000" w:rsidRDefault="00000000" w:rsidRPr="00000000" w14:paraId="000000E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Verify all documents complete; release payment from escrow; archive order.</w:t>
            </w:r>
            <w:r w:rsidDel="00000000" w:rsidR="00000000" w:rsidRPr="00000000">
              <w:rPr>
                <w:rtl w:val="0"/>
              </w:rPr>
            </w:r>
          </w:p>
        </w:tc>
        <w:tc>
          <w:tcPr>
            <w:tcMar>
              <w:left w:w="108.0" w:type="dxa"/>
              <w:right w:w="108.0" w:type="dxa"/>
            </w:tcMar>
          </w:tcPr>
          <w:p w:rsidR="00000000" w:rsidDel="00000000" w:rsidP="00000000" w:rsidRDefault="00000000" w:rsidRPr="00000000" w14:paraId="000000E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Final closure status reached. Order permanently locked and archived.</w:t>
            </w:r>
            <w:r w:rsidDel="00000000" w:rsidR="00000000" w:rsidRPr="00000000">
              <w:rPr>
                <w:rtl w:val="0"/>
              </w:rPr>
            </w:r>
          </w:p>
        </w:tc>
      </w:tr>
    </w:tbl>
    <w:p w:rsidR="00000000" w:rsidDel="00000000" w:rsidP="00000000" w:rsidRDefault="00000000" w:rsidRPr="00000000" w14:paraId="000000EE">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 Role Permission Matrix</w:t>
      </w:r>
      <w:r w:rsidDel="00000000" w:rsidR="00000000" w:rsidRPr="00000000">
        <w:rPr>
          <w:rtl w:val="0"/>
        </w:rPr>
      </w:r>
    </w:p>
    <w:p w:rsidR="00000000" w:rsidDel="00000000" w:rsidP="00000000" w:rsidRDefault="00000000" w:rsidRPr="00000000" w14:paraId="000000F0">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 and Kickoff Slides</w:t>
      </w:r>
      <w:r w:rsidDel="00000000" w:rsidR="00000000" w:rsidRPr="00000000">
        <w:rPr>
          <w:rtl w:val="0"/>
        </w:rPr>
      </w:r>
    </w:p>
    <w:p w:rsidR="00000000" w:rsidDel="00000000" w:rsidP="00000000" w:rsidRDefault="00000000" w:rsidRPr="00000000" w14:paraId="000000F1">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who can do what within the OMS. Permissions are enforced at the API and database layer, not only at the user interface. Any action outside a role's defined permission set must return an authorization error. Role assignments are managed by the Platform Admin.</w:t>
      </w:r>
    </w:p>
    <w:p w:rsidR="00000000" w:rsidDel="00000000" w:rsidP="00000000" w:rsidRDefault="00000000" w:rsidRPr="00000000" w14:paraId="000000F2">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permission matrix defining roles and permissions for the following five roles.</w:t>
      </w:r>
    </w:p>
    <w:p w:rsidR="00000000" w:rsidDel="00000000" w:rsidP="00000000" w:rsidRDefault="00000000" w:rsidRPr="00000000" w14:paraId="000000F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Buyer</w:t>
      </w:r>
    </w:p>
    <w:p w:rsidR="00000000" w:rsidDel="00000000" w:rsidP="00000000" w:rsidRDefault="00000000" w:rsidRPr="00000000" w14:paraId="000000F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Supplier</w:t>
      </w:r>
    </w:p>
    <w:p w:rsidR="00000000" w:rsidDel="00000000" w:rsidP="00000000" w:rsidRDefault="00000000" w:rsidRPr="00000000" w14:paraId="000000F5">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Agent</w:t>
      </w:r>
    </w:p>
    <w:p w:rsidR="00000000" w:rsidDel="00000000" w:rsidP="00000000" w:rsidRDefault="00000000" w:rsidRPr="00000000" w14:paraId="000000F6">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Logistics Partner</w:t>
      </w:r>
    </w:p>
    <w:p w:rsidR="00000000" w:rsidDel="00000000" w:rsidP="00000000" w:rsidRDefault="00000000" w:rsidRPr="00000000" w14:paraId="000000F7">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Platform Admin</w:t>
      </w:r>
    </w:p>
    <w:p w:rsidR="00000000" w:rsidDel="00000000" w:rsidP="00000000" w:rsidRDefault="00000000" w:rsidRPr="00000000" w14:paraId="000000F8">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defines each role for the TradeChem OMS.</w:t>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5338"/>
        <w:tblGridChange w:id="0">
          <w:tblGrid>
            <w:gridCol w:w="1300"/>
            <w:gridCol w:w="2200"/>
            <w:gridCol w:w="533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0F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FB">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Responsibility</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0FC">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Actions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F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Mar>
              <w:left w:w="108.0" w:type="dxa"/>
              <w:right w:w="108.0" w:type="dxa"/>
            </w:tcMar>
          </w:tcPr>
          <w:p w:rsidR="00000000" w:rsidDel="00000000" w:rsidP="00000000" w:rsidRDefault="00000000" w:rsidRPr="00000000" w14:paraId="000000F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Confirms order, monitors execution, receives goods.</w:t>
            </w:r>
            <w:r w:rsidDel="00000000" w:rsidR="00000000" w:rsidRPr="00000000">
              <w:rPr>
                <w:rtl w:val="0"/>
              </w:rPr>
            </w:r>
          </w:p>
        </w:tc>
        <w:tc>
          <w:tcPr>
            <w:tcMar>
              <w:left w:w="108.0" w:type="dxa"/>
              <w:right w:w="108.0" w:type="dxa"/>
            </w:tcMar>
          </w:tcPr>
          <w:p w:rsidR="00000000" w:rsidDel="00000000" w:rsidP="00000000" w:rsidRDefault="00000000" w:rsidRPr="00000000" w14:paraId="000000F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View all order details and status history; confirm order terms; upload Purchase Order; confirm delivery receipt; raise dispute; view invoice and payment status; receive notifications.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w:t>
            </w:r>
            <w:r w:rsidDel="00000000" w:rsidR="00000000" w:rsidRPr="00000000">
              <w:rPr>
                <w:rtl w:val="0"/>
              </w:rPr>
            </w:r>
          </w:p>
        </w:tc>
        <w:tc>
          <w:tcPr>
            <w:tcMar>
              <w:left w:w="108.0" w:type="dxa"/>
              <w:right w:w="108.0" w:type="dxa"/>
            </w:tcMar>
          </w:tcPr>
          <w:p w:rsidR="00000000" w:rsidDel="00000000" w:rsidP="00000000" w:rsidRDefault="00000000" w:rsidRPr="00000000" w14:paraId="0000010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Prepares goods, provides all required documents, hands off to logistics.</w:t>
            </w:r>
            <w:r w:rsidDel="00000000" w:rsidR="00000000" w:rsidRPr="00000000">
              <w:rPr>
                <w:rtl w:val="0"/>
              </w:rPr>
            </w:r>
          </w:p>
        </w:tc>
        <w:tc>
          <w:tcPr>
            <w:tcMar>
              <w:left w:w="108.0" w:type="dxa"/>
              <w:right w:w="108.0" w:type="dxa"/>
            </w:tcMar>
          </w:tcPr>
          <w:p w:rsidR="00000000" w:rsidDel="00000000" w:rsidP="00000000" w:rsidRDefault="00000000" w:rsidRPr="00000000" w14:paraId="0000010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View assigned order; confirm product availability; update processing status; upload COA, BOL, packing list, and invoice; confirm dispatch; flag inability to fulfill and request escalation.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Agent</w:t>
            </w:r>
            <w:r w:rsidDel="00000000" w:rsidR="00000000" w:rsidRPr="00000000">
              <w:rPr>
                <w:rtl w:val="0"/>
              </w:rPr>
            </w:r>
          </w:p>
        </w:tc>
        <w:tc>
          <w:tcPr>
            <w:tcMar>
              <w:left w:w="108.0" w:type="dxa"/>
              <w:right w:w="108.0" w:type="dxa"/>
            </w:tcMar>
          </w:tcPr>
          <w:p w:rsidR="00000000" w:rsidDel="00000000" w:rsidP="00000000" w:rsidRDefault="00000000" w:rsidRPr="00000000" w14:paraId="0000010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Coordinates operations, ensures compliance, manages exceptions.</w:t>
            </w:r>
            <w:r w:rsidDel="00000000" w:rsidR="00000000" w:rsidRPr="00000000">
              <w:rPr>
                <w:rtl w:val="0"/>
              </w:rPr>
            </w:r>
          </w:p>
        </w:tc>
        <w:tc>
          <w:tcPr>
            <w:tcMar>
              <w:left w:w="108.0" w:type="dxa"/>
              <w:right w:w="108.0" w:type="dxa"/>
            </w:tcMar>
          </w:tcPr>
          <w:p w:rsidR="00000000" w:rsidDel="00000000" w:rsidP="00000000" w:rsidRDefault="00000000" w:rsidRPr="00000000" w14:paraId="0000010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View all orders; assign stakeholders and logistics partners; validate uploaded documents; update exception status; trigger escalation; override status in exceptional circumstances with full audit trail.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Logistics Partner</w:t>
            </w:r>
            <w:r w:rsidDel="00000000" w:rsidR="00000000" w:rsidRPr="00000000">
              <w:rPr>
                <w:rtl w:val="0"/>
              </w:rPr>
            </w:r>
          </w:p>
        </w:tc>
        <w:tc>
          <w:tcPr>
            <w:tcMar>
              <w:left w:w="108.0" w:type="dxa"/>
              <w:right w:w="108.0" w:type="dxa"/>
            </w:tcMar>
          </w:tcPr>
          <w:p w:rsidR="00000000" w:rsidDel="00000000" w:rsidP="00000000" w:rsidRDefault="00000000" w:rsidRPr="00000000" w14:paraId="0000010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Manages physical movement of goods from origin to destination.</w:t>
            </w:r>
            <w:r w:rsidDel="00000000" w:rsidR="00000000" w:rsidRPr="00000000">
              <w:rPr>
                <w:rtl w:val="0"/>
              </w:rPr>
            </w:r>
          </w:p>
        </w:tc>
        <w:tc>
          <w:tcPr>
            <w:tcMar>
              <w:left w:w="108.0" w:type="dxa"/>
              <w:right w:w="108.0" w:type="dxa"/>
            </w:tcMar>
          </w:tcPr>
          <w:p w:rsidR="00000000" w:rsidDel="00000000" w:rsidP="00000000" w:rsidRDefault="00000000" w:rsidRPr="00000000" w14:paraId="0000010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View logistics-relevant order details; update shipment status at each checkpoint; upload tracking proof and delivery receipt; confirm final delivery.</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Platform / Admin</w:t>
            </w:r>
            <w:r w:rsidDel="00000000" w:rsidR="00000000" w:rsidRPr="00000000">
              <w:rPr>
                <w:rtl w:val="0"/>
              </w:rPr>
            </w:r>
          </w:p>
        </w:tc>
        <w:tc>
          <w:tcPr>
            <w:tcMar>
              <w:left w:w="108.0" w:type="dxa"/>
              <w:right w:w="108.0" w:type="dxa"/>
            </w:tcMar>
          </w:tcPr>
          <w:p w:rsidR="00000000" w:rsidDel="00000000" w:rsidP="00000000" w:rsidRDefault="00000000" w:rsidRPr="00000000" w14:paraId="0000010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Governs system behavior, audit integrity, and dispute resolution.</w:t>
            </w:r>
            <w:r w:rsidDel="00000000" w:rsidR="00000000" w:rsidRPr="00000000">
              <w:rPr>
                <w:rtl w:val="0"/>
              </w:rPr>
            </w:r>
          </w:p>
        </w:tc>
        <w:tc>
          <w:tcPr>
            <w:tcMar>
              <w:left w:w="108.0" w:type="dxa"/>
              <w:right w:w="108.0" w:type="dxa"/>
            </w:tcMar>
          </w:tcPr>
          <w:p w:rsidR="00000000" w:rsidDel="00000000" w:rsidP="00000000" w:rsidRDefault="00000000" w:rsidRPr="00000000" w14:paraId="0000010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Manage all workflow rules; override any exception with audit logging; close disputes and issue rulings; access full audit logs; manage user roles; archive and close completed orders.</w:t>
            </w:r>
            <w:r w:rsidDel="00000000" w:rsidR="00000000" w:rsidRPr="00000000">
              <w:rPr>
                <w:rtl w:val="0"/>
              </w:rPr>
            </w:r>
          </w:p>
        </w:tc>
      </w:tr>
    </w:tbl>
    <w:p w:rsidR="00000000" w:rsidDel="00000000" w:rsidP="00000000" w:rsidRDefault="00000000" w:rsidRPr="00000000" w14:paraId="0000010C">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 Integration Map</w:t>
      </w:r>
      <w:r w:rsidDel="00000000" w:rsidR="00000000" w:rsidRPr="00000000">
        <w:rPr>
          <w:rtl w:val="0"/>
        </w:rPr>
      </w:r>
    </w:p>
    <w:p w:rsidR="00000000" w:rsidDel="00000000" w:rsidP="00000000" w:rsidRDefault="00000000" w:rsidRPr="00000000" w14:paraId="0000010E">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 and Kickoff Slides</w:t>
      </w:r>
      <w:r w:rsidDel="00000000" w:rsidR="00000000" w:rsidRPr="00000000">
        <w:rPr>
          <w:rtl w:val="0"/>
        </w:rPr>
      </w:r>
    </w:p>
    <w:p w:rsidR="00000000" w:rsidDel="00000000" w:rsidP="00000000" w:rsidRDefault="00000000" w:rsidRPr="00000000" w14:paraId="0000010F">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the relationship between the OMS and every other major system in the TradeChem platform. For each connected system, define what data flows into the OMS and what data the OMS provides back. Do not simply list system names. Each integration must specify the direction and nature of data exchange precisely enough to define an API contract.</w:t>
      </w:r>
    </w:p>
    <w:p w:rsidR="00000000" w:rsidDel="00000000" w:rsidP="00000000" w:rsidRDefault="00000000" w:rsidRPr="00000000" w14:paraId="00000110">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integration map showing the relationship between the OMS and the following systems.</w:t>
      </w:r>
    </w:p>
    <w:p w:rsidR="00000000" w:rsidDel="00000000" w:rsidP="00000000" w:rsidRDefault="00000000" w:rsidRPr="00000000" w14:paraId="00000111">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RFQ System</w:t>
      </w:r>
    </w:p>
    <w:p w:rsidR="00000000" w:rsidDel="00000000" w:rsidP="00000000" w:rsidRDefault="00000000" w:rsidRPr="00000000" w14:paraId="0000011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Finance Module</w:t>
      </w:r>
    </w:p>
    <w:p w:rsidR="00000000" w:rsidDel="00000000" w:rsidP="00000000" w:rsidRDefault="00000000" w:rsidRPr="00000000" w14:paraId="0000011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Logistics Module</w:t>
      </w:r>
    </w:p>
    <w:p w:rsidR="00000000" w:rsidDel="00000000" w:rsidP="00000000" w:rsidRDefault="00000000" w:rsidRPr="00000000" w14:paraId="0000011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Supplier System</w:t>
      </w:r>
    </w:p>
    <w:p w:rsidR="00000000" w:rsidDel="00000000" w:rsidP="00000000" w:rsidRDefault="00000000" w:rsidRPr="00000000" w14:paraId="00000115">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Compliance Module</w:t>
      </w:r>
    </w:p>
    <w:p w:rsidR="00000000" w:rsidDel="00000000" w:rsidP="00000000" w:rsidRDefault="00000000" w:rsidRPr="00000000" w14:paraId="00000116">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Agent System</w:t>
      </w:r>
    </w:p>
    <w:p w:rsidR="00000000" w:rsidDel="00000000" w:rsidP="00000000" w:rsidRDefault="00000000" w:rsidRPr="00000000" w14:paraId="00000117">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Document Management System</w:t>
      </w:r>
    </w:p>
    <w:p w:rsidR="00000000" w:rsidDel="00000000" w:rsidP="00000000" w:rsidRDefault="00000000" w:rsidRPr="00000000" w14:paraId="00000118">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defines each integration for the TradeChem OMS.</w:t>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3738"/>
        <w:tblGridChange w:id="0">
          <w:tblGrid>
            <w:gridCol w:w="1600"/>
            <w:gridCol w:w="3500"/>
            <w:gridCol w:w="373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11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11B">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Provided to OMS</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11C">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OMS Provides Back</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1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RFQ System</w:t>
            </w:r>
            <w:r w:rsidDel="00000000" w:rsidR="00000000" w:rsidRPr="00000000">
              <w:rPr>
                <w:rtl w:val="0"/>
              </w:rPr>
            </w:r>
          </w:p>
        </w:tc>
        <w:tc>
          <w:tcPr>
            <w:tcMar>
              <w:left w:w="108.0" w:type="dxa"/>
              <w:right w:w="108.0" w:type="dxa"/>
            </w:tcMar>
          </w:tcPr>
          <w:p w:rsidR="00000000" w:rsidDel="00000000" w:rsidP="00000000" w:rsidRDefault="00000000" w:rsidRPr="00000000" w14:paraId="0000011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Product specifications, volume, destination, buyer identity, quoted terms, and accepted quotation reference.</w:t>
            </w:r>
            <w:r w:rsidDel="00000000" w:rsidR="00000000" w:rsidRPr="00000000">
              <w:rPr>
                <w:rtl w:val="0"/>
              </w:rPr>
            </w:r>
          </w:p>
        </w:tc>
        <w:tc>
          <w:tcPr>
            <w:tcMar>
              <w:left w:w="108.0" w:type="dxa"/>
              <w:right w:w="108.0" w:type="dxa"/>
            </w:tcMar>
          </w:tcPr>
          <w:p w:rsidR="00000000" w:rsidDel="00000000" w:rsidP="00000000" w:rsidRDefault="00000000" w:rsidRPr="00000000" w14:paraId="0000011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status updates confirming RFQ has converted to an active order; Order ID for reference linking.</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Finance Module</w:t>
            </w:r>
            <w:r w:rsidDel="00000000" w:rsidR="00000000" w:rsidRPr="00000000">
              <w:rPr>
                <w:rtl w:val="0"/>
              </w:rPr>
            </w:r>
          </w:p>
        </w:tc>
        <w:tc>
          <w:tcPr>
            <w:tcMar>
              <w:left w:w="108.0" w:type="dxa"/>
              <w:right w:w="108.0" w:type="dxa"/>
            </w:tcMar>
          </w:tcPr>
          <w:p w:rsidR="00000000" w:rsidDel="00000000" w:rsidP="00000000" w:rsidRDefault="00000000" w:rsidRPr="00000000" w14:paraId="0000012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Payment status at each milestone, escrow confirmation and release conditions, invoice verification status, and refund or hold triggers.</w:t>
            </w:r>
            <w:r w:rsidDel="00000000" w:rsidR="00000000" w:rsidRPr="00000000">
              <w:rPr>
                <w:rtl w:val="0"/>
              </w:rPr>
            </w:r>
          </w:p>
        </w:tc>
        <w:tc>
          <w:tcPr>
            <w:tcMar>
              <w:left w:w="108.0" w:type="dxa"/>
              <w:right w:w="108.0" w:type="dxa"/>
            </w:tcMar>
          </w:tcPr>
          <w:p w:rsidR="00000000" w:rsidDel="00000000" w:rsidP="00000000" w:rsidRDefault="00000000" w:rsidRPr="00000000" w14:paraId="0000012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stage transitions that trigger payment milestones; delivery and document completion confirmation authorizing fund release from escrow.</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Logistics Module</w:t>
            </w:r>
            <w:r w:rsidDel="00000000" w:rsidR="00000000" w:rsidRPr="00000000">
              <w:rPr>
                <w:rtl w:val="0"/>
              </w:rPr>
            </w:r>
          </w:p>
        </w:tc>
        <w:tc>
          <w:tcPr>
            <w:tcMar>
              <w:left w:w="108.0" w:type="dxa"/>
              <w:right w:w="108.0" w:type="dxa"/>
            </w:tcMar>
          </w:tcPr>
          <w:p w:rsidR="00000000" w:rsidDel="00000000" w:rsidP="00000000" w:rsidRDefault="00000000" w:rsidRPr="00000000" w14:paraId="0000012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Available freight options and estimated costs, shipping mode and route, real-time tracking data, estimated delivery dates, and last-mile delivery confirmation.</w:t>
            </w:r>
            <w:r w:rsidDel="00000000" w:rsidR="00000000" w:rsidRPr="00000000">
              <w:rPr>
                <w:rtl w:val="0"/>
              </w:rPr>
            </w:r>
          </w:p>
        </w:tc>
        <w:tc>
          <w:tcPr>
            <w:tcMar>
              <w:left w:w="108.0" w:type="dxa"/>
              <w:right w:w="108.0" w:type="dxa"/>
            </w:tcMar>
          </w:tcPr>
          <w:p w:rsidR="00000000" w:rsidDel="00000000" w:rsidP="00000000" w:rsidRDefault="00000000" w:rsidRPr="00000000" w14:paraId="0000012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shipping details including product weight, volume, hazard classification, and destination; delivery confirmation closing the logistics leg.</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 System</w:t>
            </w:r>
            <w:r w:rsidDel="00000000" w:rsidR="00000000" w:rsidRPr="00000000">
              <w:rPr>
                <w:rtl w:val="0"/>
              </w:rPr>
            </w:r>
          </w:p>
        </w:tc>
        <w:tc>
          <w:tcPr>
            <w:tcMar>
              <w:left w:w="108.0" w:type="dxa"/>
              <w:right w:w="108.0" w:type="dxa"/>
            </w:tcMar>
          </w:tcPr>
          <w:p w:rsidR="00000000" w:rsidDel="00000000" w:rsidP="00000000" w:rsidRDefault="00000000" w:rsidRPr="00000000" w14:paraId="0000012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Real-time inventory availability, production readiness, estimated fulfillment date, and shipment readiness confirmation.</w:t>
            </w:r>
            <w:r w:rsidDel="00000000" w:rsidR="00000000" w:rsidRPr="00000000">
              <w:rPr>
                <w:rtl w:val="0"/>
              </w:rPr>
            </w:r>
          </w:p>
        </w:tc>
        <w:tc>
          <w:tcPr>
            <w:tcMar>
              <w:left w:w="108.0" w:type="dxa"/>
              <w:right w:w="108.0" w:type="dxa"/>
            </w:tcMar>
          </w:tcPr>
          <w:p w:rsidR="00000000" w:rsidDel="00000000" w:rsidP="00000000" w:rsidRDefault="00000000" w:rsidRPr="00000000" w14:paraId="0000012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confirmation and processing start signals; document upload requests and deadlines.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Compliance Module</w:t>
            </w:r>
            <w:r w:rsidDel="00000000" w:rsidR="00000000" w:rsidRPr="00000000">
              <w:rPr>
                <w:rtl w:val="0"/>
              </w:rPr>
            </w:r>
          </w:p>
        </w:tc>
        <w:tc>
          <w:tcPr>
            <w:tcMar>
              <w:left w:w="108.0" w:type="dxa"/>
              <w:right w:w="108.0" w:type="dxa"/>
            </w:tcMar>
          </w:tcPr>
          <w:p w:rsidR="00000000" w:rsidDel="00000000" w:rsidP="00000000" w:rsidRDefault="00000000" w:rsidRPr="00000000" w14:paraId="0000012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Required documentation list per product category and destination country, export/import restrictions, and customs tariff codes.</w:t>
            </w:r>
            <w:r w:rsidDel="00000000" w:rsidR="00000000" w:rsidRPr="00000000">
              <w:rPr>
                <w:rtl w:val="0"/>
              </w:rPr>
            </w:r>
          </w:p>
        </w:tc>
        <w:tc>
          <w:tcPr>
            <w:tcMar>
              <w:left w:w="108.0" w:type="dxa"/>
              <w:right w:w="108.0" w:type="dxa"/>
            </w:tcMar>
          </w:tcPr>
          <w:p w:rsidR="00000000" w:rsidDel="00000000" w:rsidP="00000000" w:rsidRDefault="00000000" w:rsidRPr="00000000" w14:paraId="0000012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Product and destination data to trigger compliance checks; document completeness status for compliance review.</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Agent System</w:t>
            </w:r>
            <w:r w:rsidDel="00000000" w:rsidR="00000000" w:rsidRPr="00000000">
              <w:rPr>
                <w:rtl w:val="0"/>
              </w:rPr>
            </w:r>
          </w:p>
        </w:tc>
        <w:tc>
          <w:tcPr>
            <w:tcMar>
              <w:left w:w="108.0" w:type="dxa"/>
              <w:right w:w="108.0" w:type="dxa"/>
            </w:tcMar>
          </w:tcPr>
          <w:p w:rsidR="00000000" w:rsidDel="00000000" w:rsidP="00000000" w:rsidRDefault="00000000" w:rsidRPr="00000000" w14:paraId="0000012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Assigned coordinator identity, escalation ownership, communication thread references, and SLA timers.</w:t>
            </w:r>
            <w:r w:rsidDel="00000000" w:rsidR="00000000" w:rsidRPr="00000000">
              <w:rPr>
                <w:rtl w:val="0"/>
              </w:rPr>
            </w:r>
          </w:p>
        </w:tc>
        <w:tc>
          <w:tcPr>
            <w:tcMar>
              <w:left w:w="108.0" w:type="dxa"/>
              <w:right w:w="108.0" w:type="dxa"/>
            </w:tcMar>
          </w:tcPr>
          <w:p w:rsidR="00000000" w:rsidDel="00000000" w:rsidP="00000000" w:rsidRDefault="00000000" w:rsidRPr="00000000" w14:paraId="0000012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Exception events and escalation triggers; order status changes requiring agent action.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2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Document Management System</w:t>
            </w:r>
            <w:r w:rsidDel="00000000" w:rsidR="00000000" w:rsidRPr="00000000">
              <w:rPr>
                <w:rtl w:val="0"/>
              </w:rPr>
            </w:r>
          </w:p>
        </w:tc>
        <w:tc>
          <w:tcPr>
            <w:tcMar>
              <w:left w:w="108.0" w:type="dxa"/>
              <w:right w:w="108.0" w:type="dxa"/>
            </w:tcMar>
          </w:tcPr>
          <w:p w:rsidR="00000000" w:rsidDel="00000000" w:rsidP="00000000" w:rsidRDefault="00000000" w:rsidRPr="00000000" w14:paraId="0000013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Storage and retrieval of PO, BOL, COA, invoice, customs declarations, and delivery proofs with version control.</w:t>
            </w:r>
            <w:r w:rsidDel="00000000" w:rsidR="00000000" w:rsidRPr="00000000">
              <w:rPr>
                <w:rtl w:val="0"/>
              </w:rPr>
            </w:r>
          </w:p>
        </w:tc>
        <w:tc>
          <w:tcPr>
            <w:tcMar>
              <w:left w:w="108.0" w:type="dxa"/>
              <w:right w:w="108.0" w:type="dxa"/>
            </w:tcMar>
          </w:tcPr>
          <w:p w:rsidR="00000000" w:rsidDel="00000000" w:rsidP="00000000" w:rsidRDefault="00000000" w:rsidRPr="00000000" w14:paraId="0000013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Document upload requests tied to specific order stages; validation status updates; document package for order archive.</w:t>
            </w:r>
            <w:r w:rsidDel="00000000" w:rsidR="00000000" w:rsidRPr="00000000">
              <w:rPr>
                <w:rtl w:val="0"/>
              </w:rPr>
            </w:r>
          </w:p>
        </w:tc>
      </w:tr>
    </w:tbl>
    <w:p w:rsidR="00000000" w:rsidDel="00000000" w:rsidP="00000000" w:rsidRDefault="00000000" w:rsidRPr="00000000" w14:paraId="00000132">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 Communication Plan</w:t>
      </w:r>
      <w:r w:rsidDel="00000000" w:rsidR="00000000" w:rsidRPr="00000000">
        <w:rPr>
          <w:rtl w:val="0"/>
        </w:rPr>
      </w:r>
    </w:p>
    <w:p w:rsidR="00000000" w:rsidDel="00000000" w:rsidP="00000000" w:rsidRDefault="00000000" w:rsidRPr="00000000" w14:paraId="00000134">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 and Kickoff Slides</w:t>
      </w:r>
      <w:r w:rsidDel="00000000" w:rsidR="00000000" w:rsidRPr="00000000">
        <w:rPr>
          <w:rtl w:val="0"/>
        </w:rPr>
      </w:r>
    </w:p>
    <w:p w:rsidR="00000000" w:rsidDel="00000000" w:rsidP="00000000" w:rsidRDefault="00000000" w:rsidRPr="00000000" w14:paraId="00000135">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how the system automatically notifies stakeholders of critical events throughout the order lifecycle. Every notification must be tied to a specific system trigger event, sent to the correct recipients, with a clear message purpose, through the correct channels. Late or misdirected notifications cause delays, disputes, and loss of trust.</w:t>
      </w:r>
    </w:p>
    <w:p w:rsidR="00000000" w:rsidDel="00000000" w:rsidP="00000000" w:rsidRDefault="00000000" w:rsidRPr="00000000" w14:paraId="00000136">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communications must include the Order ID as reference, the timestamp of the triggering event, a direct action link where applicable, and an escalation contact if no action is taken within the SLA window. For the Indonesian market context, WhatsApp Business is a required channel alongside dashboard alerts and email for high-priority events.</w:t>
      </w:r>
    </w:p>
    <w:p w:rsidR="00000000" w:rsidDel="00000000" w:rsidP="00000000" w:rsidRDefault="00000000" w:rsidRPr="00000000" w14:paraId="00000137">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communication plan defining trigger events, recipients, message purpose, and communication channels.</w:t>
      </w:r>
    </w:p>
    <w:p w:rsidR="00000000" w:rsidDel="00000000" w:rsidP="00000000" w:rsidRDefault="00000000" w:rsidRPr="00000000" w14:paraId="00000138">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defines each communication event for the TradeChem OMS.</w:t>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400"/>
        <w:gridCol w:w="2300"/>
        <w:gridCol w:w="3588"/>
        <w:tblGridChange w:id="0">
          <w:tblGrid>
            <w:gridCol w:w="1550"/>
            <w:gridCol w:w="1400"/>
            <w:gridCol w:w="2300"/>
            <w:gridCol w:w="3588"/>
          </w:tblGrid>
        </w:tblGridChange>
      </w:tblGrid>
      <w:tr>
        <w:trPr>
          <w:cantSplit w:val="0"/>
          <w:tblHeader w:val="0"/>
        </w:trPr>
        <w:tc>
          <w:tcPr>
            <w:shd w:fill="d9d9d9" w:val="clear"/>
            <w:tcMar>
              <w:left w:w="108.0" w:type="dxa"/>
              <w:right w:w="108.0" w:type="dxa"/>
            </w:tcMar>
            <w:vAlign w:val="center"/>
          </w:tcPr>
          <w:p w:rsidR="00000000" w:rsidDel="00000000" w:rsidP="00000000" w:rsidRDefault="00000000" w:rsidRPr="00000000" w14:paraId="0000013A">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 Event</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13B">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Recipient(s)</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13C">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 Purpose</w:t>
            </w:r>
            <w:r w:rsidDel="00000000" w:rsidR="00000000" w:rsidRPr="00000000">
              <w:rPr>
                <w:rtl w:val="0"/>
              </w:rPr>
            </w:r>
          </w:p>
        </w:tc>
        <w:tc>
          <w:tcPr>
            <w:shd w:fill="d9d9d9" w:val="clear"/>
            <w:tcMar>
              <w:left w:w="108.0" w:type="dxa"/>
              <w:right w:w="108.0" w:type="dxa"/>
            </w:tcMar>
            <w:vAlign w:val="center"/>
          </w:tcPr>
          <w:p w:rsidR="00000000" w:rsidDel="00000000" w:rsidP="00000000" w:rsidRDefault="00000000" w:rsidRPr="00000000" w14:paraId="0000013D">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Channel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3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created</w:t>
            </w:r>
            <w:r w:rsidDel="00000000" w:rsidR="00000000" w:rsidRPr="00000000">
              <w:rPr>
                <w:rtl w:val="0"/>
              </w:rPr>
            </w:r>
          </w:p>
        </w:tc>
        <w:tc>
          <w:tcPr>
            <w:tcMar>
              <w:left w:w="108.0" w:type="dxa"/>
              <w:right w:w="108.0" w:type="dxa"/>
            </w:tcMar>
          </w:tcPr>
          <w:p w:rsidR="00000000" w:rsidDel="00000000" w:rsidP="00000000" w:rsidRDefault="00000000" w:rsidRPr="00000000" w14:paraId="0000013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Supplier, Agent</w:t>
            </w:r>
            <w:r w:rsidDel="00000000" w:rsidR="00000000" w:rsidRPr="00000000">
              <w:rPr>
                <w:rtl w:val="0"/>
              </w:rPr>
            </w:r>
          </w:p>
        </w:tc>
        <w:tc>
          <w:tcPr>
            <w:tcMar>
              <w:left w:w="108.0" w:type="dxa"/>
              <w:right w:w="108.0" w:type="dxa"/>
            </w:tcMar>
          </w:tcPr>
          <w:p w:rsidR="00000000" w:rsidDel="00000000" w:rsidP="00000000" w:rsidRDefault="00000000" w:rsidRPr="00000000" w14:paraId="0000014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 order generation, share Order ID, outline next required actions for each party.</w:t>
            </w:r>
            <w:r w:rsidDel="00000000" w:rsidR="00000000" w:rsidRPr="00000000">
              <w:rPr>
                <w:rtl w:val="0"/>
              </w:rPr>
            </w:r>
          </w:p>
        </w:tc>
        <w:tc>
          <w:tcPr>
            <w:tcMar>
              <w:left w:w="108.0" w:type="dxa"/>
              <w:right w:w="108.0" w:type="dxa"/>
            </w:tcMar>
          </w:tcPr>
          <w:p w:rsidR="00000000" w:rsidDel="00000000" w:rsidP="00000000" w:rsidRDefault="00000000" w:rsidRPr="00000000" w14:paraId="0000014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notification; email; WhatsApp Business.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4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 confirmation required</w:t>
            </w:r>
            <w:r w:rsidDel="00000000" w:rsidR="00000000" w:rsidRPr="00000000">
              <w:rPr>
                <w:rtl w:val="0"/>
              </w:rPr>
            </w:r>
          </w:p>
        </w:tc>
        <w:tc>
          <w:tcPr>
            <w:tcMar>
              <w:left w:w="108.0" w:type="dxa"/>
              <w:right w:w="108.0" w:type="dxa"/>
            </w:tcMar>
          </w:tcPr>
          <w:p w:rsidR="00000000" w:rsidDel="00000000" w:rsidP="00000000" w:rsidRDefault="00000000" w:rsidRPr="00000000" w14:paraId="0000014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w:t>
            </w:r>
            <w:r w:rsidDel="00000000" w:rsidR="00000000" w:rsidRPr="00000000">
              <w:rPr>
                <w:rtl w:val="0"/>
              </w:rPr>
            </w:r>
          </w:p>
        </w:tc>
        <w:tc>
          <w:tcPr>
            <w:tcMar>
              <w:left w:w="108.0" w:type="dxa"/>
              <w:right w:w="108.0" w:type="dxa"/>
            </w:tcMar>
          </w:tcPr>
          <w:p w:rsidR="00000000" w:rsidDel="00000000" w:rsidP="00000000" w:rsidRDefault="00000000" w:rsidRPr="00000000" w14:paraId="0000014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Request supplier to confirm availability and terms before deadline. Include countdown timestamp.</w:t>
            </w:r>
            <w:r w:rsidDel="00000000" w:rsidR="00000000" w:rsidRPr="00000000">
              <w:rPr>
                <w:rtl w:val="0"/>
              </w:rPr>
            </w:r>
          </w:p>
        </w:tc>
        <w:tc>
          <w:tcPr>
            <w:tcMar>
              <w:left w:w="108.0" w:type="dxa"/>
              <w:right w:w="108.0" w:type="dxa"/>
            </w:tcMar>
          </w:tcPr>
          <w:p w:rsidR="00000000" w:rsidDel="00000000" w:rsidP="00000000" w:rsidRDefault="00000000" w:rsidRPr="00000000" w14:paraId="0000014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alert with countdown timer; email with confirmation link.</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4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Document upload required</w:t>
            </w:r>
            <w:r w:rsidDel="00000000" w:rsidR="00000000" w:rsidRPr="00000000">
              <w:rPr>
                <w:rtl w:val="0"/>
              </w:rPr>
            </w:r>
          </w:p>
        </w:tc>
        <w:tc>
          <w:tcPr>
            <w:tcMar>
              <w:left w:w="108.0" w:type="dxa"/>
              <w:right w:w="108.0" w:type="dxa"/>
            </w:tcMar>
          </w:tcPr>
          <w:p w:rsidR="00000000" w:rsidDel="00000000" w:rsidP="00000000" w:rsidRDefault="00000000" w:rsidRPr="00000000" w14:paraId="0000014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Supplier, Agent</w:t>
            </w:r>
            <w:r w:rsidDel="00000000" w:rsidR="00000000" w:rsidRPr="00000000">
              <w:rPr>
                <w:rtl w:val="0"/>
              </w:rPr>
            </w:r>
          </w:p>
        </w:tc>
        <w:tc>
          <w:tcPr>
            <w:tcMar>
              <w:left w:w="108.0" w:type="dxa"/>
              <w:right w:w="108.0" w:type="dxa"/>
            </w:tcMar>
          </w:tcPr>
          <w:p w:rsidR="00000000" w:rsidDel="00000000" w:rsidP="00000000" w:rsidRDefault="00000000" w:rsidRPr="00000000" w14:paraId="0000014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Notify that a required document has not been uploaded and must be submitted before order can advance.</w:t>
            </w:r>
            <w:r w:rsidDel="00000000" w:rsidR="00000000" w:rsidRPr="00000000">
              <w:rPr>
                <w:rtl w:val="0"/>
              </w:rPr>
            </w:r>
          </w:p>
        </w:tc>
        <w:tc>
          <w:tcPr>
            <w:tcMar>
              <w:left w:w="108.0" w:type="dxa"/>
              <w:right w:w="108.0" w:type="dxa"/>
            </w:tcMar>
          </w:tcPr>
          <w:p w:rsidR="00000000" w:rsidDel="00000000" w:rsidP="00000000" w:rsidRDefault="00000000" w:rsidRPr="00000000" w14:paraId="0000014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alert with document checklist; email with upload link.</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4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confirmed by all parties</w:t>
            </w:r>
            <w:r w:rsidDel="00000000" w:rsidR="00000000" w:rsidRPr="00000000">
              <w:rPr>
                <w:rtl w:val="0"/>
              </w:rPr>
            </w:r>
          </w:p>
        </w:tc>
        <w:tc>
          <w:tcPr>
            <w:tcMar>
              <w:left w:w="108.0" w:type="dxa"/>
              <w:right w:w="108.0" w:type="dxa"/>
            </w:tcMar>
          </w:tcPr>
          <w:p w:rsidR="00000000" w:rsidDel="00000000" w:rsidP="00000000" w:rsidRDefault="00000000" w:rsidRPr="00000000" w14:paraId="0000014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Supplier, Agent</w:t>
            </w:r>
            <w:r w:rsidDel="00000000" w:rsidR="00000000" w:rsidRPr="00000000">
              <w:rPr>
                <w:rtl w:val="0"/>
              </w:rPr>
            </w:r>
          </w:p>
        </w:tc>
        <w:tc>
          <w:tcPr>
            <w:tcMar>
              <w:left w:w="108.0" w:type="dxa"/>
              <w:right w:w="108.0" w:type="dxa"/>
            </w:tcMar>
          </w:tcPr>
          <w:p w:rsidR="00000000" w:rsidDel="00000000" w:rsidP="00000000" w:rsidRDefault="00000000" w:rsidRPr="00000000" w14:paraId="0000014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 all parties have committed. Order is in active processing. Include expected processing timeline.</w:t>
            </w:r>
            <w:r w:rsidDel="00000000" w:rsidR="00000000" w:rsidRPr="00000000">
              <w:rPr>
                <w:rtl w:val="0"/>
              </w:rPr>
            </w:r>
          </w:p>
        </w:tc>
        <w:tc>
          <w:tcPr>
            <w:tcMar>
              <w:left w:w="108.0" w:type="dxa"/>
              <w:right w:w="108.0" w:type="dxa"/>
            </w:tcMar>
          </w:tcPr>
          <w:p w:rsidR="00000000" w:rsidDel="00000000" w:rsidP="00000000" w:rsidRDefault="00000000" w:rsidRPr="00000000" w14:paraId="0000014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notification; email summary of confirmed order terms.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4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Shipment dispatched</w:t>
            </w:r>
            <w:r w:rsidDel="00000000" w:rsidR="00000000" w:rsidRPr="00000000">
              <w:rPr>
                <w:rtl w:val="0"/>
              </w:rPr>
            </w:r>
          </w:p>
        </w:tc>
        <w:tc>
          <w:tcPr>
            <w:tcMar>
              <w:left w:w="108.0" w:type="dxa"/>
              <w:right w:w="108.0" w:type="dxa"/>
            </w:tcMar>
          </w:tcPr>
          <w:p w:rsidR="00000000" w:rsidDel="00000000" w:rsidP="00000000" w:rsidRDefault="00000000" w:rsidRPr="00000000" w14:paraId="0000014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Agent</w:t>
            </w:r>
            <w:r w:rsidDel="00000000" w:rsidR="00000000" w:rsidRPr="00000000">
              <w:rPr>
                <w:rtl w:val="0"/>
              </w:rPr>
            </w:r>
          </w:p>
        </w:tc>
        <w:tc>
          <w:tcPr>
            <w:tcMar>
              <w:left w:w="108.0" w:type="dxa"/>
              <w:right w:w="108.0" w:type="dxa"/>
            </w:tcMar>
          </w:tcPr>
          <w:p w:rsidR="00000000" w:rsidDel="00000000" w:rsidP="00000000" w:rsidRDefault="00000000" w:rsidRPr="00000000" w14:paraId="0000015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Inform goods have been handed to logistics partner. Provide tracking details and estimated arrival.</w:t>
            </w:r>
            <w:r w:rsidDel="00000000" w:rsidR="00000000" w:rsidRPr="00000000">
              <w:rPr>
                <w:rtl w:val="0"/>
              </w:rPr>
            </w:r>
          </w:p>
        </w:tc>
        <w:tc>
          <w:tcPr>
            <w:tcMar>
              <w:left w:w="108.0" w:type="dxa"/>
              <w:right w:w="108.0" w:type="dxa"/>
            </w:tcMar>
          </w:tcPr>
          <w:p w:rsidR="00000000" w:rsidDel="00000000" w:rsidP="00000000" w:rsidRDefault="00000000" w:rsidRPr="00000000" w14:paraId="0000015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notification; email with tracking link.</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5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Delay detected</w:t>
            </w:r>
            <w:r w:rsidDel="00000000" w:rsidR="00000000" w:rsidRPr="00000000">
              <w:rPr>
                <w:rtl w:val="0"/>
              </w:rPr>
            </w:r>
          </w:p>
        </w:tc>
        <w:tc>
          <w:tcPr>
            <w:tcMar>
              <w:left w:w="108.0" w:type="dxa"/>
              <w:right w:w="108.0" w:type="dxa"/>
            </w:tcMar>
          </w:tcPr>
          <w:p w:rsidR="00000000" w:rsidDel="00000000" w:rsidP="00000000" w:rsidRDefault="00000000" w:rsidRPr="00000000" w14:paraId="0000015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Agent, Logistics</w:t>
            </w:r>
            <w:r w:rsidDel="00000000" w:rsidR="00000000" w:rsidRPr="00000000">
              <w:rPr>
                <w:rtl w:val="0"/>
              </w:rPr>
            </w:r>
          </w:p>
        </w:tc>
        <w:tc>
          <w:tcPr>
            <w:tcMar>
              <w:left w:w="108.0" w:type="dxa"/>
              <w:right w:w="108.0" w:type="dxa"/>
            </w:tcMar>
          </w:tcPr>
          <w:p w:rsidR="00000000" w:rsidDel="00000000" w:rsidP="00000000" w:rsidRDefault="00000000" w:rsidRPr="00000000" w14:paraId="0000015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Alert all parties shipment is behind schedule. Include new ETA and required action from logistics partner.</w:t>
            </w:r>
            <w:r w:rsidDel="00000000" w:rsidR="00000000" w:rsidRPr="00000000">
              <w:rPr>
                <w:rtl w:val="0"/>
              </w:rPr>
            </w:r>
          </w:p>
        </w:tc>
        <w:tc>
          <w:tcPr>
            <w:tcMar>
              <w:left w:w="108.0" w:type="dxa"/>
              <w:right w:w="108.0" w:type="dxa"/>
            </w:tcMar>
          </w:tcPr>
          <w:p w:rsidR="00000000" w:rsidDel="00000000" w:rsidP="00000000" w:rsidRDefault="00000000" w:rsidRPr="00000000" w14:paraId="0000015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High-priority dashboard alert; email with escalation option; WhatsApp notification.</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5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Delivery confirmation required</w:t>
            </w:r>
            <w:r w:rsidDel="00000000" w:rsidR="00000000" w:rsidRPr="00000000">
              <w:rPr>
                <w:rtl w:val="0"/>
              </w:rPr>
            </w:r>
          </w:p>
        </w:tc>
        <w:tc>
          <w:tcPr>
            <w:tcMar>
              <w:left w:w="108.0" w:type="dxa"/>
              <w:right w:w="108.0" w:type="dxa"/>
            </w:tcMar>
          </w:tcPr>
          <w:p w:rsidR="00000000" w:rsidDel="00000000" w:rsidP="00000000" w:rsidRDefault="00000000" w:rsidRPr="00000000" w14:paraId="0000015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Mar>
              <w:left w:w="108.0" w:type="dxa"/>
              <w:right w:w="108.0" w:type="dxa"/>
            </w:tcMar>
          </w:tcPr>
          <w:p w:rsidR="00000000" w:rsidDel="00000000" w:rsidP="00000000" w:rsidRDefault="00000000" w:rsidRPr="00000000" w14:paraId="0000015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Request buyer to confirm receipt of goods and report discrepancies within the confirmation window.</w:t>
            </w:r>
            <w:r w:rsidDel="00000000" w:rsidR="00000000" w:rsidRPr="00000000">
              <w:rPr>
                <w:rtl w:val="0"/>
              </w:rPr>
            </w:r>
          </w:p>
        </w:tc>
        <w:tc>
          <w:tcPr>
            <w:tcMar>
              <w:left w:w="108.0" w:type="dxa"/>
              <w:right w:w="108.0" w:type="dxa"/>
            </w:tcMar>
          </w:tcPr>
          <w:p w:rsidR="00000000" w:rsidDel="00000000" w:rsidP="00000000" w:rsidRDefault="00000000" w:rsidRPr="00000000" w14:paraId="0000015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prompt with confirmation button; email with deadline.</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5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Dispute raised</w:t>
            </w:r>
            <w:r w:rsidDel="00000000" w:rsidR="00000000" w:rsidRPr="00000000">
              <w:rPr>
                <w:rtl w:val="0"/>
              </w:rPr>
            </w:r>
          </w:p>
        </w:tc>
        <w:tc>
          <w:tcPr>
            <w:tcMar>
              <w:left w:w="108.0" w:type="dxa"/>
              <w:right w:w="108.0" w:type="dxa"/>
            </w:tcMar>
          </w:tcPr>
          <w:p w:rsidR="00000000" w:rsidDel="00000000" w:rsidP="00000000" w:rsidRDefault="00000000" w:rsidRPr="00000000" w14:paraId="0000015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Supplier, Agent, Admin</w:t>
            </w:r>
            <w:r w:rsidDel="00000000" w:rsidR="00000000" w:rsidRPr="00000000">
              <w:rPr>
                <w:rtl w:val="0"/>
              </w:rPr>
            </w:r>
          </w:p>
        </w:tc>
        <w:tc>
          <w:tcPr>
            <w:tcMar>
              <w:left w:w="108.0" w:type="dxa"/>
              <w:right w:w="108.0" w:type="dxa"/>
            </w:tcMar>
          </w:tcPr>
          <w:p w:rsidR="00000000" w:rsidDel="00000000" w:rsidP="00000000" w:rsidRDefault="00000000" w:rsidRPr="00000000" w14:paraId="0000015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Notify all parties a dispute has been opened. Include dispute ID, summary, and resolution timeline.</w:t>
            </w:r>
            <w:r w:rsidDel="00000000" w:rsidR="00000000" w:rsidRPr="00000000">
              <w:rPr>
                <w:rtl w:val="0"/>
              </w:rPr>
            </w:r>
          </w:p>
        </w:tc>
        <w:tc>
          <w:tcPr>
            <w:tcMar>
              <w:left w:w="108.0" w:type="dxa"/>
              <w:right w:w="108.0" w:type="dxa"/>
            </w:tcMar>
          </w:tcPr>
          <w:p w:rsidR="00000000" w:rsidDel="00000000" w:rsidP="00000000" w:rsidRDefault="00000000" w:rsidRPr="00000000" w14:paraId="0000015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alert; email with dispute details and contact instructions.</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5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completed</w:t>
            </w:r>
            <w:r w:rsidDel="00000000" w:rsidR="00000000" w:rsidRPr="00000000">
              <w:rPr>
                <w:rtl w:val="0"/>
              </w:rPr>
            </w:r>
          </w:p>
        </w:tc>
        <w:tc>
          <w:tcPr>
            <w:tcMar>
              <w:left w:w="108.0" w:type="dxa"/>
              <w:right w:w="108.0" w:type="dxa"/>
            </w:tcMar>
          </w:tcPr>
          <w:p w:rsidR="00000000" w:rsidDel="00000000" w:rsidP="00000000" w:rsidRDefault="00000000" w:rsidRPr="00000000" w14:paraId="0000015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Buyer, Supplier, Agent</w:t>
            </w:r>
            <w:r w:rsidDel="00000000" w:rsidR="00000000" w:rsidRPr="00000000">
              <w:rPr>
                <w:rtl w:val="0"/>
              </w:rPr>
            </w:r>
          </w:p>
        </w:tc>
        <w:tc>
          <w:tcPr>
            <w:tcMar>
              <w:left w:w="108.0" w:type="dxa"/>
              <w:right w:w="108.0" w:type="dxa"/>
            </w:tcMar>
          </w:tcPr>
          <w:p w:rsidR="00000000" w:rsidDel="00000000" w:rsidP="00000000" w:rsidRDefault="00000000" w:rsidRPr="00000000" w14:paraId="0000016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Confirm order is fully closed, all obligations fulfilled, payment released. Include order summary link.</w:t>
            </w:r>
            <w:r w:rsidDel="00000000" w:rsidR="00000000" w:rsidRPr="00000000">
              <w:rPr>
                <w:rtl w:val="0"/>
              </w:rPr>
            </w:r>
          </w:p>
        </w:tc>
        <w:tc>
          <w:tcPr>
            <w:tcMar>
              <w:left w:w="108.0" w:type="dxa"/>
              <w:right w:w="108.0" w:type="dxa"/>
            </w:tcMar>
          </w:tcPr>
          <w:p w:rsidR="00000000" w:rsidDel="00000000" w:rsidP="00000000" w:rsidRDefault="00000000" w:rsidRPr="00000000" w14:paraId="0000016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Dashboard notification; email confirmation with full order summary.</w:t>
            </w:r>
            <w:r w:rsidDel="00000000" w:rsidR="00000000" w:rsidRPr="00000000">
              <w:rPr>
                <w:rtl w:val="0"/>
              </w:rPr>
            </w:r>
          </w:p>
        </w:tc>
      </w:tr>
    </w:tbl>
    <w:p w:rsidR="00000000" w:rsidDel="00000000" w:rsidP="00000000" w:rsidRDefault="00000000" w:rsidRPr="00000000" w14:paraId="00000162">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 Dashboard / Wireframe</w:t>
      </w:r>
      <w:r w:rsidDel="00000000" w:rsidR="00000000" w:rsidRPr="00000000">
        <w:rPr>
          <w:rtl w:val="0"/>
        </w:rPr>
      </w:r>
    </w:p>
    <w:p w:rsidR="00000000" w:rsidDel="00000000" w:rsidP="00000000" w:rsidRDefault="00000000" w:rsidRPr="00000000" w14:paraId="00000164">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w:t>
      </w:r>
      <w:r w:rsidDel="00000000" w:rsidR="00000000" w:rsidRPr="00000000">
        <w:rPr>
          <w:rtl w:val="0"/>
        </w:rPr>
      </w:r>
    </w:p>
    <w:p w:rsidR="00000000" w:rsidDel="00000000" w:rsidP="00000000" w:rsidRDefault="00000000" w:rsidRPr="00000000" w14:paraId="00000165">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user interface that makes the OMS visible and actionable for all stakeholders. The dashboard is not decorative. It is the surface through which every role interacts with the OMS. A buyer who cannot see their order status clearly will raise a support ticket. A supplier who cannot find the document upload button will delay the order. An agent who cannot see all exceptions in one view cannot coordinate effectively.</w:t>
      </w:r>
    </w:p>
    <w:p w:rsidR="00000000" w:rsidDel="00000000" w:rsidP="00000000" w:rsidRDefault="00000000" w:rsidRPr="00000000" w14:paraId="00000166">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design a generic dashboard. Every screen must be directly connected to a specific OMS function defined in the previous tasks. Each UI element must correspond to a data field, a permission rule, or a workflow event already defined in this guideline.</w:t>
      </w:r>
    </w:p>
    <w:p w:rsidR="00000000" w:rsidDel="00000000" w:rsidP="00000000" w:rsidRDefault="00000000" w:rsidRPr="00000000" w14:paraId="00000167">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Example UI designs for the following three interfaces.</w:t>
      </w:r>
    </w:p>
    <w:p w:rsidR="00000000" w:rsidDel="00000000" w:rsidP="00000000" w:rsidRDefault="00000000" w:rsidRPr="00000000" w14:paraId="00000168">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Order Detail Page: displays all fields for a single order including status, parties, documents, timeline, and available actions for the logged-in role.</w:t>
      </w:r>
    </w:p>
    <w:p w:rsidR="00000000" w:rsidDel="00000000" w:rsidP="00000000" w:rsidRDefault="00000000" w:rsidRPr="00000000" w14:paraId="00000169">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Order Tracking Dashboard: displays the current shipment position, last update timestamp, ETA, carrier details, and any active delay flags.</w:t>
      </w:r>
    </w:p>
    <w:p w:rsidR="00000000" w:rsidDel="00000000" w:rsidP="00000000" w:rsidRDefault="00000000" w:rsidRPr="00000000" w14:paraId="0000016A">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Monitoring Interface: an agent-facing view displaying all active orders, exception flags, overdue actions, and escalation queue.</w:t>
      </w:r>
    </w:p>
    <w:p w:rsidR="00000000" w:rsidDel="00000000" w:rsidP="00000000" w:rsidRDefault="00000000" w:rsidRPr="00000000" w14:paraId="0000016B">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 Exception Handling</w:t>
      </w:r>
      <w:r w:rsidDel="00000000" w:rsidR="00000000" w:rsidRPr="00000000">
        <w:rPr>
          <w:rtl w:val="0"/>
        </w:rPr>
      </w:r>
    </w:p>
    <w:p w:rsidR="00000000" w:rsidDel="00000000" w:rsidP="00000000" w:rsidRDefault="00000000" w:rsidRPr="00000000" w14:paraId="0000016D">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w:t>
      </w:r>
      <w:r w:rsidDel="00000000" w:rsidR="00000000" w:rsidRPr="00000000">
        <w:rPr>
          <w:rtl w:val="0"/>
        </w:rPr>
      </w:r>
    </w:p>
    <w:p w:rsidR="00000000" w:rsidDel="00000000" w:rsidP="00000000" w:rsidRDefault="00000000" w:rsidRPr="00000000" w14:paraId="0000016E">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how the OMS handles scenarios that deviate from the standard order flow. Exception handling is not optional. Every B2B transaction at scale will encounter exceptions, and the platform's credibility depends on its ability to resolve them quickly, fairly, and with a full audit trail. Each exception scenario must define the detection trigger, the notification chain, the responsible party, the resolution path, and the outcome that allows the order to resume or close.</w:t>
      </w:r>
    </w:p>
    <w:p w:rsidR="00000000" w:rsidDel="00000000" w:rsidP="00000000" w:rsidRDefault="00000000" w:rsidRPr="00000000" w14:paraId="0000016F">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Exception handling coverage for the following four scenarios.</w:t>
      </w:r>
    </w:p>
    <w:p w:rsidR="00000000" w:rsidDel="00000000" w:rsidP="00000000" w:rsidRDefault="00000000" w:rsidRPr="00000000" w14:paraId="00000170">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Delivery Delays: how the system detects a delay, notifies affected parties, assigns resolution responsibility, and updates the order record.</w:t>
      </w:r>
    </w:p>
    <w:p w:rsidR="00000000" w:rsidDel="00000000" w:rsidP="00000000" w:rsidRDefault="00000000" w:rsidRPr="00000000" w14:paraId="00000171">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Missing Documents: how the system identifies a missing or rejected document, holds the order, notifies the responsible party, and processes resubmission.</w:t>
      </w:r>
    </w:p>
    <w:p w:rsidR="00000000" w:rsidDel="00000000" w:rsidP="00000000" w:rsidRDefault="00000000" w:rsidRPr="00000000" w14:paraId="0000017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Disputes: how a buyer raises a dispute, how the order is frozen, how evidence is collected, how mediation is conducted, and how the final ruling is recorded.</w:t>
      </w:r>
    </w:p>
    <w:p w:rsidR="00000000" w:rsidDel="00000000" w:rsidP="00000000" w:rsidRDefault="00000000" w:rsidRPr="00000000" w14:paraId="0000017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Escalation Flow: the chain of escalation from the first-line responsible party through the agent to the platform admin, including SLA timers and override authority.</w:t>
      </w:r>
    </w:p>
    <w:p w:rsidR="00000000" w:rsidDel="00000000" w:rsidP="00000000" w:rsidRDefault="00000000" w:rsidRPr="00000000" w14:paraId="00000174">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 Implementation Value</w:t>
      </w:r>
      <w:r w:rsidDel="00000000" w:rsidR="00000000" w:rsidRPr="00000000">
        <w:rPr>
          <w:rtl w:val="0"/>
        </w:rPr>
      </w:r>
    </w:p>
    <w:p w:rsidR="00000000" w:rsidDel="00000000" w:rsidP="00000000" w:rsidRDefault="00000000" w:rsidRPr="00000000" w14:paraId="00000176">
      <w:pPr>
        <w:widowControl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 material: OMS Module Briefing Material</w:t>
      </w:r>
      <w:r w:rsidDel="00000000" w:rsidR="00000000" w:rsidRPr="00000000">
        <w:rPr>
          <w:rtl w:val="0"/>
        </w:rPr>
      </w:r>
    </w:p>
    <w:p w:rsidR="00000000" w:rsidDel="00000000" w:rsidP="00000000" w:rsidRDefault="00000000" w:rsidRPr="00000000" w14:paraId="00000177">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that this OMS design is not just conceptual. It must be directly translatable into a working system. For each design decision made in the previous tasks, identify the specific technical artifact it defines. This section is the bridge between the design work done in Tasks 1 through 9 and the actual system that an engineering team would build.</w:t>
      </w:r>
    </w:p>
    <w:p w:rsidR="00000000" w:rsidDel="00000000" w:rsidP="00000000" w:rsidRDefault="00000000" w:rsidRPr="00000000" w14:paraId="00000178">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mapping of how this design supports each of the following implementation requirements.</w:t>
      </w:r>
    </w:p>
    <w:p w:rsidR="00000000" w:rsidDel="00000000" w:rsidP="00000000" w:rsidRDefault="00000000" w:rsidRPr="00000000" w14:paraId="00000179">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database fields: the status definition table and order flow directly map to the order entity schema in the database, including all status values, timestamp fields, and foreign keys to parties and documents.</w:t>
      </w:r>
    </w:p>
    <w:p w:rsidR="00000000" w:rsidDel="00000000" w:rsidP="00000000" w:rsidRDefault="00000000" w:rsidRPr="00000000" w14:paraId="0000017A">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user permissions: the role permission matrix directly maps to the access control layer of every API endpoint in the OMS service.</w:t>
      </w:r>
    </w:p>
    <w:p w:rsidR="00000000" w:rsidDel="00000000" w:rsidP="00000000" w:rsidRDefault="00000000" w:rsidRPr="00000000" w14:paraId="0000017B">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workflow logic: the order flow diagram and status definition table together define the state machine that governs all automated transitions in the backend.</w:t>
      </w:r>
    </w:p>
    <w:p w:rsidR="00000000" w:rsidDel="00000000" w:rsidP="00000000" w:rsidRDefault="00000000" w:rsidRPr="00000000" w14:paraId="0000017C">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dashboard content: the wireframes and communication plan together define the data queries and real-time event subscriptions required for each dashboard view.</w:t>
      </w:r>
    </w:p>
    <w:p w:rsidR="00000000" w:rsidDel="00000000" w:rsidP="00000000" w:rsidRDefault="00000000" w:rsidRPr="00000000" w14:paraId="0000017D">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notification system: the communication plan directly maps to the notification service configuration, including trigger events, recipient resolution logic, message templates, and channel routing rules.</w:t>
      </w:r>
    </w:p>
    <w:p w:rsidR="00000000" w:rsidDel="00000000" w:rsidP="00000000" w:rsidRDefault="00000000" w:rsidRPr="00000000" w14:paraId="0000017E">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Defines integration requirements: the integration map directly maps to the API contracts between the OMS service and each connected module, specifying event payloads, expected responses, and error handling behavior.</w:t>
      </w:r>
    </w:p>
    <w:p w:rsidR="00000000" w:rsidDel="00000000" w:rsidP="00000000" w:rsidRDefault="00000000" w:rsidRPr="00000000" w14:paraId="0000017F">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Final Output Checklist</w:t>
      </w:r>
      <w:r w:rsidDel="00000000" w:rsidR="00000000" w:rsidRPr="00000000">
        <w:rPr>
          <w:rtl w:val="0"/>
        </w:rPr>
      </w:r>
    </w:p>
    <w:p w:rsidR="00000000" w:rsidDel="00000000" w:rsidP="00000000" w:rsidRDefault="00000000" w:rsidRPr="00000000" w14:paraId="00000181">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presentation on June 10, 2026, verify that all of the following items have been completed. Every item must be present for the module output to be considered complete.</w:t>
      </w:r>
    </w:p>
    <w:p w:rsidR="00000000" w:rsidDel="00000000" w:rsidP="00000000" w:rsidRDefault="00000000" w:rsidRPr="00000000" w14:paraId="00000182">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Execution gap is clearly identified with four specific bullet points as specified in Task 1.</w:t>
      </w:r>
    </w:p>
    <w:p w:rsidR="00000000" w:rsidDel="00000000" w:rsidP="00000000" w:rsidRDefault="00000000" w:rsidRPr="00000000" w14:paraId="00000183">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All eight OMS objectives are stated in the correct order as specified in Task 2.</w:t>
      </w:r>
    </w:p>
    <w:p w:rsidR="00000000" w:rsidDel="00000000" w:rsidP="00000000" w:rsidRDefault="00000000" w:rsidRPr="00000000" w14:paraId="00000184">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Order flow diagram covers all 10 stages with at least one exception branch.</w:t>
      </w:r>
    </w:p>
    <w:p w:rsidR="00000000" w:rsidDel="00000000" w:rsidP="00000000" w:rsidRDefault="00000000" w:rsidRPr="00000000" w14:paraId="00000185">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Status definition table covers all 8 primary statuses with all five columns populated.</w:t>
      </w:r>
    </w:p>
    <w:p w:rsidR="00000000" w:rsidDel="00000000" w:rsidP="00000000" w:rsidRDefault="00000000" w:rsidRPr="00000000" w14:paraId="00000186">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Role permission matrix covers all 5 roles with specific, verifiable permitted actions.</w:t>
      </w:r>
    </w:p>
    <w:p w:rsidR="00000000" w:rsidDel="00000000" w:rsidP="00000000" w:rsidRDefault="00000000" w:rsidRPr="00000000" w14:paraId="00000187">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Integration map covers all 7 connected systems with bidirectional data flows defined.</w:t>
      </w:r>
    </w:p>
    <w:p w:rsidR="00000000" w:rsidDel="00000000" w:rsidP="00000000" w:rsidRDefault="00000000" w:rsidRPr="00000000" w14:paraId="00000188">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Communication plan covers all 9 trigger events with recipients, purpose, and channels.</w:t>
      </w:r>
    </w:p>
    <w:p w:rsidR="00000000" w:rsidDel="00000000" w:rsidP="00000000" w:rsidRDefault="00000000" w:rsidRPr="00000000" w14:paraId="00000189">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Dashboard wireframes cover all 3 interfaces: order detail page, tracking dashboard, and monitoring interface.</w:t>
      </w:r>
    </w:p>
    <w:p w:rsidR="00000000" w:rsidDel="00000000" w:rsidP="00000000" w:rsidRDefault="00000000" w:rsidRPr="00000000" w14:paraId="0000018A">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Exception handling covers all 4 scenarios: delivery delays, missing documents, disputes, and escalation flow.</w:t>
      </w:r>
    </w:p>
    <w:p w:rsidR="00000000" w:rsidDel="00000000" w:rsidP="00000000" w:rsidRDefault="00000000" w:rsidRPr="00000000" w14:paraId="0000018B">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Implementation value section maps all 6 technical artifacts: database fields, user permissions, workflow logic, dashboard content, notification system, and integration requirements.</w:t>
      </w:r>
    </w:p>
    <w:p w:rsidR="00000000" w:rsidDel="00000000" w:rsidP="00000000" w:rsidRDefault="00000000" w:rsidRPr="00000000" w14:paraId="0000018C">
      <w:pPr>
        <w:widowControl w:val="1"/>
        <w:numPr>
          <w:ilvl w:val="0"/>
          <w:numId w:val="2"/>
        </w:numPr>
        <w:spacing w:line="276" w:lineRule="auto"/>
        <w:ind w:left="600" w:hanging="360"/>
      </w:pPr>
      <w:r w:rsidDel="00000000" w:rsidR="00000000" w:rsidRPr="00000000">
        <w:rPr>
          <w:rFonts w:ascii="Times New Roman" w:cs="Times New Roman" w:eastAsia="Times New Roman" w:hAnsi="Times New Roman"/>
          <w:sz w:val="24"/>
          <w:szCs w:val="24"/>
          <w:rtl w:val="0"/>
        </w:rPr>
        <w:t xml:space="preserve">All sections connect to a coherent narrative. No deliverable is presented in isolation.</w:t>
      </w:r>
    </w:p>
    <w:p w:rsidR="00000000" w:rsidDel="00000000" w:rsidP="00000000" w:rsidRDefault="00000000" w:rsidRPr="00000000" w14:paraId="0000018D">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Notes and Reminders</w:t>
      </w:r>
      <w:r w:rsidDel="00000000" w:rsidR="00000000" w:rsidRPr="00000000">
        <w:rPr>
          <w:rtl w:val="0"/>
        </w:rPr>
      </w:r>
    </w:p>
    <w:p w:rsidR="00000000" w:rsidDel="00000000" w:rsidP="00000000" w:rsidRDefault="00000000" w:rsidRPr="00000000" w14:paraId="0000018F">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of deliverables in this guideline is not arbitrary. Each section builds on the previous one. The execution gap motivates the objectives. The objectives define the scope of the order flow. The order flow determines what statuses are needed. The statuses define what each role must be able to do. The roles define what the system must communicate and to whom. The communication plan and role permissions together define what the dashboard must show. The exception handling defines the failure modes the dashboard must surface. And the implementation value section proves that every design decision in the preceding sections translates directly into something a developer can build.</w:t>
      </w:r>
    </w:p>
    <w:p w:rsidR="00000000" w:rsidDel="00000000" w:rsidP="00000000" w:rsidRDefault="00000000" w:rsidRPr="00000000" w14:paraId="00000190">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present deliverables as standalone tables or diagrams. Every item must be introduced with a brief explanation of why it exists and how it connects to the overall OMS design. The audience must understand not just what the table shows, but why the table is structured the way it is.</w:t>
      </w:r>
    </w:p>
    <w:p w:rsidR="00000000" w:rsidDel="00000000" w:rsidP="00000000" w:rsidRDefault="00000000" w:rsidRPr="00000000" w14:paraId="00000191">
      <w:pPr>
        <w:widowControl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questions or blockers, raise them in the group communication channel immediately. Internal review should be completed by June 7, 2026 to allow time for a dry run before the presentation.</w:t>
      </w:r>
    </w:p>
    <w:p w:rsidR="00000000" w:rsidDel="00000000" w:rsidP="00000000" w:rsidRDefault="00000000" w:rsidRPr="00000000" w14:paraId="00000192">
      <w:pPr>
        <w:widowControl w:val="1"/>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1"/>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Fighting, Group 2! 💪</w:t>
      </w:r>
    </w:p>
    <w:p w:rsidR="00000000" w:rsidDel="00000000" w:rsidP="00000000" w:rsidRDefault="00000000" w:rsidRPr="00000000" w14:paraId="00000194">
      <w:pPr>
        <w:widowControl w:val="1"/>
        <w:spacing w:after="120" w:before="120" w:line="276" w:lineRule="auto"/>
        <w:jc w:val="center"/>
        <w:rPr>
          <w:rFonts w:ascii="Times New Roman" w:cs="Times New Roman" w:eastAsia="Times New Roman" w:hAnsi="Times New Roman"/>
          <w:b w:val="1"/>
          <w:bCs w:val="1"/>
          <w:sz w:val="24"/>
          <w:szCs w:val="24"/>
        </w:rPr>
        <w:sectPr>
          <w:footerReference r:id="rId7" w:type="default"/>
          <w:type w:val="nextPage"/>
          <w:pgSz w:h="15840" w:w="12240" w:orient="portrait"/>
          <w:pgMar w:bottom="1700.7874015748032" w:top="1700.7874015748032" w:left="1700.7874015748032" w:right="1700.7874015748032" w:header="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footerReference r:id="rId8" w:type="default"/>
          <w:type w:val="nextPage"/>
          <w:pgSz w:h="15840" w:w="12240" w:orient="portrait"/>
          <w:pgMar w:bottom="1700.7874015748032" w:top="1700.7874015748032" w:left="1700.7874015748032" w:right="1700.7874015748032" w:header="0" w:footer="720"/>
          <w:pgNumType w:start="1"/>
        </w:sectPr>
      </w:pPr>
      <w:bookmarkStart w:colFirst="0" w:colLast="0" w:name="_fp84bcy7iuix" w:id="1"/>
      <w:bookmarkEnd w:id="1"/>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Workspace</w:t>
      </w:r>
      <w:r w:rsidDel="00000000" w:rsidR="00000000" w:rsidRPr="00000000">
        <w:rPr>
          <w:rtl w:val="0"/>
        </w:rPr>
      </w:r>
    </w:p>
    <w:p w:rsidR="00000000" w:rsidDel="00000000" w:rsidP="00000000" w:rsidRDefault="00000000" w:rsidRPr="00000000" w14:paraId="00000196">
      <w:pPr>
        <w:pStyle w:val="Title"/>
        <w:spacing w:after="0" w:before="225" w:line="360" w:lineRule="auto"/>
        <w:jc w:val="center"/>
        <w:rPr>
          <w:rFonts w:ascii="Times New Roman" w:cs="Times New Roman" w:eastAsia="Times New Roman" w:hAnsi="Times New Roman"/>
          <w:color w:val="ffffff"/>
          <w:sz w:val="50"/>
          <w:szCs w:val="50"/>
        </w:rPr>
      </w:pPr>
      <w:bookmarkStart w:colFirst="0" w:colLast="0" w:name="_17u87zybq2d1" w:id="2"/>
      <w:bookmarkEnd w:id="2"/>
      <w:r w:rsidDel="00000000" w:rsidR="00000000" w:rsidRPr="00000000">
        <w:rPr>
          <w:rFonts w:ascii="Times New Roman" w:cs="Times New Roman" w:eastAsia="Times New Roman" w:hAnsi="Times New Roman"/>
          <w:color w:val="ffffff"/>
          <w:sz w:val="50"/>
          <w:szCs w:val="50"/>
          <w:rtl w:val="0"/>
        </w:rPr>
        <w:t xml:space="preserve">ORDER MANAGEMENT SYSTEM</w:t>
      </w:r>
    </w:p>
    <w:p w:rsidR="00000000" w:rsidDel="00000000" w:rsidP="00000000" w:rsidRDefault="00000000" w:rsidRPr="00000000" w14:paraId="00000197">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98">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drawing>
          <wp:inline distB="114300" distT="114300" distL="114300" distR="114300">
            <wp:extent cx="4440075" cy="417348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40075" cy="417348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34"/>
          <w:szCs w:val="34"/>
          <w:rtl w:val="0"/>
        </w:rPr>
        <w:t xml:space="preserve">GROUP 2 – TRADEASIA ACADEMY 9.0</w:t>
      </w:r>
      <w:r w:rsidDel="00000000" w:rsidR="00000000" w:rsidRPr="00000000">
        <w:rPr>
          <w:rtl w:val="0"/>
        </w:rPr>
      </w:r>
    </w:p>
    <w:tbl>
      <w:tblPr>
        <w:tblStyle w:val="Table7"/>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tcBorders>
              <w:top w:color="0596e1" w:space="0" w:sz="8" w:val="single"/>
              <w:left w:color="0596e1" w:space="0" w:sz="8" w:val="single"/>
              <w:bottom w:color="0596e1" w:space="0" w:sz="8" w:val="single"/>
              <w:right w:color="0596e1" w:space="0" w:sz="8" w:val="single"/>
            </w:tcBorders>
          </w:tcPr>
          <w:p w:rsidR="00000000" w:rsidDel="00000000" w:rsidP="00000000" w:rsidRDefault="00000000" w:rsidRPr="00000000" w14:paraId="0000019C">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Cakti Fadhillah</w:t>
            </w:r>
          </w:p>
          <w:p w:rsidR="00000000" w:rsidDel="00000000" w:rsidP="00000000" w:rsidRDefault="00000000" w:rsidRPr="00000000" w14:paraId="0000019D">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Salsabila Freya</w:t>
            </w:r>
          </w:p>
          <w:p w:rsidR="00000000" w:rsidDel="00000000" w:rsidP="00000000" w:rsidRDefault="00000000" w:rsidRPr="00000000" w14:paraId="0000019E">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Ayesha Tanveer</w:t>
            </w:r>
          </w:p>
          <w:p w:rsidR="00000000" w:rsidDel="00000000" w:rsidP="00000000" w:rsidRDefault="00000000" w:rsidRPr="00000000" w14:paraId="0000019F">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Muhammad Abdullah Buriro</w:t>
            </w:r>
          </w:p>
          <w:p w:rsidR="00000000" w:rsidDel="00000000" w:rsidP="00000000" w:rsidRDefault="00000000" w:rsidRPr="00000000" w14:paraId="000001A0">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Khansa Hayyu Layyina</w:t>
            </w:r>
          </w:p>
          <w:p w:rsidR="00000000" w:rsidDel="00000000" w:rsidP="00000000" w:rsidRDefault="00000000" w:rsidRPr="00000000" w14:paraId="000001A1">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Dandi Muhamad Zaki         </w:t>
            </w:r>
          </w:p>
        </w:tc>
        <w:tc>
          <w:tcPr>
            <w:tcBorders>
              <w:top w:color="0596e1" w:space="0" w:sz="8" w:val="single"/>
              <w:left w:color="0596e1" w:space="0" w:sz="8" w:val="single"/>
              <w:bottom w:color="0596e1" w:space="0" w:sz="8" w:val="single"/>
              <w:right w:color="0596e1" w:space="0" w:sz="8" w:val="single"/>
            </w:tcBorders>
          </w:tcPr>
          <w:p w:rsidR="00000000" w:rsidDel="00000000" w:rsidP="00000000" w:rsidRDefault="00000000" w:rsidRPr="00000000" w14:paraId="000001A2">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Odilia Keisha Hariyanto</w:t>
            </w:r>
          </w:p>
          <w:p w:rsidR="00000000" w:rsidDel="00000000" w:rsidP="00000000" w:rsidRDefault="00000000" w:rsidRPr="00000000" w14:paraId="000001A3">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Anindya Nabila Syifa</w:t>
            </w:r>
          </w:p>
          <w:p w:rsidR="00000000" w:rsidDel="00000000" w:rsidP="00000000" w:rsidRDefault="00000000" w:rsidRPr="00000000" w14:paraId="000001A4">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Chandra Purnama</w:t>
            </w:r>
          </w:p>
          <w:p w:rsidR="00000000" w:rsidDel="00000000" w:rsidP="00000000" w:rsidRDefault="00000000" w:rsidRPr="00000000" w14:paraId="000001A5">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Nisrina Nurkhomsatun Purnomo</w:t>
            </w:r>
          </w:p>
          <w:p w:rsidR="00000000" w:rsidDel="00000000" w:rsidP="00000000" w:rsidRDefault="00000000" w:rsidRPr="00000000" w14:paraId="000001A6">
            <w:pPr>
              <w:spacing w:line="36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Stephanie Hebrina Mabunbun S.</w:t>
            </w:r>
          </w:p>
        </w:tc>
      </w:tr>
    </w:tbl>
    <w:p w:rsidR="00000000" w:rsidDel="00000000" w:rsidP="00000000" w:rsidRDefault="00000000" w:rsidRPr="00000000" w14:paraId="000001A7">
      <w:pPr>
        <w:pStyle w:val="Heading1"/>
        <w:spacing w:after="0" w:before="0" w:line="360" w:lineRule="auto"/>
        <w:jc w:val="center"/>
        <w:rPr>
          <w:rFonts w:ascii="Times New Roman" w:cs="Times New Roman" w:eastAsia="Times New Roman" w:hAnsi="Times New Roman"/>
          <w:color w:val="ffffff"/>
          <w:sz w:val="24"/>
          <w:szCs w:val="24"/>
        </w:rPr>
      </w:pPr>
      <w:bookmarkStart w:colFirst="0" w:colLast="0" w:name="_53lzjo9jsxnz" w:id="3"/>
      <w:bookmarkEnd w:id="3"/>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lv42nmt0z4h1" w:id="4"/>
      <w:bookmarkEnd w:id="4"/>
      <w:r w:rsidDel="00000000" w:rsidR="00000000" w:rsidRPr="00000000">
        <w:rPr>
          <w:rFonts w:ascii="Times New Roman" w:cs="Times New Roman" w:eastAsia="Times New Roman" w:hAnsi="Times New Roman"/>
          <w:color w:val="ffffff"/>
          <w:sz w:val="28"/>
          <w:szCs w:val="28"/>
          <w:rtl w:val="0"/>
        </w:rPr>
        <w:t xml:space="preserve">TABLE OF CONTENTS</w:t>
      </w:r>
    </w:p>
    <w:sdt>
      <w:sdtPr>
        <w:id w:val="767698937"/>
        <w:docPartObj>
          <w:docPartGallery w:val="Table of Contents"/>
          <w:docPartUnique w:val="1"/>
        </w:docPartObj>
      </w:sdtPr>
      <w:sdtContent>
        <w:p w:rsidR="00000000" w:rsidDel="00000000" w:rsidP="00000000" w:rsidRDefault="00000000" w:rsidRPr="00000000" w14:paraId="000001A9">
          <w:pPr>
            <w:tabs>
              <w:tab w:val="right" w:leader="underscore" w:pos="1200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v42nmt0z4h1">
            <w:r w:rsidDel="00000000" w:rsidR="00000000" w:rsidRPr="00000000">
              <w:rPr>
                <w:rFonts w:ascii="Times New Roman" w:cs="Times New Roman" w:eastAsia="Times New Roman" w:hAnsi="Times New Roman"/>
                <w:b w:val="1"/>
                <w:bCs w:val="1"/>
                <w:color w:val="ffffff"/>
                <w:sz w:val="24"/>
                <w:szCs w:val="24"/>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1AA">
          <w:pPr>
            <w:tabs>
              <w:tab w:val="right" w:leader="underscore" w:pos="12000"/>
            </w:tabs>
            <w:spacing w:before="60" w:lineRule="auto"/>
            <w:rPr>
              <w:b w:val="1"/>
              <w:bCs w:val="1"/>
            </w:rPr>
          </w:pPr>
          <w:hyperlink w:anchor="_w02334oy6y7w">
            <w:r w:rsidDel="00000000" w:rsidR="00000000" w:rsidRPr="00000000">
              <w:rPr>
                <w:rFonts w:ascii="Times New Roman" w:cs="Times New Roman" w:eastAsia="Times New Roman" w:hAnsi="Times New Roman"/>
                <w:b w:val="1"/>
                <w:bCs w:val="1"/>
                <w:color w:val="ffffff"/>
                <w:sz w:val="24"/>
                <w:szCs w:val="24"/>
                <w:rtl w:val="0"/>
              </w:rPr>
              <w:t xml:space="preserve">CHAPTER I</w:t>
              <w:br w:type="textWrapping"/>
              <w:t xml:space="preserve">Execution Gap Analysis</w:t>
              <w:tab/>
              <w:t xml:space="preserve">3</w:t>
            </w:r>
          </w:hyperlink>
          <w:r w:rsidDel="00000000" w:rsidR="00000000" w:rsidRPr="00000000">
            <w:rPr>
              <w:rtl w:val="0"/>
            </w:rPr>
          </w:r>
        </w:p>
        <w:p w:rsidR="00000000" w:rsidDel="00000000" w:rsidP="00000000" w:rsidRDefault="00000000" w:rsidRPr="00000000" w14:paraId="000001AB">
          <w:pPr>
            <w:tabs>
              <w:tab w:val="right" w:leader="underscore" w:pos="12000"/>
            </w:tabs>
            <w:spacing w:before="60" w:lineRule="auto"/>
            <w:rPr>
              <w:b w:val="1"/>
              <w:bCs w:val="1"/>
            </w:rPr>
          </w:pPr>
          <w:hyperlink w:anchor="_6g0hfpdg47ti">
            <w:r w:rsidDel="00000000" w:rsidR="00000000" w:rsidRPr="00000000">
              <w:rPr>
                <w:rFonts w:ascii="Times New Roman" w:cs="Times New Roman" w:eastAsia="Times New Roman" w:hAnsi="Times New Roman"/>
                <w:b w:val="1"/>
                <w:bCs w:val="1"/>
                <w:color w:val="ffffff"/>
                <w:sz w:val="24"/>
                <w:szCs w:val="24"/>
                <w:rtl w:val="0"/>
              </w:rPr>
              <w:t xml:space="preserve">CHAPTER II</w:t>
              <w:br w:type="textWrapping"/>
              <w:t xml:space="preserve">OMS Objectives</w:t>
              <w:tab/>
              <w:t xml:space="preserve">4</w:t>
            </w:r>
          </w:hyperlink>
          <w:r w:rsidDel="00000000" w:rsidR="00000000" w:rsidRPr="00000000">
            <w:rPr>
              <w:rtl w:val="0"/>
            </w:rPr>
          </w:r>
        </w:p>
        <w:p w:rsidR="00000000" w:rsidDel="00000000" w:rsidP="00000000" w:rsidRDefault="00000000" w:rsidRPr="00000000" w14:paraId="000001AC">
          <w:pPr>
            <w:tabs>
              <w:tab w:val="right" w:leader="underscore" w:pos="12000"/>
            </w:tabs>
            <w:spacing w:before="60" w:lineRule="auto"/>
            <w:rPr>
              <w:b w:val="1"/>
              <w:bCs w:val="1"/>
            </w:rPr>
          </w:pPr>
          <w:hyperlink w:anchor="_k6m9gbd5wp20">
            <w:r w:rsidDel="00000000" w:rsidR="00000000" w:rsidRPr="00000000">
              <w:rPr>
                <w:rFonts w:ascii="Times New Roman" w:cs="Times New Roman" w:eastAsia="Times New Roman" w:hAnsi="Times New Roman"/>
                <w:b w:val="1"/>
                <w:bCs w:val="1"/>
                <w:color w:val="ffffff"/>
                <w:sz w:val="24"/>
                <w:szCs w:val="24"/>
                <w:rtl w:val="0"/>
              </w:rPr>
              <w:t xml:space="preserve">CHAPTER III</w:t>
              <w:br w:type="textWrapping"/>
              <w:t xml:space="preserve">Order Flow Diagram</w:t>
              <w:tab/>
              <w:t xml:space="preserve">6</w:t>
            </w:r>
          </w:hyperlink>
          <w:r w:rsidDel="00000000" w:rsidR="00000000" w:rsidRPr="00000000">
            <w:rPr>
              <w:rtl w:val="0"/>
            </w:rPr>
          </w:r>
        </w:p>
        <w:p w:rsidR="00000000" w:rsidDel="00000000" w:rsidP="00000000" w:rsidRDefault="00000000" w:rsidRPr="00000000" w14:paraId="000001AD">
          <w:pPr>
            <w:tabs>
              <w:tab w:val="right" w:leader="underscore" w:pos="12000"/>
            </w:tabs>
            <w:spacing w:before="60" w:lineRule="auto"/>
            <w:rPr>
              <w:b w:val="1"/>
              <w:bCs w:val="1"/>
            </w:rPr>
          </w:pPr>
          <w:hyperlink w:anchor="_bpmpbin20yu8">
            <w:r w:rsidDel="00000000" w:rsidR="00000000" w:rsidRPr="00000000">
              <w:rPr>
                <w:rFonts w:ascii="Times New Roman" w:cs="Times New Roman" w:eastAsia="Times New Roman" w:hAnsi="Times New Roman"/>
                <w:b w:val="1"/>
                <w:bCs w:val="1"/>
                <w:color w:val="ffffff"/>
                <w:sz w:val="24"/>
                <w:szCs w:val="24"/>
                <w:rtl w:val="0"/>
              </w:rPr>
              <w:t xml:space="preserve">CHAPTER IV</w:t>
              <w:br w:type="textWrapping"/>
              <w:t xml:space="preserve">Status Definition Table</w:t>
              <w:tab/>
              <w:t xml:space="preserve">14</w:t>
            </w:r>
          </w:hyperlink>
          <w:r w:rsidDel="00000000" w:rsidR="00000000" w:rsidRPr="00000000">
            <w:rPr>
              <w:rtl w:val="0"/>
            </w:rPr>
          </w:r>
        </w:p>
        <w:p w:rsidR="00000000" w:rsidDel="00000000" w:rsidP="00000000" w:rsidRDefault="00000000" w:rsidRPr="00000000" w14:paraId="000001AE">
          <w:pPr>
            <w:tabs>
              <w:tab w:val="right" w:leader="underscore" w:pos="12000"/>
            </w:tabs>
            <w:spacing w:before="60" w:lineRule="auto"/>
            <w:rPr>
              <w:b w:val="1"/>
              <w:bCs w:val="1"/>
            </w:rPr>
          </w:pPr>
          <w:hyperlink w:anchor="_kav3smqgt00q">
            <w:r w:rsidDel="00000000" w:rsidR="00000000" w:rsidRPr="00000000">
              <w:rPr>
                <w:rFonts w:ascii="Times New Roman" w:cs="Times New Roman" w:eastAsia="Times New Roman" w:hAnsi="Times New Roman"/>
                <w:b w:val="1"/>
                <w:bCs w:val="1"/>
                <w:color w:val="ffffff"/>
                <w:sz w:val="24"/>
                <w:szCs w:val="24"/>
                <w:rtl w:val="0"/>
              </w:rPr>
              <w:t xml:space="preserve">CHAPTER V</w:t>
              <w:br w:type="textWrapping"/>
              <w:t xml:space="preserve">Role Permission Matrix</w:t>
              <w:tab/>
              <w:t xml:space="preserve">20</w:t>
            </w:r>
          </w:hyperlink>
          <w:r w:rsidDel="00000000" w:rsidR="00000000" w:rsidRPr="00000000">
            <w:rPr>
              <w:rtl w:val="0"/>
            </w:rPr>
          </w:r>
        </w:p>
        <w:p w:rsidR="00000000" w:rsidDel="00000000" w:rsidP="00000000" w:rsidRDefault="00000000" w:rsidRPr="00000000" w14:paraId="000001AF">
          <w:pPr>
            <w:tabs>
              <w:tab w:val="right" w:leader="underscore" w:pos="12000"/>
            </w:tabs>
            <w:spacing w:before="60" w:lineRule="auto"/>
            <w:rPr>
              <w:b w:val="1"/>
              <w:bCs w:val="1"/>
            </w:rPr>
          </w:pPr>
          <w:hyperlink w:anchor="_be9q3eyxp5k3">
            <w:r w:rsidDel="00000000" w:rsidR="00000000" w:rsidRPr="00000000">
              <w:rPr>
                <w:rFonts w:ascii="Times New Roman" w:cs="Times New Roman" w:eastAsia="Times New Roman" w:hAnsi="Times New Roman"/>
                <w:b w:val="1"/>
                <w:bCs w:val="1"/>
                <w:color w:val="ffffff"/>
                <w:sz w:val="24"/>
                <w:szCs w:val="24"/>
                <w:rtl w:val="0"/>
              </w:rPr>
              <w:t xml:space="preserve">CHAPTER VI</w:t>
              <w:br w:type="textWrapping"/>
              <w:t xml:space="preserve">Integration Map</w:t>
              <w:tab/>
              <w:t xml:space="preserve">24</w:t>
            </w:r>
          </w:hyperlink>
          <w:r w:rsidDel="00000000" w:rsidR="00000000" w:rsidRPr="00000000">
            <w:rPr>
              <w:rtl w:val="0"/>
            </w:rPr>
          </w:r>
        </w:p>
        <w:p w:rsidR="00000000" w:rsidDel="00000000" w:rsidP="00000000" w:rsidRDefault="00000000" w:rsidRPr="00000000" w14:paraId="000001B0">
          <w:pPr>
            <w:tabs>
              <w:tab w:val="right" w:leader="underscore" w:pos="12000"/>
            </w:tabs>
            <w:spacing w:before="60" w:lineRule="auto"/>
            <w:rPr>
              <w:b w:val="1"/>
              <w:bCs w:val="1"/>
            </w:rPr>
          </w:pPr>
          <w:hyperlink w:anchor="_n98z232viulk">
            <w:r w:rsidDel="00000000" w:rsidR="00000000" w:rsidRPr="00000000">
              <w:rPr>
                <w:rFonts w:ascii="Times New Roman" w:cs="Times New Roman" w:eastAsia="Times New Roman" w:hAnsi="Times New Roman"/>
                <w:b w:val="1"/>
                <w:bCs w:val="1"/>
                <w:color w:val="ffffff"/>
                <w:sz w:val="24"/>
                <w:szCs w:val="24"/>
                <w:rtl w:val="0"/>
              </w:rPr>
              <w:t xml:space="preserve">CHAPTER VII</w:t>
              <w:br w:type="textWrapping"/>
              <w:t xml:space="preserve">Communication Plan</w:t>
              <w:tab/>
              <w:t xml:space="preserve">33</w:t>
            </w:r>
          </w:hyperlink>
          <w:r w:rsidDel="00000000" w:rsidR="00000000" w:rsidRPr="00000000">
            <w:rPr>
              <w:rtl w:val="0"/>
            </w:rPr>
          </w:r>
        </w:p>
        <w:p w:rsidR="00000000" w:rsidDel="00000000" w:rsidP="00000000" w:rsidRDefault="00000000" w:rsidRPr="00000000" w14:paraId="000001B1">
          <w:pPr>
            <w:tabs>
              <w:tab w:val="right" w:leader="underscore" w:pos="12000"/>
            </w:tabs>
            <w:spacing w:before="60" w:lineRule="auto"/>
            <w:rPr>
              <w:b w:val="1"/>
              <w:bCs w:val="1"/>
            </w:rPr>
          </w:pPr>
          <w:hyperlink w:anchor="_3a0qegoxqqxz">
            <w:r w:rsidDel="00000000" w:rsidR="00000000" w:rsidRPr="00000000">
              <w:rPr>
                <w:rFonts w:ascii="Times New Roman" w:cs="Times New Roman" w:eastAsia="Times New Roman" w:hAnsi="Times New Roman"/>
                <w:b w:val="1"/>
                <w:bCs w:val="1"/>
                <w:color w:val="ffffff"/>
                <w:sz w:val="24"/>
                <w:szCs w:val="24"/>
                <w:rtl w:val="0"/>
              </w:rPr>
              <w:t xml:space="preserve">7.1 Communication Event Definitions</w:t>
              <w:tab/>
              <w:t xml:space="preserve">33</w:t>
            </w:r>
          </w:hyperlink>
          <w:r w:rsidDel="00000000" w:rsidR="00000000" w:rsidRPr="00000000">
            <w:rPr>
              <w:rtl w:val="0"/>
            </w:rPr>
          </w:r>
        </w:p>
        <w:p w:rsidR="00000000" w:rsidDel="00000000" w:rsidP="00000000" w:rsidRDefault="00000000" w:rsidRPr="00000000" w14:paraId="000001B2">
          <w:pPr>
            <w:tabs>
              <w:tab w:val="right" w:leader="underscore" w:pos="12000"/>
            </w:tabs>
            <w:spacing w:before="60" w:lineRule="auto"/>
            <w:ind w:left="360" w:firstLine="0"/>
            <w:rPr/>
          </w:pPr>
          <w:hyperlink w:anchor="_ofuc73crtnte">
            <w:r w:rsidDel="00000000" w:rsidR="00000000" w:rsidRPr="00000000">
              <w:rPr>
                <w:rFonts w:ascii="Times New Roman" w:cs="Times New Roman" w:eastAsia="Times New Roman" w:hAnsi="Times New Roman"/>
                <w:color w:val="ffffff"/>
                <w:sz w:val="24"/>
                <w:szCs w:val="24"/>
                <w:rtl w:val="0"/>
              </w:rPr>
              <w:t xml:space="preserve">7.1.1 Order Created</w:t>
              <w:tab/>
              <w:t xml:space="preserve">35</w:t>
            </w:r>
          </w:hyperlink>
          <w:r w:rsidDel="00000000" w:rsidR="00000000" w:rsidRPr="00000000">
            <w:rPr>
              <w:rtl w:val="0"/>
            </w:rPr>
          </w:r>
        </w:p>
        <w:p w:rsidR="00000000" w:rsidDel="00000000" w:rsidP="00000000" w:rsidRDefault="00000000" w:rsidRPr="00000000" w14:paraId="000001B3">
          <w:pPr>
            <w:tabs>
              <w:tab w:val="right" w:leader="underscore" w:pos="12000"/>
            </w:tabs>
            <w:spacing w:before="60" w:lineRule="auto"/>
            <w:ind w:left="360" w:firstLine="0"/>
            <w:rPr/>
          </w:pPr>
          <w:hyperlink w:anchor="_2iwrbid4x2v">
            <w:r w:rsidDel="00000000" w:rsidR="00000000" w:rsidRPr="00000000">
              <w:rPr>
                <w:rFonts w:ascii="Times New Roman" w:cs="Times New Roman" w:eastAsia="Times New Roman" w:hAnsi="Times New Roman"/>
                <w:color w:val="ffffff"/>
                <w:sz w:val="24"/>
                <w:szCs w:val="24"/>
                <w:rtl w:val="0"/>
              </w:rPr>
              <w:t xml:space="preserve">7.1.2 Supplier Confirmation Required</w:t>
              <w:tab/>
              <w:t xml:space="preserve">35</w:t>
            </w:r>
          </w:hyperlink>
          <w:r w:rsidDel="00000000" w:rsidR="00000000" w:rsidRPr="00000000">
            <w:rPr>
              <w:rtl w:val="0"/>
            </w:rPr>
          </w:r>
        </w:p>
        <w:p w:rsidR="00000000" w:rsidDel="00000000" w:rsidP="00000000" w:rsidRDefault="00000000" w:rsidRPr="00000000" w14:paraId="000001B4">
          <w:pPr>
            <w:tabs>
              <w:tab w:val="right" w:leader="underscore" w:pos="12000"/>
            </w:tabs>
            <w:spacing w:before="60" w:lineRule="auto"/>
            <w:ind w:left="360" w:firstLine="0"/>
            <w:rPr/>
          </w:pPr>
          <w:hyperlink w:anchor="_se0b5fgb4mnq">
            <w:r w:rsidDel="00000000" w:rsidR="00000000" w:rsidRPr="00000000">
              <w:rPr>
                <w:rFonts w:ascii="Times New Roman" w:cs="Times New Roman" w:eastAsia="Times New Roman" w:hAnsi="Times New Roman"/>
                <w:color w:val="ffffff"/>
                <w:sz w:val="24"/>
                <w:szCs w:val="24"/>
                <w:rtl w:val="0"/>
              </w:rPr>
              <w:t xml:space="preserve">7.1.3 Document Upload Required</w:t>
              <w:tab/>
              <w:t xml:space="preserve">35</w:t>
            </w:r>
          </w:hyperlink>
          <w:r w:rsidDel="00000000" w:rsidR="00000000" w:rsidRPr="00000000">
            <w:rPr>
              <w:rtl w:val="0"/>
            </w:rPr>
          </w:r>
        </w:p>
        <w:p w:rsidR="00000000" w:rsidDel="00000000" w:rsidP="00000000" w:rsidRDefault="00000000" w:rsidRPr="00000000" w14:paraId="000001B5">
          <w:pPr>
            <w:tabs>
              <w:tab w:val="right" w:leader="underscore" w:pos="12000"/>
            </w:tabs>
            <w:spacing w:before="60" w:lineRule="auto"/>
            <w:ind w:left="360" w:firstLine="0"/>
            <w:rPr/>
          </w:pPr>
          <w:hyperlink w:anchor="_g9p8bwkzaz2h">
            <w:r w:rsidDel="00000000" w:rsidR="00000000" w:rsidRPr="00000000">
              <w:rPr>
                <w:rFonts w:ascii="Times New Roman" w:cs="Times New Roman" w:eastAsia="Times New Roman" w:hAnsi="Times New Roman"/>
                <w:color w:val="ffffff"/>
                <w:sz w:val="24"/>
                <w:szCs w:val="24"/>
                <w:rtl w:val="0"/>
              </w:rPr>
              <w:t xml:space="preserve">7.1.4 Order Confirmed by All Parties</w:t>
              <w:tab/>
              <w:t xml:space="preserve">36</w:t>
            </w:r>
          </w:hyperlink>
          <w:r w:rsidDel="00000000" w:rsidR="00000000" w:rsidRPr="00000000">
            <w:rPr>
              <w:rtl w:val="0"/>
            </w:rPr>
          </w:r>
        </w:p>
        <w:p w:rsidR="00000000" w:rsidDel="00000000" w:rsidP="00000000" w:rsidRDefault="00000000" w:rsidRPr="00000000" w14:paraId="000001B6">
          <w:pPr>
            <w:tabs>
              <w:tab w:val="right" w:leader="underscore" w:pos="12000"/>
            </w:tabs>
            <w:spacing w:before="60" w:lineRule="auto"/>
            <w:ind w:left="360" w:firstLine="0"/>
            <w:rPr/>
          </w:pPr>
          <w:hyperlink w:anchor="_9qkjv2c8lb1q">
            <w:r w:rsidDel="00000000" w:rsidR="00000000" w:rsidRPr="00000000">
              <w:rPr>
                <w:rFonts w:ascii="Times New Roman" w:cs="Times New Roman" w:eastAsia="Times New Roman" w:hAnsi="Times New Roman"/>
                <w:color w:val="ffffff"/>
                <w:sz w:val="24"/>
                <w:szCs w:val="24"/>
                <w:rtl w:val="0"/>
              </w:rPr>
              <w:t xml:space="preserve">7.1.5 Shipment Dispatched</w:t>
              <w:tab/>
              <w:t xml:space="preserve">36</w:t>
            </w:r>
          </w:hyperlink>
          <w:r w:rsidDel="00000000" w:rsidR="00000000" w:rsidRPr="00000000">
            <w:rPr>
              <w:rtl w:val="0"/>
            </w:rPr>
          </w:r>
        </w:p>
        <w:p w:rsidR="00000000" w:rsidDel="00000000" w:rsidP="00000000" w:rsidRDefault="00000000" w:rsidRPr="00000000" w14:paraId="000001B7">
          <w:pPr>
            <w:tabs>
              <w:tab w:val="right" w:leader="underscore" w:pos="12000"/>
            </w:tabs>
            <w:spacing w:before="60" w:lineRule="auto"/>
            <w:ind w:left="360" w:firstLine="0"/>
            <w:rPr/>
          </w:pPr>
          <w:hyperlink w:anchor="_18xhn0e7l5q1">
            <w:r w:rsidDel="00000000" w:rsidR="00000000" w:rsidRPr="00000000">
              <w:rPr>
                <w:rFonts w:ascii="Times New Roman" w:cs="Times New Roman" w:eastAsia="Times New Roman" w:hAnsi="Times New Roman"/>
                <w:color w:val="ffffff"/>
                <w:sz w:val="24"/>
                <w:szCs w:val="24"/>
                <w:rtl w:val="0"/>
              </w:rPr>
              <w:t xml:space="preserve">7.1.6 Delay Detected</w:t>
              <w:tab/>
              <w:t xml:space="preserve">36</w:t>
            </w:r>
          </w:hyperlink>
          <w:r w:rsidDel="00000000" w:rsidR="00000000" w:rsidRPr="00000000">
            <w:rPr>
              <w:rtl w:val="0"/>
            </w:rPr>
          </w:r>
        </w:p>
        <w:p w:rsidR="00000000" w:rsidDel="00000000" w:rsidP="00000000" w:rsidRDefault="00000000" w:rsidRPr="00000000" w14:paraId="000001B8">
          <w:pPr>
            <w:tabs>
              <w:tab w:val="right" w:leader="underscore" w:pos="12000"/>
            </w:tabs>
            <w:spacing w:before="60" w:lineRule="auto"/>
            <w:ind w:left="360" w:firstLine="0"/>
            <w:rPr/>
          </w:pPr>
          <w:hyperlink w:anchor="_wsh8t0guaa6o">
            <w:r w:rsidDel="00000000" w:rsidR="00000000" w:rsidRPr="00000000">
              <w:rPr>
                <w:rFonts w:ascii="Times New Roman" w:cs="Times New Roman" w:eastAsia="Times New Roman" w:hAnsi="Times New Roman"/>
                <w:color w:val="ffffff"/>
                <w:sz w:val="24"/>
                <w:szCs w:val="24"/>
                <w:rtl w:val="0"/>
              </w:rPr>
              <w:t xml:space="preserve">7.1.7 Customs Hold Detected</w:t>
              <w:tab/>
              <w:t xml:space="preserve">36</w:t>
            </w:r>
          </w:hyperlink>
          <w:r w:rsidDel="00000000" w:rsidR="00000000" w:rsidRPr="00000000">
            <w:rPr>
              <w:rtl w:val="0"/>
            </w:rPr>
          </w:r>
        </w:p>
        <w:p w:rsidR="00000000" w:rsidDel="00000000" w:rsidP="00000000" w:rsidRDefault="00000000" w:rsidRPr="00000000" w14:paraId="000001B9">
          <w:pPr>
            <w:tabs>
              <w:tab w:val="right" w:leader="underscore" w:pos="12000"/>
            </w:tabs>
            <w:spacing w:before="60" w:lineRule="auto"/>
            <w:ind w:left="360" w:firstLine="0"/>
            <w:rPr/>
          </w:pPr>
          <w:hyperlink w:anchor="_kg91odmd8tt7">
            <w:r w:rsidDel="00000000" w:rsidR="00000000" w:rsidRPr="00000000">
              <w:rPr>
                <w:rFonts w:ascii="Times New Roman" w:cs="Times New Roman" w:eastAsia="Times New Roman" w:hAnsi="Times New Roman"/>
                <w:color w:val="ffffff"/>
                <w:sz w:val="24"/>
                <w:szCs w:val="24"/>
                <w:rtl w:val="0"/>
              </w:rPr>
              <w:t xml:space="preserve">7.1.8 Delivery Confirmation Required</w:t>
              <w:tab/>
              <w:t xml:space="preserve">37</w:t>
            </w:r>
          </w:hyperlink>
          <w:r w:rsidDel="00000000" w:rsidR="00000000" w:rsidRPr="00000000">
            <w:rPr>
              <w:rtl w:val="0"/>
            </w:rPr>
          </w:r>
        </w:p>
        <w:p w:rsidR="00000000" w:rsidDel="00000000" w:rsidP="00000000" w:rsidRDefault="00000000" w:rsidRPr="00000000" w14:paraId="000001BA">
          <w:pPr>
            <w:tabs>
              <w:tab w:val="right" w:leader="underscore" w:pos="12000"/>
            </w:tabs>
            <w:spacing w:before="60" w:lineRule="auto"/>
            <w:ind w:left="360" w:firstLine="0"/>
            <w:rPr/>
          </w:pPr>
          <w:hyperlink w:anchor="_gmk6gsygey4s">
            <w:r w:rsidDel="00000000" w:rsidR="00000000" w:rsidRPr="00000000">
              <w:rPr>
                <w:rFonts w:ascii="Times New Roman" w:cs="Times New Roman" w:eastAsia="Times New Roman" w:hAnsi="Times New Roman"/>
                <w:color w:val="ffffff"/>
                <w:sz w:val="24"/>
                <w:szCs w:val="24"/>
                <w:rtl w:val="0"/>
              </w:rPr>
              <w:t xml:space="preserve">7.1.9 Order Completed</w:t>
              <w:tab/>
              <w:t xml:space="preserve">37</w:t>
            </w:r>
          </w:hyperlink>
          <w:r w:rsidDel="00000000" w:rsidR="00000000" w:rsidRPr="00000000">
            <w:rPr>
              <w:rtl w:val="0"/>
            </w:rPr>
          </w:r>
        </w:p>
        <w:p w:rsidR="00000000" w:rsidDel="00000000" w:rsidP="00000000" w:rsidRDefault="00000000" w:rsidRPr="00000000" w14:paraId="000001BB">
          <w:pPr>
            <w:tabs>
              <w:tab w:val="right" w:leader="underscore" w:pos="12000"/>
            </w:tabs>
            <w:spacing w:before="60" w:lineRule="auto"/>
            <w:rPr>
              <w:b w:val="1"/>
              <w:bCs w:val="1"/>
            </w:rPr>
          </w:pPr>
          <w:hyperlink w:anchor="_43bjvas9jtd">
            <w:r w:rsidDel="00000000" w:rsidR="00000000" w:rsidRPr="00000000">
              <w:rPr>
                <w:rFonts w:ascii="Times New Roman" w:cs="Times New Roman" w:eastAsia="Times New Roman" w:hAnsi="Times New Roman"/>
                <w:b w:val="1"/>
                <w:bCs w:val="1"/>
                <w:color w:val="ffffff"/>
                <w:sz w:val="24"/>
                <w:szCs w:val="24"/>
                <w:rtl w:val="0"/>
              </w:rPr>
              <w:t xml:space="preserve">7.2 Message Structure Requirements</w:t>
              <w:tab/>
              <w:t xml:space="preserve">37</w:t>
            </w:r>
          </w:hyperlink>
          <w:r w:rsidDel="00000000" w:rsidR="00000000" w:rsidRPr="00000000">
            <w:rPr>
              <w:rtl w:val="0"/>
            </w:rPr>
          </w:r>
        </w:p>
        <w:p w:rsidR="00000000" w:rsidDel="00000000" w:rsidP="00000000" w:rsidRDefault="00000000" w:rsidRPr="00000000" w14:paraId="000001BC">
          <w:pPr>
            <w:tabs>
              <w:tab w:val="right" w:leader="underscore" w:pos="12000"/>
            </w:tabs>
            <w:spacing w:before="60" w:lineRule="auto"/>
            <w:rPr>
              <w:b w:val="1"/>
              <w:bCs w:val="1"/>
            </w:rPr>
          </w:pPr>
          <w:hyperlink w:anchor="_m5c2yo69cp9u">
            <w:r w:rsidDel="00000000" w:rsidR="00000000" w:rsidRPr="00000000">
              <w:rPr>
                <w:rFonts w:ascii="Times New Roman" w:cs="Times New Roman" w:eastAsia="Times New Roman" w:hAnsi="Times New Roman"/>
                <w:b w:val="1"/>
                <w:bCs w:val="1"/>
                <w:color w:val="ffffff"/>
                <w:sz w:val="24"/>
                <w:szCs w:val="24"/>
                <w:rtl w:val="0"/>
              </w:rPr>
              <w:t xml:space="preserve">7.3 Channel Strategy and Selection</w:t>
              <w:tab/>
              <w:t xml:space="preserve">38</w:t>
            </w:r>
          </w:hyperlink>
          <w:r w:rsidDel="00000000" w:rsidR="00000000" w:rsidRPr="00000000">
            <w:rPr>
              <w:rtl w:val="0"/>
            </w:rPr>
          </w:r>
        </w:p>
        <w:p w:rsidR="00000000" w:rsidDel="00000000" w:rsidP="00000000" w:rsidRDefault="00000000" w:rsidRPr="00000000" w14:paraId="000001BD">
          <w:pPr>
            <w:tabs>
              <w:tab w:val="right" w:leader="underscore" w:pos="12000"/>
            </w:tabs>
            <w:spacing w:before="60" w:lineRule="auto"/>
            <w:rPr>
              <w:b w:val="1"/>
              <w:bCs w:val="1"/>
            </w:rPr>
          </w:pPr>
          <w:hyperlink w:anchor="_57i8q9mljcha">
            <w:r w:rsidDel="00000000" w:rsidR="00000000" w:rsidRPr="00000000">
              <w:rPr>
                <w:rFonts w:ascii="Times New Roman" w:cs="Times New Roman" w:eastAsia="Times New Roman" w:hAnsi="Times New Roman"/>
                <w:b w:val="1"/>
                <w:bCs w:val="1"/>
                <w:color w:val="ffffff"/>
                <w:sz w:val="24"/>
                <w:szCs w:val="24"/>
                <w:rtl w:val="0"/>
              </w:rPr>
              <w:t xml:space="preserve">7.4 Escalation Protocol</w:t>
              <w:tab/>
              <w:t xml:space="preserve">39</w:t>
            </w:r>
          </w:hyperlink>
          <w:r w:rsidDel="00000000" w:rsidR="00000000" w:rsidRPr="00000000">
            <w:rPr>
              <w:rtl w:val="0"/>
            </w:rPr>
          </w:r>
        </w:p>
        <w:p w:rsidR="00000000" w:rsidDel="00000000" w:rsidP="00000000" w:rsidRDefault="00000000" w:rsidRPr="00000000" w14:paraId="000001BE">
          <w:pPr>
            <w:tabs>
              <w:tab w:val="right" w:leader="underscore" w:pos="12000"/>
            </w:tabs>
            <w:spacing w:before="60" w:lineRule="auto"/>
            <w:rPr>
              <w:b w:val="1"/>
              <w:bCs w:val="1"/>
            </w:rPr>
          </w:pPr>
          <w:hyperlink w:anchor="_4zir6keftpb">
            <w:r w:rsidDel="00000000" w:rsidR="00000000" w:rsidRPr="00000000">
              <w:rPr>
                <w:rFonts w:ascii="Times New Roman" w:cs="Times New Roman" w:eastAsia="Times New Roman" w:hAnsi="Times New Roman"/>
                <w:b w:val="1"/>
                <w:bCs w:val="1"/>
                <w:color w:val="ffffff"/>
                <w:sz w:val="24"/>
                <w:szCs w:val="24"/>
                <w:rtl w:val="0"/>
              </w:rPr>
              <w:t xml:space="preserve">REFERENCES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F">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tlv0sz87xsjg" w:id="5"/>
      <w:bookmarkEnd w:id="5"/>
      <w:r w:rsidDel="00000000" w:rsidR="00000000" w:rsidRPr="00000000">
        <w:rPr>
          <w:rtl w:val="0"/>
        </w:rPr>
      </w:r>
    </w:p>
    <w:p w:rsidR="00000000" w:rsidDel="00000000" w:rsidP="00000000" w:rsidRDefault="00000000" w:rsidRPr="00000000" w14:paraId="000001C0">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2">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3">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4">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7">
      <w:pPr>
        <w:pStyle w:val="Heading1"/>
        <w:spacing w:after="0" w:before="0" w:line="360" w:lineRule="auto"/>
        <w:jc w:val="center"/>
        <w:rPr>
          <w:rFonts w:ascii="Times New Roman" w:cs="Times New Roman" w:eastAsia="Times New Roman" w:hAnsi="Times New Roman"/>
          <w:color w:val="ffffff"/>
          <w:sz w:val="24"/>
          <w:szCs w:val="24"/>
        </w:rPr>
      </w:pPr>
      <w:bookmarkStart w:colFirst="0" w:colLast="0" w:name="_w02334oy6y7w" w:id="6"/>
      <w:bookmarkEnd w:id="6"/>
      <w:r w:rsidDel="00000000" w:rsidR="00000000" w:rsidRPr="00000000">
        <w:rPr>
          <w:rFonts w:ascii="Times New Roman" w:cs="Times New Roman" w:eastAsia="Times New Roman" w:hAnsi="Times New Roman"/>
          <w:color w:val="ffffff"/>
          <w:sz w:val="28"/>
          <w:szCs w:val="28"/>
          <w:rtl w:val="0"/>
        </w:rPr>
        <w:t xml:space="preserve">CHAPTER I</w:t>
        <w:br w:type="textWrapping"/>
        <w:t xml:space="preserve">Execution Gap Analysis</w:t>
      </w:r>
      <w:r w:rsidDel="00000000" w:rsidR="00000000" w:rsidRPr="00000000">
        <w:rPr>
          <w:rtl w:val="0"/>
        </w:rPr>
      </w:r>
    </w:p>
    <w:p w:rsidR="00000000" w:rsidDel="00000000" w:rsidP="00000000" w:rsidRDefault="00000000" w:rsidRPr="00000000" w14:paraId="000001C8">
      <w:pPr>
        <w:numPr>
          <w:ilvl w:val="0"/>
          <w:numId w:val="1"/>
        </w:numPr>
        <w:spacing w:after="0" w:afterAutospacing="0" w:before="240" w:line="360" w:lineRule="auto"/>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RFQ already exists and allows buyers to request quotations from suppliers based on their product requirements.</w:t>
      </w:r>
    </w:p>
    <w:p w:rsidR="00000000" w:rsidDel="00000000" w:rsidP="00000000" w:rsidRDefault="00000000" w:rsidRPr="00000000" w14:paraId="000001C9">
      <w:pPr>
        <w:numPr>
          <w:ilvl w:val="0"/>
          <w:numId w:val="1"/>
        </w:numPr>
        <w:spacing w:after="0" w:afterAutospacing="0" w:before="0" w:beforeAutospacing="0" w:line="360" w:lineRule="auto"/>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Buyers and suppliers can communicate and negotiate terms such as pricing, quantity, delivery conditions, and payment arrangements.</w:t>
      </w:r>
    </w:p>
    <w:p w:rsidR="00000000" w:rsidDel="00000000" w:rsidP="00000000" w:rsidRDefault="00000000" w:rsidRPr="00000000" w14:paraId="000001CA">
      <w:pPr>
        <w:numPr>
          <w:ilvl w:val="0"/>
          <w:numId w:val="1"/>
        </w:numPr>
        <w:spacing w:after="0" w:afterAutospacing="0" w:before="0" w:beforeAutospacing="0" w:line="360" w:lineRule="auto"/>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However, once an RFQ is accepted, there is no centralized system to manage execution. Without an OMS, orders lack visibility, accountability, status tracking, document management, and structured coordination among all stakeholders.</w:t>
      </w:r>
    </w:p>
    <w:p w:rsidR="00000000" w:rsidDel="00000000" w:rsidP="00000000" w:rsidRDefault="00000000" w:rsidRPr="00000000" w14:paraId="000001CB">
      <w:pPr>
        <w:numPr>
          <w:ilvl w:val="0"/>
          <w:numId w:val="1"/>
        </w:numPr>
        <w:spacing w:after="240" w:before="0" w:beforeAutospacing="0" w:line="360" w:lineRule="auto"/>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OMS is needed to transform an agreed quotation into a fully managed order by tracking progress, assigning responsibilities, coordinating logistics, managing documents, handling exceptions, and ensuring the transaction is successfully completed.</w:t>
      </w:r>
    </w:p>
    <w:p w:rsidR="00000000" w:rsidDel="00000000" w:rsidP="00000000" w:rsidRDefault="00000000" w:rsidRPr="00000000" w14:paraId="000001CC">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D">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E">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F">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0">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1">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2">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3">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4">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5">
      <w:pPr>
        <w:spacing w:after="240" w:before="240" w:line="36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6">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6g0hfpdg47ti" w:id="7"/>
      <w:bookmarkEnd w:id="7"/>
      <w:r w:rsidDel="00000000" w:rsidR="00000000" w:rsidRPr="00000000">
        <w:rPr>
          <w:rFonts w:ascii="Times New Roman" w:cs="Times New Roman" w:eastAsia="Times New Roman" w:hAnsi="Times New Roman"/>
          <w:color w:val="ffffff"/>
          <w:sz w:val="28"/>
          <w:szCs w:val="28"/>
          <w:rtl w:val="0"/>
        </w:rPr>
        <w:t xml:space="preserve">CHAPTER II</w:t>
        <w:br w:type="textWrapping"/>
        <w:t xml:space="preserve">OMS Objectives </w:t>
      </w:r>
    </w:p>
    <w:p w:rsidR="00000000" w:rsidDel="00000000" w:rsidP="00000000" w:rsidRDefault="00000000" w:rsidRPr="00000000" w14:paraId="000001D7">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2.1. Convert RFQ into an Order</w:t>
      </w:r>
    </w:p>
    <w:p w:rsidR="00000000" w:rsidDel="00000000" w:rsidP="00000000" w:rsidRDefault="00000000" w:rsidRPr="00000000" w14:paraId="000001D8">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Transform an accepted RFQ into a formal order with a unique Order ID and structured workflow.</w:t>
      </w:r>
    </w:p>
    <w:p w:rsidR="00000000" w:rsidDel="00000000" w:rsidP="00000000" w:rsidRDefault="00000000" w:rsidRPr="00000000" w14:paraId="000001D9">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2.2. Lock Commercial Terms</w:t>
      </w:r>
    </w:p>
    <w:p w:rsidR="00000000" w:rsidDel="00000000" w:rsidP="00000000" w:rsidRDefault="00000000" w:rsidRPr="00000000" w14:paraId="000001DA">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Secure agreed pricing, quantity, Incoterms, delivery schedules, and payment terms to prevent unauthorized changes.</w:t>
      </w:r>
    </w:p>
    <w:p w:rsidR="00000000" w:rsidDel="00000000" w:rsidP="00000000" w:rsidRDefault="00000000" w:rsidRPr="00000000" w14:paraId="000001DB">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2.3. Assign Stakeholders</w:t>
      </w:r>
    </w:p>
    <w:p w:rsidR="00000000" w:rsidDel="00000000" w:rsidP="00000000" w:rsidRDefault="00000000" w:rsidRPr="00000000" w14:paraId="000001DC">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Define and assign responsibilities to buyers, suppliers, logistics partners, agents, and platform administrators.</w:t>
      </w:r>
    </w:p>
    <w:p w:rsidR="00000000" w:rsidDel="00000000" w:rsidP="00000000" w:rsidRDefault="00000000" w:rsidRPr="00000000" w14:paraId="000001DD">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2.4. Track Execution</w:t>
      </w:r>
    </w:p>
    <w:p w:rsidR="00000000" w:rsidDel="00000000" w:rsidP="00000000" w:rsidRDefault="00000000" w:rsidRPr="00000000" w14:paraId="000001DE">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Monitor the order lifecycle from confirmation to delivery through real-time status updates.</w:t>
      </w:r>
    </w:p>
    <w:p w:rsidR="00000000" w:rsidDel="00000000" w:rsidP="00000000" w:rsidRDefault="00000000" w:rsidRPr="00000000" w14:paraId="000001DF">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2.5. Manage Documents</w:t>
      </w:r>
    </w:p>
    <w:p w:rsidR="00000000" w:rsidDel="00000000" w:rsidP="00000000" w:rsidRDefault="00000000" w:rsidRPr="00000000" w14:paraId="000001E0">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Store, validate, and track required trade documents such as Purchase Orders, COA, SDS, invoices, Bills of Lading, and customs declarations.</w:t>
      </w:r>
    </w:p>
    <w:p w:rsidR="00000000" w:rsidDel="00000000" w:rsidP="00000000" w:rsidRDefault="00000000" w:rsidRPr="00000000" w14:paraId="000001E1">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2.6. Coordinate Logistics</w:t>
      </w:r>
    </w:p>
    <w:p w:rsidR="00000000" w:rsidDel="00000000" w:rsidP="00000000" w:rsidRDefault="00000000" w:rsidRPr="00000000" w14:paraId="000001E2">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Connect suppliers, logistics providers, and buyers to ensure efficient shipment planning, tracking, and delivery.</w:t>
      </w:r>
    </w:p>
    <w:p w:rsidR="00000000" w:rsidDel="00000000" w:rsidP="00000000" w:rsidRDefault="00000000" w:rsidRPr="00000000" w14:paraId="000001E3">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2.7. Handle Exceptions</w:t>
      </w:r>
    </w:p>
    <w:p w:rsidR="00000000" w:rsidDel="00000000" w:rsidP="00000000" w:rsidRDefault="00000000" w:rsidRPr="00000000" w14:paraId="000001E4">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Detect and manage delays, missing documents, disputes, compliance issues, and other operational disruptions.</w:t>
      </w:r>
    </w:p>
    <w:p w:rsidR="00000000" w:rsidDel="00000000" w:rsidP="00000000" w:rsidRDefault="00000000" w:rsidRPr="00000000" w14:paraId="000001E5">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2.8. Close the Order</w:t>
      </w:r>
    </w:p>
    <w:p w:rsidR="00000000" w:rsidDel="00000000" w:rsidP="00000000" w:rsidRDefault="00000000" w:rsidRPr="00000000" w14:paraId="000001E6">
      <w:pPr>
        <w:spacing w:after="240" w:before="240"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Verify that all obligations are fulfilled, release payments if applicable, archive documents, and formally complete the transaction.</w:t>
      </w:r>
    </w:p>
    <w:p w:rsidR="00000000" w:rsidDel="00000000" w:rsidP="00000000" w:rsidRDefault="00000000" w:rsidRPr="00000000" w14:paraId="000001E7">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9">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A">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B">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C">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D">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E">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F">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0">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4">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5">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7">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8">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9">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B">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C">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D">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FF">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k6m9gbd5wp20" w:id="8"/>
      <w:bookmarkEnd w:id="8"/>
      <w:r w:rsidDel="00000000" w:rsidR="00000000" w:rsidRPr="00000000">
        <w:rPr>
          <w:rFonts w:ascii="Times New Roman" w:cs="Times New Roman" w:eastAsia="Times New Roman" w:hAnsi="Times New Roman"/>
          <w:color w:val="ffffff"/>
          <w:sz w:val="28"/>
          <w:szCs w:val="28"/>
          <w:rtl w:val="0"/>
        </w:rPr>
        <w:t xml:space="preserve">CHAPTER III</w:t>
        <w:br w:type="textWrapping"/>
        <w:t xml:space="preserve">Order Flow Diagram</w:t>
      </w:r>
    </w:p>
    <w:p w:rsidR="00000000" w:rsidDel="00000000" w:rsidP="00000000" w:rsidRDefault="00000000" w:rsidRPr="00000000" w14:paraId="00000200">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TradeChem order lifecycle is designed as a deterministic state machine with ten primary stages, beginning at RFQ Acceptance and ending at Completed. These 10 stages consist of 2 pre-order stages and 8 active order execution statuses. RFQ Acceptance and Quotation and Negotiation Close are treated as pre-order stages because the order has not yet been formally created. Meanwhile, Order Creation, Confirmation, Processing, Shipping, In Transit, Customs/Clearance, Delivered, and Completed represent the active execution statuses managed by the OMS.</w:t>
      </w:r>
    </w:p>
    <w:p w:rsidR="00000000" w:rsidDel="00000000" w:rsidP="00000000" w:rsidRDefault="00000000" w:rsidRPr="00000000" w14:paraId="00000201">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Each stage represents a distinct and traceable status within the order lifecycle. Transitions between stages occur only when a predefined trigger event fires and a specific responsible party performs the required action. The system enforces that certain documents must be uploaded before transitions are allowed, particularly critical for B2B chemical trade where compliance, safety, and customs regulations require auditable document trails. Additionally, one exception branch interrupts the happy path: a Customs Hold state triggered by document rejection or excessive delay. The entire flow supports both domestic and cross-border orders, with the Customs/Clearance stage being conditional on the order's `is_cross_border` flag.</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drawing>
          <wp:inline distB="114300" distT="114300" distL="114300" distR="114300">
            <wp:extent cx="5400000" cy="2794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Figure 3.1 Order Flow Diagram</w:t>
      </w:r>
    </w:p>
    <w:p w:rsidR="00000000" w:rsidDel="00000000" w:rsidP="00000000" w:rsidRDefault="00000000" w:rsidRPr="00000000" w14:paraId="00000204">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RFQ Acceptance</w:t>
      </w:r>
    </w:p>
    <w:p w:rsidR="00000000" w:rsidDel="00000000" w:rsidP="00000000" w:rsidRDefault="00000000" w:rsidRPr="00000000" w14:paraId="00000205">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RFQ Accepted state is the entry point of the order lifecycle, formally recording that a buyer has accepted TradeChem's initial response to a Request for Quotation. This state does not constitute a binding contract; rather, it signals mutual intent to proceed toward negotiations. The trigger for entering this state is the buyer clicking "Accept RFQ" in the TradeChem portal, which submits a timestamped acceptance record. The responsible party is the buyer. While in this state, the system stores the original RFQ document, the accepted quote reference, buyer company details, requested product identifiers, and quantity. No shipping or payment terms are locked yet. The system allows both parties to modify assumptions freely, with all changes logged for audit. The only allowed exit is to Quotation and Negotiation Close, triggered when both parties sign a negotiation closure memo.</w:t>
      </w:r>
    </w:p>
    <w:p w:rsidR="00000000" w:rsidDel="00000000" w:rsidP="00000000" w:rsidRDefault="00000000" w:rsidRPr="00000000" w14:paraId="00000206">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at this early stage, TradeChem requires two documents to be associated with the order: the original RFQ PDF submitted by the buyer, and the preliminary quote response generated by TradeChem's pricing engine. For hazardous or regulated chemicals, the buyer must also upload a statement of intended use and any applicable import license references, though the licenses themselves may be pending. This document set ensures that subsequent negotiations are grounded in accurate product specifications and compliance obligations. The system validates that the product's UN number (if dangerous goods) is recorded before allowing transition out of this state.</w:t>
      </w:r>
    </w:p>
    <w:p w:rsidR="00000000" w:rsidDel="00000000" w:rsidP="00000000" w:rsidRDefault="00000000" w:rsidRPr="00000000" w14:paraId="00000207">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Quotation and Negotiation Close</w:t>
      </w:r>
    </w:p>
    <w:p w:rsidR="00000000" w:rsidDel="00000000" w:rsidP="00000000" w:rsidRDefault="00000000" w:rsidRPr="00000000" w14:paraId="00000208">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Quotation and Negotiation Close is the first binding state in the lifecycle. Here, all commercial and technical terms are finalized: price per unit, total order value, Incoterms (e.g., CIF, FOB, DDP), payment terms (e.g., advance payment, letter of credit, net 30), delivery window, acceptable quality tolerances, and penalties for late delivery or non-conforming goods. The trigger to enter this state is the execution of a Negotiation Closure Memorandum, signed digitally by both the TradeChem sales representative and the buyer's authorized purchasing agent. The responsible parties are therefore the TradeChem Sales Rep and the Buyer jointly. The system locks all order attributes at this point; no further price or specification changes are permitted without creating a change order. This state reflects a critical B2B chemical trade reality: chemicals are often customized or sourced in batches, and closing negotiations before order creation prevents disputes.</w:t>
      </w:r>
    </w:p>
    <w:p w:rsidR="00000000" w:rsidDel="00000000" w:rsidP="00000000" w:rsidRDefault="00000000" w:rsidRPr="00000000" w14:paraId="00000209">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Three mandatory documents must be uploaded before the transition to Order Creation can occur. First, the Final Quotation, which is a version-locked PDF containing all line items, unit prices, and total cost. Second, the Negotiation Closure Agreement, which includes signatures, date, and a reference to TradeChem's standard terms and conditions. Third, the Chemical Specification Sheet, which defines purity levels, acceptable impurities, physical properties (density, viscosity, flash point), and packaging requirements. For specialty chemicals, a Certificate of Analysis template may also be attached, indicating what quality parameters will be tested at the Processing stage. The system rejects the transition if any of these documents are missing or if the signatures are invalid.</w:t>
      </w:r>
    </w:p>
    <w:p w:rsidR="00000000" w:rsidDel="00000000" w:rsidP="00000000" w:rsidRDefault="00000000" w:rsidRPr="00000000" w14:paraId="0000020A">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Order Creation</w:t>
      </w:r>
    </w:p>
    <w:p w:rsidR="00000000" w:rsidDel="00000000" w:rsidP="00000000" w:rsidRDefault="00000000" w:rsidRPr="00000000" w14:paraId="0000020B">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Order Creation transforms the negotiated agreement into a legally binding purchase order within the TradeChem backend. The trigger is the issuance of a purchase order by the buyer, either manually uploaded or generated automatically from the quotation data via an API integration with the buyer's ERP system. The responsible party is the Buyer. Upon entering this state, the system assigns a unique TradeChem Order ID, freezes all pricing, and generates a VAT invoice draft if advance payment is required. The order remains mutable only for cancellation, which the buyer can exercise within a cooling-off period of 24 hours (configurable). After that window closes, the order is locked and cannot be canceled unilaterally. This state also performs inventory or capacity checks: if the product is stocked, the system reserves the quantity; if made-to-order, it schedules a production slot.</w:t>
      </w:r>
    </w:p>
    <w:p w:rsidR="00000000" w:rsidDel="00000000" w:rsidP="00000000" w:rsidRDefault="00000000" w:rsidRPr="00000000" w14:paraId="0000020C">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system requires the buyer to upload the official Purchase Order document in PDF or XML format, containing the buyer's PO number, line items, requested delivery date, and shipping instructions. Additionally, if the payment terms include an advance payment, the system generates a Proforma Invoice, which must be attached to the order record. For cross-border orders, the Proforma Invoice is critical because buyers often use it to initiate their internal payment approvals and to pre-file customs documentation. The system validates that the PO line items exactly match the Final Quotation from the previous state; any mismatch forces the order back to negotiation (an error branch not detailed here).</w:t>
      </w:r>
    </w:p>
    <w:p w:rsidR="00000000" w:rsidDel="00000000" w:rsidP="00000000" w:rsidRDefault="00000000" w:rsidRPr="00000000" w14:paraId="0000020D">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Confirmation</w:t>
      </w:r>
    </w:p>
    <w:p w:rsidR="00000000" w:rsidDel="00000000" w:rsidP="00000000" w:rsidRDefault="00000000" w:rsidRPr="00000000" w14:paraId="0000020E">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Confirmation is the state where TradeChem formally commits to fulfilling the order. The trigger is the TradeChem Operations team clicking a "Confirm Order" button in the backend dashboard, which sends an electronic Order Confirmation Note to the buyer. The responsible party is TradeChem Operations. At this point, the system updates inventory allocations from "reserved" to "committed," or finalizes the production schedule for made-to-order chemicals. The Confirmation state also locks the expected ship date, which becomes visible to the buyer in the portal. If TradeChem cannot meet the requested delivery window, the operations team must propose a revised date and obtain buyer consent before confirming; this consent is logged as an amendment to the Negotiation Closure Agreement.</w:t>
      </w:r>
    </w:p>
    <w:p w:rsidR="00000000" w:rsidDel="00000000" w:rsidP="00000000" w:rsidRDefault="00000000" w:rsidRPr="00000000" w14:paraId="0000020F">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Two documents are generated and attached during this state. The Order Confirmation Note is a PDF summarizing the order ID, confirmed quantities, confirmed ship date, and a reference to the carrier booking (if already arranged). For cross-border orders, the system also generates a Proforma Invoice (if not already created in Order Creation), which includes HS codes, country of origin, and declared value for customs purposes. The buyer may download this Proforma Invoice to arrange for letters of credit or to share with their customs broker. No external upload is required from the buyer at this stage.</w:t>
      </w:r>
    </w:p>
    <w:p w:rsidR="00000000" w:rsidDel="00000000" w:rsidP="00000000" w:rsidRDefault="00000000" w:rsidRPr="00000000" w14:paraId="00000210">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Processing</w:t>
      </w:r>
    </w:p>
    <w:p w:rsidR="00000000" w:rsidDel="00000000" w:rsidP="00000000" w:rsidRDefault="00000000" w:rsidRPr="00000000" w14:paraId="00000211">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Processing covers all physical handling of the chemical product: blending (if the product is formulated to order), repackaging into final shipping containers (drums, IBCs, flexitanks), quality control testing, and labeling including GHS hazard pictograms and UN packaging marks. The trigger to enter Processing is the assignment of a production batch ID by the warehouse or production team. The responsible party is the TradeChem Warehouse or Production team. This state is where the Certificate of Analysis (CoA) is generated. If the product fails quality tests, the order moves to a separate Quality Hold exception state (not detailed in the main flow). The system tracks the actual packed quantity, which may differ slightly from the ordered quantity due to batch yield; any variance beyond agreed tolerances requires buyer notification.</w:t>
      </w:r>
    </w:p>
    <w:p w:rsidR="00000000" w:rsidDel="00000000" w:rsidP="00000000" w:rsidRDefault="00000000" w:rsidRPr="00000000" w14:paraId="00000212">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system requires three documents to be uploaded before the transition to Shipping. First, the Certificate of Analysis (CoA), which lists the tested values for each quality parameter (e.g., assay percentage, moisture content, particle size) and states whether the batch conforms to the Chemical Specification Sheet. Second, the Batch Report, which records production dates, equipment used, operator names, and any deviations from standard operating procedures. Third, a draft Packing List, showing the number and types of containers (e.g., "80 x 200kg steel drums"), gross and net weights, and container markings. For hazardous chemicals, a Dangerous Goods Declaration may also be generated if required by the carrier.</w:t>
      </w:r>
    </w:p>
    <w:p w:rsidR="00000000" w:rsidDel="00000000" w:rsidP="00000000" w:rsidRDefault="00000000" w:rsidRPr="00000000" w14:paraId="00000213">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Shipping</w:t>
      </w:r>
    </w:p>
    <w:p w:rsidR="00000000" w:rsidDel="00000000" w:rsidP="00000000" w:rsidRDefault="00000000" w:rsidRPr="00000000" w14:paraId="00000214">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Shipping begins when the goods physically leave the TradeChem facility and custody transfers to a carrier. The trigger is the issuance of a Bill of Lading (B/L) for ocean freight, an Air Waybill (AWB) for air freight, or a Road Consignment Note for trucking. The responsible party is the TradeChem Logistics Coordinator. The system records the carrier name, B/L number, container numbers (if applicable), and seal numbers. At this point, the system generates the final Commercial Invoice, which includes the actual shipped quantities (which may differ from ordered quantities by a small tolerance). For domestic orders, this state may be abbreviated, but for cross-border orders, it is critical because the B/L is a required document for customs clearance.</w:t>
      </w:r>
    </w:p>
    <w:p w:rsidR="00000000" w:rsidDel="00000000" w:rsidP="00000000" w:rsidRDefault="00000000" w:rsidRPr="00000000" w14:paraId="00000215">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Four mandatory documents must be uploaded before the state can transition to In Transit. The Bill of Lading or Air Waybill is the primary transport document. The Commercial Invoice (final version) must include HS codes, declared value, and the Incoterms rule. The final Packing List must match the actual loaded containers. For hazardous chemicals, the Material Safety Data Sheet (MSDS) must be attached, along with a Dangerous Goods Declaration signed by the shipper. The system validates that the B/L number is unique and that all dangerous goods markings are correctly referenced. Without these documents, the carrier will not accept the shipment, and the system prevents the transition.</w:t>
      </w:r>
    </w:p>
    <w:p w:rsidR="00000000" w:rsidDel="00000000" w:rsidP="00000000" w:rsidRDefault="00000000" w:rsidRPr="00000000" w14:paraId="00000216">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Transit</w:t>
      </w:r>
    </w:p>
    <w:p w:rsidR="00000000" w:rsidDel="00000000" w:rsidP="00000000" w:rsidRDefault="00000000" w:rsidRPr="00000000" w14:paraId="00000217">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Transit is a tracking state where the carrier has physical possession of the goods and is moving them toward the destination. The trigger is the carrier's pickup confirmation, typically received via EDI or API from the carrier's tracking system. The responsible party is the Carrier (though their system pushes the update). While in this state, the system polls the carrier's tracking API at regular intervals and displays current location and estimated arrival time to the buyer. No new documents are generated, but all previously uploaded documents remain accessible. If the order is domestic, the next state is Delivered directly. If the order is cross-border, the next state is Customs/Clearance upon arrival at the border or port of entry.</w:t>
      </w:r>
    </w:p>
    <w:p w:rsidR="00000000" w:rsidDel="00000000" w:rsidP="00000000" w:rsidRDefault="00000000" w:rsidRPr="00000000" w14:paraId="00000218">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Customs / Clearance (Cross-Border Only)</w:t>
      </w:r>
    </w:p>
    <w:p w:rsidR="00000000" w:rsidDel="00000000" w:rsidP="00000000" w:rsidRDefault="00000000" w:rsidRPr="00000000" w14:paraId="00000219">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Customs/Clearance is the most complex state, applicable only when the `is_cross_border` flag is true. The trigger to enter this state is the shipment's arrival at the customs entry point (seaport, airport, or land border). The responsible party is the Customs Broker, who is nominated by TradeChem or the buyer depending on the Incoterms. The system requires the broker to upload a complete customs declaration package. Within this state, the system maintains three internal sub-states: Documentation Submitted, Awaiting Customs Release, and Cleared. The customs authorities may request physical inspection, which introduces delay but is not a rejection. However, if a document is rejected, the system moves to the exception branch described in the next paragraph.</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Exception Branch: Customs Hold – Document Rejection or Delay</w:t>
      </w:r>
    </w:p>
    <w:p w:rsidR="00000000" w:rsidDel="00000000" w:rsidP="00000000" w:rsidRDefault="00000000" w:rsidRPr="00000000" w14:paraId="0000021B">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exception branch is triggered when customs authorities reject any submitted document or when an excessive delay occurs without resolution. The trigger is a customs rejection notice (e.g., "Incorrect HS code," "Missing MSDS," "Certificate of Analysis expired") or a system-detected delay exceeding 48 hours without status update. The responsible party for handling the exception is the TradeChem Compliance Team. The order enters a state called Customs Hold – Document Rejection, which is a holding state, not terminal. While in this state, the compliance team must correct the deficient documents, re-upload them, and request resubmission. If resubmission is accepted, the order returns to the Awaiting Customs Release sub-state. If resubmission is rejected a second time, the order escalates to Order Stalled – Compliance Review, a manual state requiring legal intervention. For delay without rejection (e.g., customs backlog), the system simply flags `customs_inspection_delay = true` and continues to update the buyer every 24 hours; after 5 days, it auto-assigns a compliance lead.</w:t>
      </w:r>
    </w:p>
    <w:p w:rsidR="00000000" w:rsidDel="00000000" w:rsidP="00000000" w:rsidRDefault="00000000" w:rsidRPr="00000000" w14:paraId="0000021C">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Delivered</w:t>
      </w:r>
    </w:p>
    <w:p w:rsidR="00000000" w:rsidDel="00000000" w:rsidP="00000000" w:rsidRDefault="00000000" w:rsidRPr="00000000" w14:paraId="0000021D">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Delivered signifies that the goods have physically reached the buyer's specified location, as evidenced by a signed Proof of Delivery (POD). The trigger is the buyer's receiving agent signing the POD document (electronically or on paper and then uploaded). The responsible party is the Buyer's receiving agent. Upon entering this state, the system records the delivery timestamp and GPS coordinates if available. The order is not yet complete because the buyer has a quality acceptance period (default 7 days) to inspect the chemicals for conformity. During this period, the buyer can file a quality complaint or a quantity discrepancy claim, which would move the order to a separate Returns or Claims state. If no complaint is filed within the acceptance period, the system automatically transitions to Completed.</w:t>
      </w:r>
    </w:p>
    <w:p w:rsidR="00000000" w:rsidDel="00000000" w:rsidP="00000000" w:rsidRDefault="00000000" w:rsidRPr="00000000" w14:paraId="0000021E">
      <w:pPr>
        <w:numPr>
          <w:ilvl w:val="0"/>
          <w:numId w:val="4"/>
        </w:numPr>
        <w:spacing w:after="240" w:before="240" w:line="360" w:lineRule="auto"/>
        <w:ind w:left="720" w:hanging="36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Completed</w:t>
      </w:r>
    </w:p>
    <w:p w:rsidR="00000000" w:rsidDel="00000000" w:rsidP="00000000" w:rsidRDefault="00000000" w:rsidRPr="00000000" w14:paraId="0000021F">
      <w:pPr>
        <w:spacing w:after="240" w:before="240" w:line="360" w:lineRule="auto"/>
        <w:ind w:firstLine="708.6614173228347"/>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Completed is the terminal state of the order lifecycle. The trigger is either the buyer explicitly clicking "Order Complete" in the portal or the system's auto-complete timer expiring 7 days after delivery (configurable per chemical type). The responsible party is the Buyer (explicit trigger) or the System (auto-complete). Before transitioning, the system verifies that the payment status is "Settled" for advance payment or open account terms; for letters of credit, it confirms that the negotiating bank has released payment. Once in the Completed state, the order becomes read-only for all users. The system archives all associated documents, closes any open support tickets, and marks the order as eligible for fulfillment reporting. No further transitions are possible.</w:t>
      </w:r>
    </w:p>
    <w:p w:rsidR="00000000" w:rsidDel="00000000" w:rsidP="00000000" w:rsidRDefault="00000000" w:rsidRPr="00000000" w14:paraId="00000220">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1">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2">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3">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5">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tu6aerlf8y8h" w:id="9"/>
      <w:bookmarkEnd w:id="9"/>
      <w:r w:rsidDel="00000000" w:rsidR="00000000" w:rsidRPr="00000000">
        <w:rPr>
          <w:rtl w:val="0"/>
        </w:rPr>
      </w:r>
    </w:p>
    <w:p w:rsidR="00000000" w:rsidDel="00000000" w:rsidP="00000000" w:rsidRDefault="00000000" w:rsidRPr="00000000" w14:paraId="0000022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27">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bpmpbin20yu8" w:id="10"/>
      <w:bookmarkEnd w:id="10"/>
      <w:r w:rsidDel="00000000" w:rsidR="00000000" w:rsidRPr="00000000">
        <w:rPr>
          <w:rFonts w:ascii="Times New Roman" w:cs="Times New Roman" w:eastAsia="Times New Roman" w:hAnsi="Times New Roman"/>
          <w:color w:val="ffffff"/>
          <w:sz w:val="28"/>
          <w:szCs w:val="28"/>
          <w:rtl w:val="0"/>
        </w:rPr>
        <w:t xml:space="preserve">CHAPTER IV</w:t>
        <w:br w:type="textWrapping"/>
        <w:t xml:space="preserve">Status Definition Table</w:t>
      </w:r>
    </w:p>
    <w:p w:rsidR="00000000" w:rsidDel="00000000" w:rsidP="00000000" w:rsidRDefault="00000000" w:rsidRPr="00000000" w14:paraId="0000022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ab/>
        <w:t xml:space="preserve">The order lifecycle is modeled as a deterministic state machine (as defined in Chapter III). Each status below is defined precisely enough for the backend to enforce transitions automatically, without platform-level human judgment. The order flow contains </w:t>
      </w:r>
      <w:r w:rsidDel="00000000" w:rsidR="00000000" w:rsidRPr="00000000">
        <w:rPr>
          <w:rFonts w:ascii="Times New Roman" w:cs="Times New Roman" w:eastAsia="Times New Roman" w:hAnsi="Times New Roman"/>
          <w:b w:val="1"/>
          <w:bCs w:val="1"/>
          <w:color w:val="ffffff"/>
          <w:sz w:val="24"/>
          <w:szCs w:val="24"/>
          <w:rtl w:val="0"/>
        </w:rPr>
        <w:t xml:space="preserve">ten states</w:t>
      </w:r>
      <w:r w:rsidDel="00000000" w:rsidR="00000000" w:rsidRPr="00000000">
        <w:rPr>
          <w:rFonts w:ascii="Times New Roman" w:cs="Times New Roman" w:eastAsia="Times New Roman" w:hAnsi="Times New Roman"/>
          <w:color w:val="ffffff"/>
          <w:sz w:val="24"/>
          <w:szCs w:val="24"/>
          <w:rtl w:val="0"/>
        </w:rPr>
        <w:t xml:space="preserve">, but note that the </w:t>
      </w:r>
      <w:r w:rsidDel="00000000" w:rsidR="00000000" w:rsidRPr="00000000">
        <w:rPr>
          <w:rFonts w:ascii="Times New Roman" w:cs="Times New Roman" w:eastAsia="Times New Roman" w:hAnsi="Times New Roman"/>
          <w:b w:val="1"/>
          <w:bCs w:val="1"/>
          <w:color w:val="ffffff"/>
          <w:sz w:val="24"/>
          <w:szCs w:val="24"/>
          <w:rtl w:val="0"/>
        </w:rPr>
        <w:t xml:space="preserve">first two states (RFQ Accepted, Quotation &amp; Negotiation Close) are pre-order states</w:t>
      </w:r>
      <w:r w:rsidDel="00000000" w:rsidR="00000000" w:rsidRPr="00000000">
        <w:rPr>
          <w:rFonts w:ascii="Times New Roman" w:cs="Times New Roman" w:eastAsia="Times New Roman" w:hAnsi="Times New Roman"/>
          <w:color w:val="ffffff"/>
          <w:sz w:val="24"/>
          <w:szCs w:val="24"/>
          <w:rtl w:val="0"/>
        </w:rPr>
        <w:t xml:space="preserve">: they exist before an Order ID is generated, which is why they trigger no automated notifications in the Communication Plan (Chapter VII) — every message there requires an Order ID. The </w:t>
      </w:r>
      <w:r w:rsidDel="00000000" w:rsidR="00000000" w:rsidRPr="00000000">
        <w:rPr>
          <w:rFonts w:ascii="Times New Roman" w:cs="Times New Roman" w:eastAsia="Times New Roman" w:hAnsi="Times New Roman"/>
          <w:b w:val="1"/>
          <w:bCs w:val="1"/>
          <w:color w:val="ffffff"/>
          <w:sz w:val="24"/>
          <w:szCs w:val="24"/>
          <w:rtl w:val="0"/>
        </w:rPr>
        <w:t xml:space="preserve">eight states from Order Created onward are the active order states</w:t>
      </w:r>
      <w:r w:rsidDel="00000000" w:rsidR="00000000" w:rsidRPr="00000000">
        <w:rPr>
          <w:rFonts w:ascii="Times New Roman" w:cs="Times New Roman" w:eastAsia="Times New Roman" w:hAnsi="Times New Roman"/>
          <w:color w:val="ffffff"/>
          <w:sz w:val="24"/>
          <w:szCs w:val="24"/>
          <w:rtl w:val="0"/>
        </w:rPr>
        <w:t xml:space="preserve"> that Chapters V (permissions) and VII (communication) govern. One exception state (Customs Hold) is included to cover the most common B2B chemical-trade disruption. </w:t>
      </w:r>
    </w:p>
    <w:tbl>
      <w:tblPr>
        <w:tblStyle w:val="Table8"/>
        <w:tblW w:w="85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0"/>
        <w:gridCol w:w="1260"/>
        <w:gridCol w:w="2010"/>
        <w:gridCol w:w="1485"/>
        <w:gridCol w:w="1245"/>
        <w:gridCol w:w="1215"/>
        <w:tblGridChange w:id="0">
          <w:tblGrid>
            <w:gridCol w:w="1290"/>
            <w:gridCol w:w="1260"/>
            <w:gridCol w:w="2010"/>
            <w:gridCol w:w="1485"/>
            <w:gridCol w:w="1245"/>
            <w:gridCol w:w="1215"/>
          </w:tblGrid>
        </w:tblGridChange>
      </w:tblGrid>
      <w:tr>
        <w:trPr>
          <w:cantSplit w:val="0"/>
          <w:trHeight w:val="1430" w:hRule="atLeast"/>
          <w:tblHeader w:val="0"/>
        </w:trPr>
        <w:tc>
          <w:tcPr/>
          <w:p w:rsidR="00000000" w:rsidDel="00000000" w:rsidP="00000000" w:rsidRDefault="00000000" w:rsidRPr="00000000" w14:paraId="00000229">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r w:rsidDel="00000000" w:rsidR="00000000" w:rsidRPr="00000000">
              <w:rPr>
                <w:rtl w:val="0"/>
              </w:rPr>
            </w:r>
          </w:p>
        </w:tc>
        <w:tc>
          <w:tcPr/>
          <w:p w:rsidR="00000000" w:rsidDel="00000000" w:rsidP="00000000" w:rsidRDefault="00000000" w:rsidRPr="00000000" w14:paraId="0000022A">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Condition</w:t>
            </w:r>
            <w:r w:rsidDel="00000000" w:rsidR="00000000" w:rsidRPr="00000000">
              <w:rPr>
                <w:rtl w:val="0"/>
              </w:rPr>
            </w:r>
          </w:p>
        </w:tc>
        <w:tc>
          <w:tcPr/>
          <w:p w:rsidR="00000000" w:rsidDel="00000000" w:rsidP="00000000" w:rsidRDefault="00000000" w:rsidRPr="00000000" w14:paraId="0000022B">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Responsible Party (per Ch. V)</w:t>
            </w:r>
            <w:r w:rsidDel="00000000" w:rsidR="00000000" w:rsidRPr="00000000">
              <w:rPr>
                <w:rtl w:val="0"/>
              </w:rPr>
            </w:r>
          </w:p>
        </w:tc>
        <w:tc>
          <w:tcPr/>
          <w:p w:rsidR="00000000" w:rsidDel="00000000" w:rsidP="00000000" w:rsidRDefault="00000000" w:rsidRPr="00000000" w14:paraId="0000022C">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Action</w:t>
            </w:r>
            <w:r w:rsidDel="00000000" w:rsidR="00000000" w:rsidRPr="00000000">
              <w:rPr>
                <w:rtl w:val="0"/>
              </w:rPr>
            </w:r>
          </w:p>
        </w:tc>
        <w:tc>
          <w:tcPr/>
          <w:p w:rsidR="00000000" w:rsidDel="00000000" w:rsidP="00000000" w:rsidRDefault="00000000" w:rsidRPr="00000000" w14:paraId="0000022D">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Condition</w:t>
            </w:r>
            <w:r w:rsidDel="00000000" w:rsidR="00000000" w:rsidRPr="00000000">
              <w:rPr>
                <w:rtl w:val="0"/>
              </w:rPr>
            </w:r>
          </w:p>
        </w:tc>
        <w:tc>
          <w:tcPr/>
          <w:p w:rsidR="00000000" w:rsidDel="00000000" w:rsidP="00000000" w:rsidRDefault="00000000" w:rsidRPr="00000000" w14:paraId="0000022E">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Linked Comm. Event (Ch. VII)</w:t>
            </w:r>
            <w:r w:rsidDel="00000000" w:rsidR="00000000" w:rsidRPr="00000000">
              <w:rPr>
                <w:rtl w:val="0"/>
              </w:rPr>
            </w:r>
          </w:p>
        </w:tc>
      </w:tr>
      <w:tr>
        <w:trPr>
          <w:cantSplit w:val="0"/>
          <w:trHeight w:val="3530" w:hRule="atLeast"/>
          <w:tblHeader w:val="0"/>
        </w:trPr>
        <w:tc>
          <w:tcPr/>
          <w:p w:rsidR="00000000" w:rsidDel="00000000" w:rsidP="00000000" w:rsidRDefault="00000000" w:rsidRPr="00000000" w14:paraId="0000022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RFQ Accepted</w:t>
            </w:r>
            <w:r w:rsidDel="00000000" w:rsidR="00000000" w:rsidRPr="00000000">
              <w:rPr>
                <w:rtl w:val="0"/>
              </w:rPr>
            </w:r>
          </w:p>
        </w:tc>
        <w:tc>
          <w:tcPr/>
          <w:p w:rsidR="00000000" w:rsidDel="00000000" w:rsidP="00000000" w:rsidRDefault="00000000" w:rsidRPr="00000000" w14:paraId="0000023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clicks "Accept RFQ"; timestamped acceptance record created</w:t>
            </w:r>
          </w:p>
        </w:tc>
        <w:tc>
          <w:tcPr/>
          <w:p w:rsidR="00000000" w:rsidDel="00000000" w:rsidP="00000000" w:rsidRDefault="00000000" w:rsidRPr="00000000" w14:paraId="0000023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w:t>
            </w:r>
          </w:p>
        </w:tc>
        <w:tc>
          <w:tcPr/>
          <w:p w:rsidR="00000000" w:rsidDel="00000000" w:rsidP="00000000" w:rsidRDefault="00000000" w:rsidRPr="00000000" w14:paraId="0000023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Store original RFQ PDF + preliminary quote; validate UN number if dangerous goods; upload statement of intended use &amp; import license refs if regulated</w:t>
            </w:r>
          </w:p>
        </w:tc>
        <w:tc>
          <w:tcPr/>
          <w:p w:rsidR="00000000" w:rsidDel="00000000" w:rsidP="00000000" w:rsidRDefault="00000000" w:rsidRPr="00000000" w14:paraId="0000023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Both parties sign Negotiation Closure Memorandum</w:t>
            </w:r>
          </w:p>
        </w:tc>
        <w:tc>
          <w:tcPr/>
          <w:p w:rsidR="00000000" w:rsidDel="00000000" w:rsidP="00000000" w:rsidRDefault="00000000" w:rsidRPr="00000000" w14:paraId="0000023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None (pre-order; no Order ID yet)</w:t>
            </w:r>
          </w:p>
        </w:tc>
      </w:tr>
      <w:tr>
        <w:trPr>
          <w:cantSplit w:val="0"/>
          <w:trHeight w:val="3830" w:hRule="atLeast"/>
          <w:tblHeader w:val="0"/>
        </w:trPr>
        <w:tc>
          <w:tcPr/>
          <w:p w:rsidR="00000000" w:rsidDel="00000000" w:rsidP="00000000" w:rsidRDefault="00000000" w:rsidRPr="00000000" w14:paraId="0000023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Quotation &amp; Negotiation Close</w:t>
            </w:r>
            <w:r w:rsidDel="00000000" w:rsidR="00000000" w:rsidRPr="00000000">
              <w:rPr>
                <w:rtl w:val="0"/>
              </w:rPr>
            </w:r>
          </w:p>
        </w:tc>
        <w:tc>
          <w:tcPr/>
          <w:p w:rsidR="00000000" w:rsidDel="00000000" w:rsidP="00000000" w:rsidRDefault="00000000" w:rsidRPr="00000000" w14:paraId="0000023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Negotiation Closure Memorandum signed by both parties</w:t>
            </w:r>
          </w:p>
        </w:tc>
        <w:tc>
          <w:tcPr/>
          <w:p w:rsidR="00000000" w:rsidDel="00000000" w:rsidP="00000000" w:rsidRDefault="00000000" w:rsidRPr="00000000" w14:paraId="0000023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Agent </w:t>
            </w:r>
            <w:r w:rsidDel="00000000" w:rsidR="00000000" w:rsidRPr="00000000">
              <w:rPr>
                <w:rFonts w:ascii="Times New Roman" w:cs="Times New Roman" w:eastAsia="Times New Roman" w:hAnsi="Times New Roman"/>
                <w:i w:val="1"/>
                <w:iCs w:val="1"/>
                <w:color w:val="ffffff"/>
                <w:sz w:val="24"/>
                <w:szCs w:val="24"/>
                <w:rtl w:val="0"/>
              </w:rPr>
              <w:t xml:space="preserve">(coordinating Sales Rep)</w:t>
            </w:r>
            <w:r w:rsidDel="00000000" w:rsidR="00000000" w:rsidRPr="00000000">
              <w:rPr>
                <w:rFonts w:ascii="Times New Roman" w:cs="Times New Roman" w:eastAsia="Times New Roman" w:hAnsi="Times New Roman"/>
                <w:color w:val="ffffff"/>
                <w:sz w:val="24"/>
                <w:szCs w:val="24"/>
                <w:rtl w:val="0"/>
              </w:rPr>
              <w:t xml:space="preserve"> + Buyer</w:t>
            </w:r>
          </w:p>
        </w:tc>
        <w:tc>
          <w:tcPr/>
          <w:p w:rsidR="00000000" w:rsidDel="00000000" w:rsidP="00000000" w:rsidRDefault="00000000" w:rsidRPr="00000000" w14:paraId="0000023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Lock price, Incoterms, payment terms, delivery window, tolerances; upload Final Quotation, Negotiation Closure Agreement, Chemical Spec Sheet</w:t>
            </w:r>
          </w:p>
        </w:tc>
        <w:tc>
          <w:tcPr/>
          <w:p w:rsidR="00000000" w:rsidDel="00000000" w:rsidP="00000000" w:rsidRDefault="00000000" w:rsidRPr="00000000" w14:paraId="0000023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issues PO; system validates PO matches Final Quotation</w:t>
            </w:r>
          </w:p>
        </w:tc>
        <w:tc>
          <w:tcPr/>
          <w:p w:rsidR="00000000" w:rsidDel="00000000" w:rsidP="00000000" w:rsidRDefault="00000000" w:rsidRPr="00000000" w14:paraId="0000023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None (pre-order; no Order ID yet)</w:t>
            </w:r>
          </w:p>
        </w:tc>
      </w:tr>
      <w:tr>
        <w:trPr>
          <w:cantSplit w:val="0"/>
          <w:trHeight w:val="3530" w:hRule="atLeast"/>
          <w:tblHeader w:val="0"/>
        </w:trPr>
        <w:tc>
          <w:tcPr/>
          <w:p w:rsidR="00000000" w:rsidDel="00000000" w:rsidP="00000000" w:rsidRDefault="00000000" w:rsidRPr="00000000" w14:paraId="0000023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 Created</w:t>
            </w:r>
            <w:r w:rsidDel="00000000" w:rsidR="00000000" w:rsidRPr="00000000">
              <w:rPr>
                <w:rtl w:val="0"/>
              </w:rPr>
            </w:r>
          </w:p>
        </w:tc>
        <w:tc>
          <w:tcPr/>
          <w:p w:rsidR="00000000" w:rsidDel="00000000" w:rsidP="00000000" w:rsidRDefault="00000000" w:rsidRPr="00000000" w14:paraId="0000023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 submitted; unique Order ID assigned; pricing frozen</w:t>
            </w:r>
          </w:p>
        </w:tc>
        <w:tc>
          <w:tcPr/>
          <w:p w:rsidR="00000000" w:rsidDel="00000000" w:rsidP="00000000" w:rsidRDefault="00000000" w:rsidRPr="00000000" w14:paraId="0000023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Platform / Agent</w:t>
            </w:r>
          </w:p>
        </w:tc>
        <w:tc>
          <w:tcPr/>
          <w:p w:rsidR="00000000" w:rsidDel="00000000" w:rsidP="00000000" w:rsidRDefault="00000000" w:rsidRPr="00000000" w14:paraId="0000023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Generate Order ID; generate Proforma Invoice if advance payment; reserve inventory or schedule production; open 24h cooling-off window</w:t>
            </w:r>
          </w:p>
        </w:tc>
        <w:tc>
          <w:tcPr/>
          <w:p w:rsidR="00000000" w:rsidDel="00000000" w:rsidP="00000000" w:rsidRDefault="00000000" w:rsidRPr="00000000" w14:paraId="0000023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Both buyer &amp; supplier confirm; cooling-off expires without cancellation</w:t>
            </w:r>
          </w:p>
        </w:tc>
        <w:tc>
          <w:tcPr/>
          <w:p w:rsidR="00000000" w:rsidDel="00000000" w:rsidP="00000000" w:rsidRDefault="00000000" w:rsidRPr="00000000" w14:paraId="0000024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 created</w:t>
            </w:r>
            <w:r w:rsidDel="00000000" w:rsidR="00000000" w:rsidRPr="00000000">
              <w:rPr>
                <w:rFonts w:ascii="Cardo" w:cs="Cardo" w:eastAsia="Cardo" w:hAnsi="Cardo"/>
                <w:color w:val="ffffff"/>
                <w:sz w:val="24"/>
                <w:szCs w:val="24"/>
                <w:rtl w:val="0"/>
              </w:rPr>
              <w:t xml:space="preserve"> → Buyer, Supplier, Agent</w:t>
            </w:r>
          </w:p>
        </w:tc>
      </w:tr>
      <w:tr>
        <w:trPr>
          <w:cantSplit w:val="0"/>
          <w:trHeight w:val="3530" w:hRule="atLeast"/>
          <w:tblHeader w:val="0"/>
        </w:trPr>
        <w:tc>
          <w:tcPr/>
          <w:p w:rsidR="00000000" w:rsidDel="00000000" w:rsidP="00000000" w:rsidRDefault="00000000" w:rsidRPr="00000000" w14:paraId="0000024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Confirmed</w:t>
            </w:r>
            <w:r w:rsidDel="00000000" w:rsidR="00000000" w:rsidRPr="00000000">
              <w:rPr>
                <w:rtl w:val="0"/>
              </w:rPr>
            </w:r>
          </w:p>
        </w:tc>
        <w:tc>
          <w:tcPr/>
          <w:p w:rsidR="00000000" w:rsidDel="00000000" w:rsidP="00000000" w:rsidRDefault="00000000" w:rsidRPr="00000000" w14:paraId="0000024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&amp; supplier both submit confirmation of terms</w:t>
            </w:r>
          </w:p>
        </w:tc>
        <w:tc>
          <w:tcPr/>
          <w:p w:rsidR="00000000" w:rsidDel="00000000" w:rsidP="00000000" w:rsidRDefault="00000000" w:rsidRPr="00000000" w14:paraId="0000024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 Supplier </w:t>
            </w:r>
            <w:r w:rsidDel="00000000" w:rsidR="00000000" w:rsidRPr="00000000">
              <w:rPr>
                <w:rFonts w:ascii="Times New Roman" w:cs="Times New Roman" w:eastAsia="Times New Roman" w:hAnsi="Times New Roman"/>
                <w:i w:val="1"/>
                <w:iCs w:val="1"/>
                <w:color w:val="ffffff"/>
                <w:sz w:val="24"/>
                <w:szCs w:val="24"/>
                <w:rtl w:val="0"/>
              </w:rPr>
              <w:t xml:space="preserve">(TradeChem Ops finalizes)</w:t>
            </w:r>
            <w:r w:rsidDel="00000000" w:rsidR="00000000" w:rsidRPr="00000000">
              <w:rPr>
                <w:rtl w:val="0"/>
              </w:rPr>
            </w:r>
          </w:p>
        </w:tc>
        <w:tc>
          <w:tcPr/>
          <w:p w:rsidR="00000000" w:rsidDel="00000000" w:rsidP="00000000" w:rsidRDefault="00000000" w:rsidRPr="00000000" w14:paraId="0000024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Confirm order details; lock ship date; move inventory "reserved" → "committed"; generate Order Confirmation Note; assign logistics partner if not yet done</w:t>
            </w:r>
          </w:p>
        </w:tc>
        <w:tc>
          <w:tcPr/>
          <w:p w:rsidR="00000000" w:rsidDel="00000000" w:rsidP="00000000" w:rsidRDefault="00000000" w:rsidRPr="00000000" w14:paraId="0000024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Supplier assigns production batch ID; Processing triggered</w:t>
            </w:r>
          </w:p>
        </w:tc>
        <w:tc>
          <w:tcPr/>
          <w:p w:rsidR="00000000" w:rsidDel="00000000" w:rsidP="00000000" w:rsidRDefault="00000000" w:rsidRPr="00000000" w14:paraId="0000024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Supplier confirmation required</w:t>
            </w:r>
            <w:r w:rsidDel="00000000" w:rsidR="00000000" w:rsidRPr="00000000">
              <w:rPr>
                <w:rFonts w:ascii="Cardo" w:cs="Cardo" w:eastAsia="Cardo" w:hAnsi="Cardo"/>
                <w:color w:val="ffffff"/>
                <w:sz w:val="24"/>
                <w:szCs w:val="24"/>
                <w:rtl w:val="0"/>
              </w:rPr>
              <w:t xml:space="preserve"> → Supplier; </w:t>
            </w:r>
            <w:r w:rsidDel="00000000" w:rsidR="00000000" w:rsidRPr="00000000">
              <w:rPr>
                <w:rFonts w:ascii="Times New Roman" w:cs="Times New Roman" w:eastAsia="Times New Roman" w:hAnsi="Times New Roman"/>
                <w:b w:val="1"/>
                <w:bCs w:val="1"/>
                <w:color w:val="ffffff"/>
                <w:sz w:val="24"/>
                <w:szCs w:val="24"/>
                <w:rtl w:val="0"/>
              </w:rPr>
              <w:t xml:space="preserve">Order confirmed by all parties</w:t>
            </w:r>
            <w:r w:rsidDel="00000000" w:rsidR="00000000" w:rsidRPr="00000000">
              <w:rPr>
                <w:rFonts w:ascii="Cardo" w:cs="Cardo" w:eastAsia="Cardo" w:hAnsi="Cardo"/>
                <w:color w:val="ffffff"/>
                <w:sz w:val="24"/>
                <w:szCs w:val="24"/>
                <w:rtl w:val="0"/>
              </w:rPr>
              <w:t xml:space="preserve"> → Buyer, Supplier, Agent</w:t>
            </w:r>
          </w:p>
        </w:tc>
      </w:tr>
      <w:tr>
        <w:trPr>
          <w:cantSplit w:val="0"/>
          <w:trHeight w:val="3530" w:hRule="atLeast"/>
          <w:tblHeader w:val="0"/>
        </w:trPr>
        <w:tc>
          <w:tcPr/>
          <w:p w:rsidR="00000000" w:rsidDel="00000000" w:rsidP="00000000" w:rsidRDefault="00000000" w:rsidRPr="00000000" w14:paraId="0000024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Processing</w:t>
            </w:r>
            <w:r w:rsidDel="00000000" w:rsidR="00000000" w:rsidRPr="00000000">
              <w:rPr>
                <w:rtl w:val="0"/>
              </w:rPr>
            </w:r>
          </w:p>
        </w:tc>
        <w:tc>
          <w:tcPr/>
          <w:p w:rsidR="00000000" w:rsidDel="00000000" w:rsidP="00000000" w:rsidRDefault="00000000" w:rsidRPr="00000000" w14:paraId="0000024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Production batch ID assigned</w:t>
            </w:r>
          </w:p>
        </w:tc>
        <w:tc>
          <w:tcPr/>
          <w:p w:rsidR="00000000" w:rsidDel="00000000" w:rsidP="00000000" w:rsidRDefault="00000000" w:rsidRPr="00000000" w14:paraId="0000024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Supplier </w:t>
            </w:r>
            <w:r w:rsidDel="00000000" w:rsidR="00000000" w:rsidRPr="00000000">
              <w:rPr>
                <w:rFonts w:ascii="Times New Roman" w:cs="Times New Roman" w:eastAsia="Times New Roman" w:hAnsi="Times New Roman"/>
                <w:i w:val="1"/>
                <w:iCs w:val="1"/>
                <w:color w:val="ffffff"/>
                <w:sz w:val="24"/>
                <w:szCs w:val="24"/>
                <w:rtl w:val="0"/>
              </w:rPr>
              <w:t xml:space="preserve">(Warehouse/Production)</w:t>
            </w:r>
            <w:r w:rsidDel="00000000" w:rsidR="00000000" w:rsidRPr="00000000">
              <w:rPr>
                <w:rtl w:val="0"/>
              </w:rPr>
            </w:r>
          </w:p>
        </w:tc>
        <w:tc>
          <w:tcPr/>
          <w:p w:rsidR="00000000" w:rsidDel="00000000" w:rsidP="00000000" w:rsidRDefault="00000000" w:rsidRPr="00000000" w14:paraId="0000024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Blend/repackage; QC testing; apply GHS pictograms &amp; UN marks; upload CoA, Batch Report, draft Packing List; flag any quantity variance beyond tolerance</w:t>
            </w:r>
          </w:p>
        </w:tc>
        <w:tc>
          <w:tcPr/>
          <w:p w:rsidR="00000000" w:rsidDel="00000000" w:rsidP="00000000" w:rsidRDefault="00000000" w:rsidRPr="00000000" w14:paraId="0000024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required documents uploaded &amp; validated; goods ready for handover</w:t>
            </w:r>
          </w:p>
        </w:tc>
        <w:tc>
          <w:tcPr/>
          <w:p w:rsidR="00000000" w:rsidDel="00000000" w:rsidP="00000000" w:rsidRDefault="00000000" w:rsidRPr="00000000" w14:paraId="0000024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upload required</w:t>
            </w:r>
            <w:r w:rsidDel="00000000" w:rsidR="00000000" w:rsidRPr="00000000">
              <w:rPr>
                <w:rFonts w:ascii="Cardo" w:cs="Cardo" w:eastAsia="Cardo" w:hAnsi="Cardo"/>
                <w:color w:val="ffffff"/>
                <w:sz w:val="24"/>
                <w:szCs w:val="24"/>
                <w:rtl w:val="0"/>
              </w:rPr>
              <w:t xml:space="preserve"> → Supplier, Agent</w:t>
            </w:r>
          </w:p>
        </w:tc>
      </w:tr>
      <w:tr>
        <w:trPr>
          <w:cantSplit w:val="0"/>
          <w:trHeight w:val="4130" w:hRule="atLeast"/>
          <w:tblHeader w:val="0"/>
        </w:trPr>
        <w:tc>
          <w:tcPr/>
          <w:p w:rsidR="00000000" w:rsidDel="00000000" w:rsidP="00000000" w:rsidRDefault="00000000" w:rsidRPr="00000000" w14:paraId="0000024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Shipping</w:t>
            </w:r>
            <w:r w:rsidDel="00000000" w:rsidR="00000000" w:rsidRPr="00000000">
              <w:rPr>
                <w:rtl w:val="0"/>
              </w:rPr>
            </w:r>
          </w:p>
        </w:tc>
        <w:tc>
          <w:tcPr/>
          <w:p w:rsidR="00000000" w:rsidDel="00000000" w:rsidP="00000000" w:rsidRDefault="00000000" w:rsidRPr="00000000" w14:paraId="0000024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Goods handed to carrier; B/L, AWB, or Road Consignment Note issued</w:t>
            </w:r>
          </w:p>
        </w:tc>
        <w:tc>
          <w:tcPr/>
          <w:p w:rsidR="00000000" w:rsidDel="00000000" w:rsidP="00000000" w:rsidRDefault="00000000" w:rsidRPr="00000000" w14:paraId="0000024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Supplier / Logistics Partner</w:t>
            </w:r>
          </w:p>
        </w:tc>
        <w:tc>
          <w:tcPr/>
          <w:p w:rsidR="00000000" w:rsidDel="00000000" w:rsidP="00000000" w:rsidRDefault="00000000" w:rsidRPr="00000000" w14:paraId="0000025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Record carrier, B/L no., container &amp; seal nos.; generate final Commercial Invoice; upload B/L-AWB, final Packing List, MSDS + DGD (hazmat); validate B/L uniqueness</w:t>
            </w:r>
          </w:p>
        </w:tc>
        <w:tc>
          <w:tcPr/>
          <w:p w:rsidR="00000000" w:rsidDel="00000000" w:rsidP="00000000" w:rsidRDefault="00000000" w:rsidRPr="00000000" w14:paraId="0000025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Shipment departs origin; tracking number activated</w:t>
            </w:r>
          </w:p>
        </w:tc>
        <w:tc>
          <w:tcPr/>
          <w:p w:rsidR="00000000" w:rsidDel="00000000" w:rsidP="00000000" w:rsidRDefault="00000000" w:rsidRPr="00000000" w14:paraId="0000025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Shipment dispatched</w:t>
            </w:r>
            <w:r w:rsidDel="00000000" w:rsidR="00000000" w:rsidRPr="00000000">
              <w:rPr>
                <w:rFonts w:ascii="Cardo" w:cs="Cardo" w:eastAsia="Cardo" w:hAnsi="Cardo"/>
                <w:color w:val="ffffff"/>
                <w:sz w:val="24"/>
                <w:szCs w:val="24"/>
                <w:rtl w:val="0"/>
              </w:rPr>
              <w:t xml:space="preserve"> → Buyer, Agent</w:t>
            </w:r>
          </w:p>
        </w:tc>
      </w:tr>
      <w:tr>
        <w:trPr>
          <w:cantSplit w:val="0"/>
          <w:trHeight w:val="2630" w:hRule="atLeast"/>
          <w:tblHeader w:val="0"/>
        </w:trPr>
        <w:tc>
          <w:tcPr/>
          <w:p w:rsidR="00000000" w:rsidDel="00000000" w:rsidP="00000000" w:rsidRDefault="00000000" w:rsidRPr="00000000" w14:paraId="0000025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Transit</w:t>
            </w:r>
            <w:r w:rsidDel="00000000" w:rsidR="00000000" w:rsidRPr="00000000">
              <w:rPr>
                <w:rtl w:val="0"/>
              </w:rPr>
            </w:r>
          </w:p>
        </w:tc>
        <w:tc>
          <w:tcPr/>
          <w:p w:rsidR="00000000" w:rsidDel="00000000" w:rsidP="00000000" w:rsidRDefault="00000000" w:rsidRPr="00000000" w14:paraId="0000025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Carrier pickup confirmation via EDI/API</w:t>
            </w:r>
          </w:p>
        </w:tc>
        <w:tc>
          <w:tcPr/>
          <w:p w:rsidR="00000000" w:rsidDel="00000000" w:rsidP="00000000" w:rsidRDefault="00000000" w:rsidRPr="00000000" w14:paraId="0000025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Logistics Partner </w:t>
            </w:r>
            <w:r w:rsidDel="00000000" w:rsidR="00000000" w:rsidRPr="00000000">
              <w:rPr>
                <w:rFonts w:ascii="Times New Roman" w:cs="Times New Roman" w:eastAsia="Times New Roman" w:hAnsi="Times New Roman"/>
                <w:i w:val="1"/>
                <w:iCs w:val="1"/>
                <w:color w:val="ffffff"/>
                <w:sz w:val="24"/>
                <w:szCs w:val="24"/>
                <w:rtl w:val="0"/>
              </w:rPr>
              <w:t xml:space="preserve">(system auto-updates)</w:t>
            </w:r>
            <w:r w:rsidDel="00000000" w:rsidR="00000000" w:rsidRPr="00000000">
              <w:rPr>
                <w:rtl w:val="0"/>
              </w:rPr>
            </w:r>
          </w:p>
        </w:tc>
        <w:tc>
          <w:tcPr/>
          <w:p w:rsidR="00000000" w:rsidDel="00000000" w:rsidP="00000000" w:rsidRDefault="00000000" w:rsidRPr="00000000" w14:paraId="0000025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Poll carrier API at intervals; display location &amp; ETA to buyer; flag route deviations/delays immediately</w:t>
            </w:r>
          </w:p>
        </w:tc>
        <w:tc>
          <w:tcPr/>
          <w:p w:rsidR="00000000" w:rsidDel="00000000" w:rsidP="00000000" w:rsidRDefault="00000000" w:rsidRPr="00000000" w14:paraId="0000025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Domestic: goods reach delivery address. Cross-border: goods reach customs entry point</w:t>
            </w:r>
          </w:p>
        </w:tc>
        <w:tc>
          <w:tcPr/>
          <w:p w:rsidR="00000000" w:rsidDel="00000000" w:rsidP="00000000" w:rsidRDefault="00000000" w:rsidRPr="00000000" w14:paraId="0000025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Delay detected</w:t>
            </w:r>
            <w:r w:rsidDel="00000000" w:rsidR="00000000" w:rsidRPr="00000000">
              <w:rPr>
                <w:rFonts w:ascii="Cardo" w:cs="Cardo" w:eastAsia="Cardo" w:hAnsi="Cardo"/>
                <w:color w:val="ffffff"/>
                <w:sz w:val="24"/>
                <w:szCs w:val="24"/>
                <w:rtl w:val="0"/>
              </w:rPr>
              <w:t xml:space="preserve"> (conditional) → Buyer, Agent, Logistics</w:t>
            </w:r>
          </w:p>
        </w:tc>
      </w:tr>
      <w:tr>
        <w:trPr>
          <w:cantSplit w:val="0"/>
          <w:trHeight w:val="3230" w:hRule="atLeast"/>
          <w:tblHeader w:val="0"/>
        </w:trPr>
        <w:tc>
          <w:tcPr/>
          <w:p w:rsidR="00000000" w:rsidDel="00000000" w:rsidP="00000000" w:rsidRDefault="00000000" w:rsidRPr="00000000" w14:paraId="0000025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Customs / Clearance</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Times New Roman" w:cs="Times New Roman" w:eastAsia="Times New Roman" w:hAnsi="Times New Roman"/>
                <w:i w:val="1"/>
                <w:iCs w:val="1"/>
                <w:color w:val="ffffff"/>
                <w:sz w:val="24"/>
                <w:szCs w:val="24"/>
                <w:rtl w:val="0"/>
              </w:rPr>
              <w:t xml:space="preserve">(cross-border only)</w:t>
            </w:r>
            <w:r w:rsidDel="00000000" w:rsidR="00000000" w:rsidRPr="00000000">
              <w:rPr>
                <w:rtl w:val="0"/>
              </w:rPr>
            </w:r>
          </w:p>
        </w:tc>
        <w:tc>
          <w:tcPr/>
          <w:p w:rsidR="00000000" w:rsidDel="00000000" w:rsidP="00000000" w:rsidRDefault="00000000" w:rsidRPr="00000000" w14:paraId="0000025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Shipment arrives at customs entry point; </w:t>
            </w:r>
            <w:r w:rsidDel="00000000" w:rsidR="00000000" w:rsidRPr="00000000">
              <w:rPr>
                <w:rFonts w:ascii="Roboto Mono" w:cs="Roboto Mono" w:eastAsia="Roboto Mono" w:hAnsi="Roboto Mono"/>
                <w:color w:val="ffffff"/>
                <w:sz w:val="24"/>
                <w:szCs w:val="24"/>
                <w:rtl w:val="0"/>
              </w:rPr>
              <w:t xml:space="preserve">is_cross_border = true</w:t>
            </w:r>
            <w:r w:rsidDel="00000000" w:rsidR="00000000" w:rsidRPr="00000000">
              <w:rPr>
                <w:rtl w:val="0"/>
              </w:rPr>
            </w:r>
          </w:p>
        </w:tc>
        <w:tc>
          <w:tcPr/>
          <w:p w:rsidR="00000000" w:rsidDel="00000000" w:rsidP="00000000" w:rsidRDefault="00000000" w:rsidRPr="00000000" w14:paraId="0000025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Agent / Logistics Partner </w:t>
            </w:r>
            <w:r w:rsidDel="00000000" w:rsidR="00000000" w:rsidRPr="00000000">
              <w:rPr>
                <w:rFonts w:ascii="Times New Roman" w:cs="Times New Roman" w:eastAsia="Times New Roman" w:hAnsi="Times New Roman"/>
                <w:i w:val="1"/>
                <w:iCs w:val="1"/>
                <w:color w:val="ffffff"/>
                <w:sz w:val="24"/>
                <w:szCs w:val="24"/>
                <w:rtl w:val="0"/>
              </w:rPr>
              <w:t xml:space="preserve">(coordinating Customs Broker)</w:t>
            </w:r>
            <w:r w:rsidDel="00000000" w:rsidR="00000000" w:rsidRPr="00000000">
              <w:rPr>
                <w:rtl w:val="0"/>
              </w:rPr>
            </w:r>
          </w:p>
        </w:tc>
        <w:tc>
          <w:tcPr/>
          <w:p w:rsidR="00000000" w:rsidDel="00000000" w:rsidP="00000000" w:rsidRDefault="00000000" w:rsidRPr="00000000" w14:paraId="0000025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Upload customs declaration package; cycle sub-states Documentation Submitted → Awaiting Release → Cleared; pay duties; resolve holds</w:t>
            </w:r>
          </w:p>
        </w:tc>
        <w:tc>
          <w:tcPr/>
          <w:p w:rsidR="00000000" w:rsidDel="00000000" w:rsidP="00000000" w:rsidRDefault="00000000" w:rsidRPr="00000000" w14:paraId="0000025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Customs authority releases shipment for final delivery</w:t>
            </w:r>
          </w:p>
        </w:tc>
        <w:tc>
          <w:tcPr/>
          <w:p w:rsidR="00000000" w:rsidDel="00000000" w:rsidP="00000000" w:rsidRDefault="00000000" w:rsidRPr="00000000" w14:paraId="0000025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upload required</w:t>
            </w:r>
            <w:r w:rsidDel="00000000" w:rsidR="00000000" w:rsidRPr="00000000">
              <w:rPr>
                <w:rFonts w:ascii="Cardo" w:cs="Cardo" w:eastAsia="Cardo" w:hAnsi="Cardo"/>
                <w:color w:val="ffffff"/>
                <w:sz w:val="24"/>
                <w:szCs w:val="24"/>
                <w:rtl w:val="0"/>
              </w:rPr>
              <w:t xml:space="preserve"> (customs docs) → Supplier, Agent</w:t>
            </w:r>
          </w:p>
        </w:tc>
      </w:tr>
      <w:tr>
        <w:trPr>
          <w:cantSplit w:val="0"/>
          <w:trHeight w:val="2930" w:hRule="atLeast"/>
          <w:tblHeader w:val="0"/>
        </w:trPr>
        <w:tc>
          <w:tcPr/>
          <w:p w:rsidR="00000000" w:rsidDel="00000000" w:rsidP="00000000" w:rsidRDefault="00000000" w:rsidRPr="00000000" w14:paraId="0000025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Exception: Customs Hold</w:t>
            </w:r>
            <w:r w:rsidDel="00000000" w:rsidR="00000000" w:rsidRPr="00000000">
              <w:rPr>
                <w:rtl w:val="0"/>
              </w:rPr>
            </w:r>
          </w:p>
        </w:tc>
        <w:tc>
          <w:tcPr/>
          <w:p w:rsidR="00000000" w:rsidDel="00000000" w:rsidP="00000000" w:rsidRDefault="00000000" w:rsidRPr="00000000" w14:paraId="0000026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Customs rejects a document OR delay &gt;48h without status update</w:t>
            </w:r>
          </w:p>
        </w:tc>
        <w:tc>
          <w:tcPr/>
          <w:p w:rsidR="00000000" w:rsidDel="00000000" w:rsidP="00000000" w:rsidRDefault="00000000" w:rsidRPr="00000000" w14:paraId="0000026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Agent </w:t>
            </w:r>
            <w:r w:rsidDel="00000000" w:rsidR="00000000" w:rsidRPr="00000000">
              <w:rPr>
                <w:rFonts w:ascii="Times New Roman" w:cs="Times New Roman" w:eastAsia="Times New Roman" w:hAnsi="Times New Roman"/>
                <w:i w:val="1"/>
                <w:iCs w:val="1"/>
                <w:color w:val="ffffff"/>
                <w:sz w:val="24"/>
                <w:szCs w:val="24"/>
                <w:rtl w:val="0"/>
              </w:rPr>
              <w:t xml:space="preserve">(Compliance)</w:t>
            </w:r>
            <w:r w:rsidDel="00000000" w:rsidR="00000000" w:rsidRPr="00000000">
              <w:rPr>
                <w:rFonts w:ascii="Cardo" w:cs="Cardo" w:eastAsia="Cardo" w:hAnsi="Cardo"/>
                <w:color w:val="ffffff"/>
                <w:sz w:val="24"/>
                <w:szCs w:val="24"/>
                <w:rtl w:val="0"/>
              </w:rPr>
              <w:t xml:space="preserve"> → escalates to Platform Admin</w:t>
            </w:r>
          </w:p>
        </w:tc>
        <w:tc>
          <w:tcPr/>
          <w:p w:rsidR="00000000" w:rsidDel="00000000" w:rsidP="00000000" w:rsidRDefault="00000000" w:rsidRPr="00000000" w14:paraId="0000026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Correct &amp; re-upload deficient docs; request resubmission; update buyer every 24h; auto-assign compliance lead after 5 days</w:t>
            </w:r>
          </w:p>
        </w:tc>
        <w:tc>
          <w:tcPr/>
          <w:p w:rsidR="00000000" w:rsidDel="00000000" w:rsidP="00000000" w:rsidRDefault="00000000" w:rsidRPr="00000000" w14:paraId="0000026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Resubmission approved (returns to Awaiting Release) OR escalate to Order Stalled – Compliance Review</w:t>
            </w:r>
          </w:p>
        </w:tc>
        <w:tc>
          <w:tcPr/>
          <w:p w:rsidR="00000000" w:rsidDel="00000000" w:rsidP="00000000" w:rsidRDefault="00000000" w:rsidRPr="00000000" w14:paraId="0000026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Delay detected</w:t>
            </w:r>
            <w:r w:rsidDel="00000000" w:rsidR="00000000" w:rsidRPr="00000000">
              <w:rPr>
                <w:rFonts w:ascii="Cardo" w:cs="Cardo" w:eastAsia="Cardo" w:hAnsi="Cardo"/>
                <w:color w:val="ffffff"/>
                <w:sz w:val="24"/>
                <w:szCs w:val="24"/>
                <w:rtl w:val="0"/>
              </w:rPr>
              <w:t xml:space="preserve"> → Buyer, Agent, Logistics</w:t>
            </w:r>
          </w:p>
        </w:tc>
      </w:tr>
      <w:tr>
        <w:trPr>
          <w:cantSplit w:val="0"/>
          <w:trHeight w:val="2630" w:hRule="atLeast"/>
          <w:tblHeader w:val="0"/>
        </w:trPr>
        <w:tc>
          <w:tcPr/>
          <w:p w:rsidR="00000000" w:rsidDel="00000000" w:rsidP="00000000" w:rsidRDefault="00000000" w:rsidRPr="00000000" w14:paraId="0000026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Delivered</w:t>
            </w:r>
            <w:r w:rsidDel="00000000" w:rsidR="00000000" w:rsidRPr="00000000">
              <w:rPr>
                <w:rtl w:val="0"/>
              </w:rPr>
            </w:r>
          </w:p>
        </w:tc>
        <w:tc>
          <w:tcPr/>
          <w:p w:rsidR="00000000" w:rsidDel="00000000" w:rsidP="00000000" w:rsidRDefault="00000000" w:rsidRPr="00000000" w14:paraId="0000026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Buyer's receiving agent signs Proof of Delivery (POD)</w:t>
            </w:r>
          </w:p>
        </w:tc>
        <w:tc>
          <w:tcPr/>
          <w:p w:rsidR="00000000" w:rsidDel="00000000" w:rsidP="00000000" w:rsidRDefault="00000000" w:rsidRPr="00000000" w14:paraId="0000026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 Logistics Partner</w:t>
            </w:r>
          </w:p>
        </w:tc>
        <w:tc>
          <w:tcPr/>
          <w:p w:rsidR="00000000" w:rsidDel="00000000" w:rsidP="00000000" w:rsidRDefault="00000000" w:rsidRPr="00000000" w14:paraId="0000026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Confirm receipt &amp; condition; upload POD; record timestamp + GPS; open 7-day quality acceptance window</w:t>
            </w:r>
          </w:p>
        </w:tc>
        <w:tc>
          <w:tcPr/>
          <w:p w:rsidR="00000000" w:rsidDel="00000000" w:rsidP="00000000" w:rsidRDefault="00000000" w:rsidRPr="00000000" w14:paraId="0000026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confirms without dispute OR 7-day window expires; enters closure</w:t>
            </w:r>
          </w:p>
        </w:tc>
        <w:tc>
          <w:tcPr/>
          <w:p w:rsidR="00000000" w:rsidDel="00000000" w:rsidP="00000000" w:rsidRDefault="00000000" w:rsidRPr="00000000" w14:paraId="0000026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Delivery confirmation required</w:t>
            </w:r>
            <w:r w:rsidDel="00000000" w:rsidR="00000000" w:rsidRPr="00000000">
              <w:rPr>
                <w:rFonts w:ascii="Cardo" w:cs="Cardo" w:eastAsia="Cardo" w:hAnsi="Cardo"/>
                <w:color w:val="ffffff"/>
                <w:sz w:val="24"/>
                <w:szCs w:val="24"/>
                <w:rtl w:val="0"/>
              </w:rPr>
              <w:t xml:space="preserve"> → Buyer</w:t>
            </w:r>
          </w:p>
        </w:tc>
      </w:tr>
      <w:tr>
        <w:trPr>
          <w:cantSplit w:val="0"/>
          <w:trHeight w:val="2930" w:hRule="atLeast"/>
          <w:tblHeader w:val="0"/>
        </w:trPr>
        <w:tc>
          <w:tcPr/>
          <w:p w:rsidR="00000000" w:rsidDel="00000000" w:rsidP="00000000" w:rsidRDefault="00000000" w:rsidRPr="00000000" w14:paraId="0000026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Completed</w:t>
            </w:r>
            <w:r w:rsidDel="00000000" w:rsidR="00000000" w:rsidRPr="00000000">
              <w:rPr>
                <w:rtl w:val="0"/>
              </w:rPr>
            </w:r>
          </w:p>
        </w:tc>
        <w:tc>
          <w:tcPr/>
          <w:p w:rsidR="00000000" w:rsidDel="00000000" w:rsidP="00000000" w:rsidRDefault="00000000" w:rsidRPr="00000000" w14:paraId="0000026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Buyer clicks "Order Complete" OR auto-complete timer expires (7 days post-delivery)</w:t>
            </w:r>
          </w:p>
        </w:tc>
        <w:tc>
          <w:tcPr/>
          <w:p w:rsidR="00000000" w:rsidDel="00000000" w:rsidP="00000000" w:rsidRDefault="00000000" w:rsidRPr="00000000" w14:paraId="0000026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Platform / Agent </w:t>
            </w:r>
            <w:r w:rsidDel="00000000" w:rsidR="00000000" w:rsidRPr="00000000">
              <w:rPr>
                <w:rFonts w:ascii="Times New Roman" w:cs="Times New Roman" w:eastAsia="Times New Roman" w:hAnsi="Times New Roman"/>
                <w:i w:val="1"/>
                <w:iCs w:val="1"/>
                <w:color w:val="ffffff"/>
                <w:sz w:val="24"/>
                <w:szCs w:val="24"/>
                <w:rtl w:val="0"/>
              </w:rPr>
              <w:t xml:space="preserve">(or System)</w:t>
            </w:r>
            <w:r w:rsidDel="00000000" w:rsidR="00000000" w:rsidRPr="00000000">
              <w:rPr>
                <w:rtl w:val="0"/>
              </w:rPr>
            </w:r>
          </w:p>
        </w:tc>
        <w:tc>
          <w:tcPr/>
          <w:p w:rsidR="00000000" w:rsidDel="00000000" w:rsidP="00000000" w:rsidRDefault="00000000" w:rsidRPr="00000000" w14:paraId="0000026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Verify payment "Settled" / LC released; archive all documents; close support tickets; mark eligible for fulfillment reporting</w:t>
            </w:r>
          </w:p>
        </w:tc>
        <w:tc>
          <w:tcPr/>
          <w:p w:rsidR="00000000" w:rsidDel="00000000" w:rsidP="00000000" w:rsidRDefault="00000000" w:rsidRPr="00000000" w14:paraId="0000026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Order becomes read-only; no further transitions possible</w:t>
            </w:r>
          </w:p>
        </w:tc>
        <w:tc>
          <w:tcPr/>
          <w:p w:rsidR="00000000" w:rsidDel="00000000" w:rsidP="00000000" w:rsidRDefault="00000000" w:rsidRPr="00000000" w14:paraId="0000027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 completed</w:t>
            </w:r>
            <w:r w:rsidDel="00000000" w:rsidR="00000000" w:rsidRPr="00000000">
              <w:rPr>
                <w:rFonts w:ascii="Cardo" w:cs="Cardo" w:eastAsia="Cardo" w:hAnsi="Cardo"/>
                <w:color w:val="ffffff"/>
                <w:sz w:val="24"/>
                <w:szCs w:val="24"/>
                <w:rtl w:val="0"/>
              </w:rPr>
              <w:t xml:space="preserve"> → Buyer, Supplier, Agent</w:t>
            </w:r>
          </w:p>
        </w:tc>
      </w:tr>
    </w:tbl>
    <w:p w:rsidR="00000000" w:rsidDel="00000000" w:rsidP="00000000" w:rsidRDefault="00000000" w:rsidRPr="00000000" w14:paraId="00000271">
      <w:pPr>
        <w:spacing w:line="360" w:lineRule="auto"/>
        <w:ind w:firstLine="72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w:t>
      </w:r>
      <w:r w:rsidDel="00000000" w:rsidR="00000000" w:rsidRPr="00000000">
        <w:rPr>
          <w:rFonts w:ascii="Times New Roman" w:cs="Times New Roman" w:eastAsia="Times New Roman" w:hAnsi="Times New Roman"/>
          <w:b w:val="1"/>
          <w:bCs w:val="1"/>
          <w:i w:val="1"/>
          <w:iCs w:val="1"/>
          <w:color w:val="ffffff"/>
          <w:sz w:val="24"/>
          <w:szCs w:val="24"/>
          <w:rtl w:val="0"/>
        </w:rPr>
        <w:t xml:space="preserve">4.1</w:t>
      </w:r>
      <w:r w:rsidDel="00000000" w:rsidR="00000000" w:rsidRPr="00000000">
        <w:rPr>
          <w:rFonts w:ascii="Times New Roman" w:cs="Times New Roman" w:eastAsia="Times New Roman" w:hAnsi="Times New Roman"/>
          <w:i w:val="1"/>
          <w:iCs w:val="1"/>
          <w:color w:val="ffffff"/>
          <w:sz w:val="24"/>
          <w:szCs w:val="24"/>
          <w:rtl w:val="0"/>
        </w:rPr>
        <w:t xml:space="preserve"> TradeChem OMS Order Lifecycle Status Definitions and Transition Conditions </w:t>
      </w:r>
      <w:r w:rsidDel="00000000" w:rsidR="00000000" w:rsidRPr="00000000">
        <w:rPr>
          <w:rtl w:val="0"/>
        </w:rPr>
      </w:r>
    </w:p>
    <w:p w:rsidR="00000000" w:rsidDel="00000000" w:rsidP="00000000" w:rsidRDefault="00000000" w:rsidRPr="00000000" w14:paraId="00000272">
      <w:pPr>
        <w:spacing w:after="200" w:line="36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3">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4">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5">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7">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8">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9">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A">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B">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C">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D">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E">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7F">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80">
      <w:pPr>
        <w:pStyle w:val="Heading1"/>
        <w:spacing w:after="0" w:before="0" w:line="360" w:lineRule="auto"/>
        <w:jc w:val="center"/>
        <w:rPr>
          <w:rFonts w:ascii="Times New Roman" w:cs="Times New Roman" w:eastAsia="Times New Roman" w:hAnsi="Times New Roman"/>
          <w:b w:val="0"/>
          <w:bCs w:val="0"/>
          <w:color w:val="ffffff"/>
          <w:sz w:val="24"/>
          <w:szCs w:val="24"/>
        </w:rPr>
      </w:pPr>
      <w:bookmarkStart w:colFirst="0" w:colLast="0" w:name="_uug5yv9nikg5" w:id="11"/>
      <w:bookmarkEnd w:id="11"/>
      <w:r w:rsidDel="00000000" w:rsidR="00000000" w:rsidRPr="00000000">
        <w:rPr>
          <w:rtl w:val="0"/>
        </w:rPr>
      </w:r>
    </w:p>
    <w:p w:rsidR="00000000" w:rsidDel="00000000" w:rsidP="00000000" w:rsidRDefault="00000000" w:rsidRPr="00000000" w14:paraId="0000028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82">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kav3smqgt00q" w:id="12"/>
      <w:bookmarkEnd w:id="12"/>
      <w:r w:rsidDel="00000000" w:rsidR="00000000" w:rsidRPr="00000000">
        <w:rPr>
          <w:rFonts w:ascii="Times New Roman" w:cs="Times New Roman" w:eastAsia="Times New Roman" w:hAnsi="Times New Roman"/>
          <w:color w:val="ffffff"/>
          <w:sz w:val="28"/>
          <w:szCs w:val="28"/>
          <w:rtl w:val="0"/>
        </w:rPr>
        <w:t xml:space="preserve">CHAPTER V</w:t>
        <w:br w:type="textWrapping"/>
        <w:t xml:space="preserve">Role Permission Matrix</w:t>
      </w:r>
    </w:p>
    <w:p w:rsidR="00000000" w:rsidDel="00000000" w:rsidP="00000000" w:rsidRDefault="00000000" w:rsidRPr="00000000" w14:paraId="00000283">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matrix defines who can do what in the OMS. Permissions are enforced at the API and database layer (RBAC), not only the UI — any action outside a role's permitted set returns HTTP 403 Forbidden. The recipients and escalation targets in the Communication Plan (Chapter VII) are drawn directly from these five roles, and the escalation rights below mirror Chapter VII's Escalation Protocol. Role assignment is managed exclusively by the Platform Admin.</w:t>
      </w:r>
    </w:p>
    <w:tbl>
      <w:tblPr>
        <w:tblStyle w:val="Table9"/>
        <w:tblW w:w="88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73.3333333333333"/>
        <w:gridCol w:w="1473.3333333333333"/>
        <w:gridCol w:w="1473.3333333333333"/>
        <w:gridCol w:w="1473.3333333333333"/>
        <w:gridCol w:w="1473.3333333333333"/>
        <w:gridCol w:w="1473.3333333333333"/>
        <w:tblGridChange w:id="0">
          <w:tblGrid>
            <w:gridCol w:w="1473.3333333333333"/>
            <w:gridCol w:w="1473.3333333333333"/>
            <w:gridCol w:w="1473.3333333333333"/>
            <w:gridCol w:w="1473.3333333333333"/>
            <w:gridCol w:w="1473.3333333333333"/>
            <w:gridCol w:w="1473.3333333333333"/>
          </w:tblGrid>
        </w:tblGridChange>
      </w:tblGrid>
      <w:tr>
        <w:trPr>
          <w:cantSplit w:val="0"/>
          <w:tblHeader w:val="0"/>
        </w:trPr>
        <w:tc>
          <w:tcPr/>
          <w:p w:rsidR="00000000" w:rsidDel="00000000" w:rsidP="00000000" w:rsidRDefault="00000000" w:rsidRPr="00000000" w14:paraId="00000284">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p w:rsidR="00000000" w:rsidDel="00000000" w:rsidP="00000000" w:rsidRDefault="00000000" w:rsidRPr="00000000" w14:paraId="00000285">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Responsibility</w:t>
            </w:r>
            <w:r w:rsidDel="00000000" w:rsidR="00000000" w:rsidRPr="00000000">
              <w:rPr>
                <w:rtl w:val="0"/>
              </w:rPr>
            </w:r>
          </w:p>
        </w:tc>
        <w:tc>
          <w:tcPr/>
          <w:p w:rsidR="00000000" w:rsidDel="00000000" w:rsidP="00000000" w:rsidRDefault="00000000" w:rsidRPr="00000000" w14:paraId="00000286">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System Actions Permitted</w:t>
            </w:r>
            <w:r w:rsidDel="00000000" w:rsidR="00000000" w:rsidRPr="00000000">
              <w:rPr>
                <w:rtl w:val="0"/>
              </w:rPr>
            </w:r>
          </w:p>
        </w:tc>
        <w:tc>
          <w:tcPr/>
          <w:p w:rsidR="00000000" w:rsidDel="00000000" w:rsidP="00000000" w:rsidRDefault="00000000" w:rsidRPr="00000000" w14:paraId="00000287">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Actions</w:t>
            </w:r>
            <w:r w:rsidDel="00000000" w:rsidR="00000000" w:rsidRPr="00000000">
              <w:rPr>
                <w:rtl w:val="0"/>
              </w:rPr>
            </w:r>
          </w:p>
        </w:tc>
        <w:tc>
          <w:tcPr/>
          <w:p w:rsidR="00000000" w:rsidDel="00000000" w:rsidP="00000000" w:rsidRDefault="00000000" w:rsidRPr="00000000" w14:paraId="00000288">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 Transition Authority</w:t>
            </w:r>
            <w:r w:rsidDel="00000000" w:rsidR="00000000" w:rsidRPr="00000000">
              <w:rPr>
                <w:rtl w:val="0"/>
              </w:rPr>
            </w:r>
          </w:p>
        </w:tc>
        <w:tc>
          <w:tcPr/>
          <w:p w:rsidR="00000000" w:rsidDel="00000000" w:rsidP="00000000" w:rsidRDefault="00000000" w:rsidRPr="00000000" w14:paraId="00000289">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Escalation Role (per Ch. VII)</w:t>
            </w:r>
            <w:r w:rsidDel="00000000" w:rsidR="00000000" w:rsidRPr="00000000">
              <w:rPr>
                <w:rtl w:val="0"/>
              </w:rPr>
            </w:r>
          </w:p>
        </w:tc>
      </w:tr>
      <w:tr>
        <w:trPr>
          <w:cantSplit w:val="0"/>
          <w:tblHeader w:val="0"/>
        </w:trPr>
        <w:tc>
          <w:tcPr/>
          <w:p w:rsidR="00000000" w:rsidDel="00000000" w:rsidP="00000000" w:rsidRDefault="00000000" w:rsidRPr="00000000" w14:paraId="000002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Buyer</w:t>
            </w:r>
            <w:r w:rsidDel="00000000" w:rsidR="00000000" w:rsidRPr="00000000">
              <w:rPr>
                <w:rtl w:val="0"/>
              </w:rPr>
            </w:r>
          </w:p>
        </w:tc>
        <w:tc>
          <w:tcPr/>
          <w:p w:rsidR="00000000" w:rsidDel="00000000" w:rsidP="00000000" w:rsidRDefault="00000000" w:rsidRPr="00000000" w14:paraId="000002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Confirms order, monitors execution, receives goods, manages payment</w:t>
            </w:r>
          </w:p>
        </w:tc>
        <w:tc>
          <w:tcPr/>
          <w:p w:rsidR="00000000" w:rsidDel="00000000" w:rsidP="00000000" w:rsidRDefault="00000000" w:rsidRPr="00000000" w14:paraId="0000028C">
            <w:pPr>
              <w:rPr>
                <w:rFonts w:ascii="Times New Roman" w:cs="Times New Roman" w:eastAsia="Times New Roman" w:hAnsi="Times New Roman"/>
                <w:color w:val="ffffff"/>
                <w:sz w:val="24"/>
                <w:szCs w:val="24"/>
              </w:rPr>
            </w:pPr>
            <w:r w:rsidDel="00000000" w:rsidR="00000000" w:rsidRPr="00000000">
              <w:rPr>
                <w:rFonts w:ascii="Roboto Mono" w:cs="Roboto Mono" w:eastAsia="Roboto Mono" w:hAnsi="Roboto Mono"/>
                <w:color w:val="ffffff"/>
                <w:sz w:val="24"/>
                <w:szCs w:val="24"/>
                <w:rtl w:val="0"/>
              </w:rPr>
              <w:t xml:space="preserve">VIEW</w:t>
            </w:r>
            <w:r w:rsidDel="00000000" w:rsidR="00000000" w:rsidRPr="00000000">
              <w:rPr>
                <w:rFonts w:ascii="Times New Roman" w:cs="Times New Roman" w:eastAsia="Times New Roman" w:hAnsi="Times New Roman"/>
                <w:color w:val="ffffff"/>
                <w:sz w:val="24"/>
                <w:szCs w:val="24"/>
                <w:rtl w:val="0"/>
              </w:rPr>
              <w:t xml:space="preserve"> own orders with full status history, payment status, invoices, all attached docs, comm threads · </w:t>
            </w:r>
            <w:r w:rsidDel="00000000" w:rsidR="00000000" w:rsidRPr="00000000">
              <w:rPr>
                <w:rFonts w:ascii="Roboto Mono" w:cs="Roboto Mono" w:eastAsia="Roboto Mono" w:hAnsi="Roboto Mono"/>
                <w:color w:val="ffffff"/>
                <w:sz w:val="24"/>
                <w:szCs w:val="24"/>
                <w:rtl w:val="0"/>
              </w:rPr>
              <w:t xml:space="preserve">CREATE</w:t>
            </w:r>
            <w:r w:rsidDel="00000000" w:rsidR="00000000" w:rsidRPr="00000000">
              <w:rPr>
                <w:rFonts w:ascii="Times New Roman" w:cs="Times New Roman" w:eastAsia="Times New Roman" w:hAnsi="Times New Roman"/>
                <w:color w:val="ffffff"/>
                <w:sz w:val="24"/>
                <w:szCs w:val="24"/>
                <w:rtl w:val="0"/>
              </w:rPr>
              <w:t xml:space="preserve"> RFQ acceptance, PO upload, support tickets, disputes (with evidence) · </w:t>
            </w:r>
            <w:r w:rsidDel="00000000" w:rsidR="00000000" w:rsidRPr="00000000">
              <w:rPr>
                <w:rFonts w:ascii="Roboto Mono" w:cs="Roboto Mono" w:eastAsia="Roboto Mono" w:hAnsi="Roboto Mono"/>
                <w:color w:val="ffffff"/>
                <w:sz w:val="24"/>
                <w:szCs w:val="24"/>
                <w:rtl w:val="0"/>
              </w:rPr>
              <w:t xml:space="preserve">UPDATE</w:t>
            </w:r>
            <w:r w:rsidDel="00000000" w:rsidR="00000000" w:rsidRPr="00000000">
              <w:rPr>
                <w:rFonts w:ascii="Times New Roman" w:cs="Times New Roman" w:eastAsia="Times New Roman" w:hAnsi="Times New Roman"/>
                <w:color w:val="ffffff"/>
                <w:sz w:val="24"/>
                <w:szCs w:val="24"/>
                <w:rtl w:val="0"/>
              </w:rPr>
              <w:t xml:space="preserve"> delivery address (before Shipping only) · </w:t>
            </w:r>
            <w:r w:rsidDel="00000000" w:rsidR="00000000" w:rsidRPr="00000000">
              <w:rPr>
                <w:rFonts w:ascii="Roboto Mono" w:cs="Roboto Mono" w:eastAsia="Roboto Mono" w:hAnsi="Roboto Mono"/>
                <w:color w:val="ffffff"/>
                <w:sz w:val="24"/>
                <w:szCs w:val="24"/>
                <w:rtl w:val="0"/>
              </w:rPr>
              <w:t xml:space="preserve">CONFIRM</w:t>
            </w:r>
            <w:r w:rsidDel="00000000" w:rsidR="00000000" w:rsidRPr="00000000">
              <w:rPr>
                <w:rFonts w:ascii="Times New Roman" w:cs="Times New Roman" w:eastAsia="Times New Roman" w:hAnsi="Times New Roman"/>
                <w:color w:val="ffffff"/>
                <w:sz w:val="24"/>
                <w:szCs w:val="24"/>
                <w:rtl w:val="0"/>
              </w:rPr>
              <w:t xml:space="preserve"> order terms, delivery receipt, dispute resolution</w:t>
            </w:r>
          </w:p>
        </w:tc>
        <w:tc>
          <w:tcPr/>
          <w:p w:rsidR="00000000" w:rsidDel="00000000" w:rsidP="00000000" w:rsidRDefault="00000000" w:rsidRPr="00000000" w14:paraId="000002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Upload: Purchase Order, POD · View: all order documents · Cannot delete/modify/reject any document</w:t>
            </w:r>
          </w:p>
        </w:tc>
        <w:tc>
          <w:tcPr/>
          <w:p w:rsidR="00000000" w:rsidDel="00000000" w:rsidP="00000000" w:rsidRDefault="00000000" w:rsidRPr="00000000" w14:paraId="0000028E">
            <w:pPr>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Order Created → Confirmed; Delivered → Completed</w:t>
            </w:r>
          </w:p>
        </w:tc>
        <w:tc>
          <w:tcPr/>
          <w:p w:rsidR="00000000" w:rsidDel="00000000" w:rsidP="00000000" w:rsidRDefault="00000000" w:rsidRPr="00000000" w14:paraId="000002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Cannot escalate directly; flags to assigned Agent</w:t>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Supplier</w:t>
            </w:r>
            <w:r w:rsidDel="00000000" w:rsidR="00000000" w:rsidRPr="00000000">
              <w:rPr>
                <w:rtl w:val="0"/>
              </w:rPr>
            </w:r>
          </w:p>
        </w:tc>
        <w:tc>
          <w:tcPr/>
          <w:p w:rsidR="00000000" w:rsidDel="00000000" w:rsidP="00000000" w:rsidRDefault="00000000" w:rsidRPr="00000000" w14:paraId="000002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Prepares goods, provides documents, hands off to logistics</w:t>
            </w:r>
          </w:p>
        </w:tc>
        <w:tc>
          <w:tcPr/>
          <w:p w:rsidR="00000000" w:rsidDel="00000000" w:rsidP="00000000" w:rsidRDefault="00000000" w:rsidRPr="00000000" w14:paraId="00000292">
            <w:pPr>
              <w:rPr>
                <w:rFonts w:ascii="Times New Roman" w:cs="Times New Roman" w:eastAsia="Times New Roman" w:hAnsi="Times New Roman"/>
                <w:color w:val="ffffff"/>
                <w:sz w:val="24"/>
                <w:szCs w:val="24"/>
              </w:rPr>
            </w:pPr>
            <w:r w:rsidDel="00000000" w:rsidR="00000000" w:rsidRPr="00000000">
              <w:rPr>
                <w:rFonts w:ascii="Roboto Mono" w:cs="Roboto Mono" w:eastAsia="Roboto Mono" w:hAnsi="Roboto Mono"/>
                <w:color w:val="ffffff"/>
                <w:sz w:val="24"/>
                <w:szCs w:val="24"/>
                <w:rtl w:val="0"/>
              </w:rPr>
              <w:t xml:space="preserve">VIEW</w:t>
            </w:r>
            <w:r w:rsidDel="00000000" w:rsidR="00000000" w:rsidRPr="00000000">
              <w:rPr>
                <w:rFonts w:ascii="Times New Roman" w:cs="Times New Roman" w:eastAsia="Times New Roman" w:hAnsi="Times New Roman"/>
                <w:color w:val="ffffff"/>
                <w:sz w:val="24"/>
                <w:szCs w:val="24"/>
                <w:rtl w:val="0"/>
              </w:rPr>
              <w:t xml:space="preserve"> assigned orders only (filtered by supplier_id), processing timeline, payment terms · </w:t>
            </w:r>
            <w:r w:rsidDel="00000000" w:rsidR="00000000" w:rsidRPr="00000000">
              <w:rPr>
                <w:rFonts w:ascii="Roboto Mono" w:cs="Roboto Mono" w:eastAsia="Roboto Mono" w:hAnsi="Roboto Mono"/>
                <w:color w:val="ffffff"/>
                <w:sz w:val="24"/>
                <w:szCs w:val="24"/>
                <w:rtl w:val="0"/>
              </w:rPr>
              <w:t xml:space="preserve">CREATE</w:t>
            </w:r>
            <w:r w:rsidDel="00000000" w:rsidR="00000000" w:rsidRPr="00000000">
              <w:rPr>
                <w:rFonts w:ascii="Times New Roman" w:cs="Times New Roman" w:eastAsia="Times New Roman" w:hAnsi="Times New Roman"/>
                <w:color w:val="ffffff"/>
                <w:sz w:val="24"/>
                <w:szCs w:val="24"/>
                <w:rtl w:val="0"/>
              </w:rPr>
              <w:t xml:space="preserve"> document uploads, availability confirmation, delay request, inability-to-fulfill flag · </w:t>
            </w:r>
            <w:r w:rsidDel="00000000" w:rsidR="00000000" w:rsidRPr="00000000">
              <w:rPr>
                <w:rFonts w:ascii="Roboto Mono" w:cs="Roboto Mono" w:eastAsia="Roboto Mono" w:hAnsi="Roboto Mono"/>
                <w:color w:val="ffffff"/>
                <w:sz w:val="24"/>
                <w:szCs w:val="24"/>
                <w:rtl w:val="0"/>
              </w:rPr>
              <w:t xml:space="preserve">UPDATE</w:t>
            </w:r>
            <w:r w:rsidDel="00000000" w:rsidR="00000000" w:rsidRPr="00000000">
              <w:rPr>
                <w:rFonts w:ascii="Times New Roman" w:cs="Times New Roman" w:eastAsia="Times New Roman" w:hAnsi="Times New Roman"/>
                <w:color w:val="ffffff"/>
                <w:sz w:val="24"/>
                <w:szCs w:val="24"/>
                <w:rtl w:val="0"/>
              </w:rPr>
              <w:t xml:space="preserve"> processing % and readiness · </w:t>
            </w:r>
            <w:r w:rsidDel="00000000" w:rsidR="00000000" w:rsidRPr="00000000">
              <w:rPr>
                <w:rFonts w:ascii="Roboto Mono" w:cs="Roboto Mono" w:eastAsia="Roboto Mono" w:hAnsi="Roboto Mono"/>
                <w:color w:val="ffffff"/>
                <w:sz w:val="24"/>
                <w:szCs w:val="24"/>
                <w:rtl w:val="0"/>
              </w:rPr>
              <w:t xml:space="preserve">CONFIRM</w:t>
            </w:r>
            <w:r w:rsidDel="00000000" w:rsidR="00000000" w:rsidRPr="00000000">
              <w:rPr>
                <w:rFonts w:ascii="Times New Roman" w:cs="Times New Roman" w:eastAsia="Times New Roman" w:hAnsi="Times New Roman"/>
                <w:color w:val="ffffff"/>
                <w:sz w:val="24"/>
                <w:szCs w:val="24"/>
                <w:rtl w:val="0"/>
              </w:rPr>
              <w:t xml:space="preserve"> order confirmation, dispatch</w:t>
            </w:r>
          </w:p>
        </w:tc>
        <w:tc>
          <w:tcPr/>
          <w:p w:rsidR="00000000" w:rsidDel="00000000" w:rsidP="00000000" w:rsidRDefault="00000000" w:rsidRPr="00000000" w14:paraId="000002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Upload (gated per transition): CoA, Batch Report, Packing List, B/L, Commercial Invoice, MSDS, DGD · Cannot access other suppliers' orders</w:t>
            </w:r>
          </w:p>
        </w:tc>
        <w:tc>
          <w:tcPr/>
          <w:p w:rsidR="00000000" w:rsidDel="00000000" w:rsidP="00000000" w:rsidRDefault="00000000" w:rsidRPr="00000000" w14:paraId="00000294">
            <w:pPr>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Confirmed → Processing (batch ID); Processing → Shipping (docs validated)</w:t>
            </w:r>
          </w:p>
        </w:tc>
        <w:tc>
          <w:tcPr/>
          <w:p w:rsidR="00000000" w:rsidDel="00000000" w:rsidP="00000000" w:rsidRDefault="00000000" w:rsidRPr="00000000" w14:paraId="000002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Inability-to-fulfill flag escalates to Agent (24h SLA)</w:t>
            </w:r>
          </w:p>
        </w:tc>
      </w:tr>
      <w:tr>
        <w:trPr>
          <w:cantSplit w:val="0"/>
          <w:tblHeader w:val="0"/>
        </w:trPr>
        <w:tc>
          <w:tcPr/>
          <w:p w:rsidR="00000000" w:rsidDel="00000000" w:rsidP="00000000" w:rsidRDefault="00000000" w:rsidRPr="00000000" w14:paraId="000002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Agent</w:t>
            </w:r>
            <w:r w:rsidDel="00000000" w:rsidR="00000000" w:rsidRPr="00000000">
              <w:rPr>
                <w:rtl w:val="0"/>
              </w:rPr>
            </w:r>
          </w:p>
        </w:tc>
        <w:tc>
          <w:tcPr/>
          <w:p w:rsidR="00000000" w:rsidDel="00000000" w:rsidP="00000000" w:rsidRDefault="00000000" w:rsidRPr="00000000" w14:paraId="000002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Coordinates operations, ensures compliance, manages exceptions, mediates disputes</w:t>
            </w:r>
          </w:p>
        </w:tc>
        <w:tc>
          <w:tcPr/>
          <w:p w:rsidR="00000000" w:rsidDel="00000000" w:rsidP="00000000" w:rsidRDefault="00000000" w:rsidRPr="00000000" w14:paraId="00000298">
            <w:pPr>
              <w:rPr>
                <w:rFonts w:ascii="Times New Roman" w:cs="Times New Roman" w:eastAsia="Times New Roman" w:hAnsi="Times New Roman"/>
                <w:color w:val="ffffff"/>
                <w:sz w:val="24"/>
                <w:szCs w:val="24"/>
              </w:rPr>
            </w:pPr>
            <w:r w:rsidDel="00000000" w:rsidR="00000000" w:rsidRPr="00000000">
              <w:rPr>
                <w:rFonts w:ascii="Roboto Mono" w:cs="Roboto Mono" w:eastAsia="Roboto Mono" w:hAnsi="Roboto Mono"/>
                <w:color w:val="ffffff"/>
                <w:sz w:val="24"/>
                <w:szCs w:val="24"/>
                <w:rtl w:val="0"/>
              </w:rPr>
              <w:t xml:space="preserve">VIEW</w:t>
            </w:r>
            <w:r w:rsidDel="00000000" w:rsidR="00000000" w:rsidRPr="00000000">
              <w:rPr>
                <w:rFonts w:ascii="Times New Roman" w:cs="Times New Roman" w:eastAsia="Times New Roman" w:hAnsi="Times New Roman"/>
                <w:color w:val="ffffff"/>
                <w:sz w:val="24"/>
                <w:szCs w:val="24"/>
                <w:rtl w:val="0"/>
              </w:rPr>
              <w:t xml:space="preserve"> ALL active orders (no filtering), exception queues, SLA timers, audit trails, compliance flags · </w:t>
            </w:r>
            <w:r w:rsidDel="00000000" w:rsidR="00000000" w:rsidRPr="00000000">
              <w:rPr>
                <w:rFonts w:ascii="Roboto Mono" w:cs="Roboto Mono" w:eastAsia="Roboto Mono" w:hAnsi="Roboto Mono"/>
                <w:color w:val="ffffff"/>
                <w:sz w:val="24"/>
                <w:szCs w:val="24"/>
                <w:rtl w:val="0"/>
              </w:rPr>
              <w:t xml:space="preserve">CREATE</w:t>
            </w:r>
            <w:r w:rsidDel="00000000" w:rsidR="00000000" w:rsidRPr="00000000">
              <w:rPr>
                <w:rFonts w:ascii="Times New Roman" w:cs="Times New Roman" w:eastAsia="Times New Roman" w:hAnsi="Times New Roman"/>
                <w:color w:val="ffffff"/>
                <w:sz w:val="24"/>
                <w:szCs w:val="24"/>
                <w:rtl w:val="0"/>
              </w:rPr>
              <w:t xml:space="preserve"> stakeholder/logistics assignment, escalation, compliance cases · </w:t>
            </w:r>
            <w:r w:rsidDel="00000000" w:rsidR="00000000" w:rsidRPr="00000000">
              <w:rPr>
                <w:rFonts w:ascii="Roboto Mono" w:cs="Roboto Mono" w:eastAsia="Roboto Mono" w:hAnsi="Roboto Mono"/>
                <w:color w:val="ffffff"/>
                <w:sz w:val="24"/>
                <w:szCs w:val="24"/>
                <w:rtl w:val="0"/>
              </w:rPr>
              <w:t xml:space="preserve">UPDATE</w:t>
            </w:r>
            <w:r w:rsidDel="00000000" w:rsidR="00000000" w:rsidRPr="00000000">
              <w:rPr>
                <w:rFonts w:ascii="Times New Roman" w:cs="Times New Roman" w:eastAsia="Times New Roman" w:hAnsi="Times New Roman"/>
                <w:color w:val="ffffff"/>
                <w:sz w:val="24"/>
                <w:szCs w:val="24"/>
                <w:rtl w:val="0"/>
              </w:rPr>
              <w:t xml:space="preserve"> exception status, SLA extension (audited), reassignment · </w:t>
            </w:r>
            <w:r w:rsidDel="00000000" w:rsidR="00000000" w:rsidRPr="00000000">
              <w:rPr>
                <w:rFonts w:ascii="Roboto Mono" w:cs="Roboto Mono" w:eastAsia="Roboto Mono" w:hAnsi="Roboto Mono"/>
                <w:color w:val="ffffff"/>
                <w:sz w:val="24"/>
                <w:szCs w:val="24"/>
                <w:rtl w:val="0"/>
              </w:rPr>
              <w:t xml:space="preserve">CONFIRM</w:t>
            </w:r>
            <w:r w:rsidDel="00000000" w:rsidR="00000000" w:rsidRPr="00000000">
              <w:rPr>
                <w:rFonts w:ascii="Times New Roman" w:cs="Times New Roman" w:eastAsia="Times New Roman" w:hAnsi="Times New Roman"/>
                <w:color w:val="ffffff"/>
                <w:sz w:val="24"/>
                <w:szCs w:val="24"/>
                <w:rtl w:val="0"/>
              </w:rPr>
              <w:t xml:space="preserve"> document validity, exception resolution</w:t>
            </w:r>
          </w:p>
        </w:tc>
        <w:tc>
          <w:tcPr/>
          <w:p w:rsidR="00000000" w:rsidDel="00000000" w:rsidP="00000000" w:rsidRDefault="00000000" w:rsidRPr="00000000" w14:paraId="000002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Validate all uploaded docs; request resubmission with specific feedback; cannot modify document content</w:t>
            </w:r>
          </w:p>
        </w:tc>
        <w:tc>
          <w:tcPr/>
          <w:p w:rsidR="00000000" w:rsidDel="00000000" w:rsidP="00000000" w:rsidRDefault="00000000" w:rsidRPr="00000000" w14:paraId="000002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Can </w:t>
            </w:r>
            <w:r w:rsidDel="00000000" w:rsidR="00000000" w:rsidRPr="00000000">
              <w:rPr>
                <w:rFonts w:ascii="Times New Roman" w:cs="Times New Roman" w:eastAsia="Times New Roman" w:hAnsi="Times New Roman"/>
                <w:b w:val="1"/>
                <w:bCs w:val="1"/>
                <w:color w:val="ffffff"/>
                <w:sz w:val="24"/>
                <w:szCs w:val="24"/>
                <w:rtl w:val="0"/>
              </w:rPr>
              <w:t xml:space="preserve">force any transition</w:t>
            </w:r>
            <w:r w:rsidDel="00000000" w:rsidR="00000000" w:rsidRPr="00000000">
              <w:rPr>
                <w:rFonts w:ascii="Cardo" w:cs="Cardo" w:eastAsia="Cardo" w:hAnsi="Cardo"/>
                <w:color w:val="ffffff"/>
                <w:sz w:val="24"/>
                <w:szCs w:val="24"/>
                <w:rtl w:val="0"/>
              </w:rPr>
              <w:t xml:space="preserve"> with full audit trail (e.g., Processing → Shipping if validation delayed)</w:t>
            </w:r>
          </w:p>
        </w:tc>
        <w:tc>
          <w:tcPr/>
          <w:p w:rsidR="00000000" w:rsidDel="00000000" w:rsidP="00000000" w:rsidRDefault="00000000" w:rsidRPr="00000000" w14:paraId="000002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Escalation Level 1</w:t>
            </w:r>
            <w:r w:rsidDel="00000000" w:rsidR="00000000" w:rsidRPr="00000000">
              <w:rPr>
                <w:rFonts w:ascii="Times New Roman" w:cs="Times New Roman" w:eastAsia="Times New Roman" w:hAnsi="Times New Roman"/>
                <w:color w:val="ffffff"/>
                <w:sz w:val="24"/>
                <w:szCs w:val="24"/>
                <w:rtl w:val="0"/>
              </w:rPr>
              <w:t xml:space="preserve"> for Supplier Confirmation, Document Upload, Delivery Confirmation; escalates onward to Platform Admin</w:t>
            </w:r>
          </w:p>
        </w:tc>
      </w:tr>
      <w:tr>
        <w:trPr>
          <w:cantSplit w:val="0"/>
          <w:tblHeader w:val="0"/>
        </w:trPr>
        <w:tc>
          <w:tcPr/>
          <w:p w:rsidR="00000000" w:rsidDel="00000000" w:rsidP="00000000" w:rsidRDefault="00000000" w:rsidRPr="00000000" w14:paraId="000002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Logistics Partner</w:t>
            </w:r>
            <w:r w:rsidDel="00000000" w:rsidR="00000000" w:rsidRPr="00000000">
              <w:rPr>
                <w:rtl w:val="0"/>
              </w:rPr>
            </w:r>
          </w:p>
        </w:tc>
        <w:tc>
          <w:tcPr/>
          <w:p w:rsidR="00000000" w:rsidDel="00000000" w:rsidP="00000000" w:rsidRDefault="00000000" w:rsidRPr="00000000" w14:paraId="0000029D">
            <w:pPr>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Manages physical movement origin → destination</w:t>
            </w:r>
          </w:p>
        </w:tc>
        <w:tc>
          <w:tcPr/>
          <w:p w:rsidR="00000000" w:rsidDel="00000000" w:rsidP="00000000" w:rsidRDefault="00000000" w:rsidRPr="00000000" w14:paraId="0000029E">
            <w:pPr>
              <w:rPr>
                <w:rFonts w:ascii="Times New Roman" w:cs="Times New Roman" w:eastAsia="Times New Roman" w:hAnsi="Times New Roman"/>
                <w:color w:val="ffffff"/>
                <w:sz w:val="24"/>
                <w:szCs w:val="24"/>
              </w:rPr>
            </w:pPr>
            <w:r w:rsidDel="00000000" w:rsidR="00000000" w:rsidRPr="00000000">
              <w:rPr>
                <w:rFonts w:ascii="Roboto Mono" w:cs="Roboto Mono" w:eastAsia="Roboto Mono" w:hAnsi="Roboto Mono"/>
                <w:color w:val="ffffff"/>
                <w:sz w:val="24"/>
                <w:szCs w:val="24"/>
                <w:rtl w:val="0"/>
              </w:rPr>
              <w:t xml:space="preserve">VIEW</w:t>
            </w:r>
            <w:r w:rsidDel="00000000" w:rsidR="00000000" w:rsidRPr="00000000">
              <w:rPr>
                <w:rFonts w:ascii="Times New Roman" w:cs="Times New Roman" w:eastAsia="Times New Roman" w:hAnsi="Times New Roman"/>
                <w:color w:val="ffffff"/>
                <w:sz w:val="24"/>
                <w:szCs w:val="24"/>
                <w:rtl w:val="0"/>
              </w:rPr>
              <w:t xml:space="preserve"> logistics-relevant fields only (shipper, consignee, weight, hazmat class, destination, instructions) · </w:t>
            </w:r>
            <w:r w:rsidDel="00000000" w:rsidR="00000000" w:rsidRPr="00000000">
              <w:rPr>
                <w:rFonts w:ascii="Roboto Mono" w:cs="Roboto Mono" w:eastAsia="Roboto Mono" w:hAnsi="Roboto Mono"/>
                <w:color w:val="ffffff"/>
                <w:sz w:val="24"/>
                <w:szCs w:val="24"/>
                <w:rtl w:val="0"/>
              </w:rPr>
              <w:t xml:space="preserve">CREATE</w:t>
            </w:r>
            <w:r w:rsidDel="00000000" w:rsidR="00000000" w:rsidRPr="00000000">
              <w:rPr>
                <w:rFonts w:ascii="Times New Roman" w:cs="Times New Roman" w:eastAsia="Times New Roman" w:hAnsi="Times New Roman"/>
                <w:color w:val="ffffff"/>
                <w:sz w:val="24"/>
                <w:szCs w:val="24"/>
                <w:rtl w:val="0"/>
              </w:rPr>
              <w:t xml:space="preserve"> checkpoint tracking updates, tracking-proof &amp; POD upload · </w:t>
            </w:r>
            <w:r w:rsidDel="00000000" w:rsidR="00000000" w:rsidRPr="00000000">
              <w:rPr>
                <w:rFonts w:ascii="Roboto Mono" w:cs="Roboto Mono" w:eastAsia="Roboto Mono" w:hAnsi="Roboto Mono"/>
                <w:color w:val="ffffff"/>
                <w:sz w:val="24"/>
                <w:szCs w:val="24"/>
                <w:rtl w:val="0"/>
              </w:rPr>
              <w:t xml:space="preserve">UPDATE</w:t>
            </w:r>
            <w:r w:rsidDel="00000000" w:rsidR="00000000" w:rsidRPr="00000000">
              <w:rPr>
                <w:rFonts w:ascii="Times New Roman" w:cs="Times New Roman" w:eastAsia="Times New Roman" w:hAnsi="Times New Roman"/>
                <w:color w:val="ffffff"/>
                <w:sz w:val="24"/>
                <w:szCs w:val="24"/>
                <w:rtl w:val="0"/>
              </w:rPr>
              <w:t xml:space="preserve"> real-time tracking, delay/route flags, final delivery · Cannot view payment/pricing</w:t>
            </w:r>
          </w:p>
        </w:tc>
        <w:tc>
          <w:tcPr/>
          <w:p w:rsidR="00000000" w:rsidDel="00000000" w:rsidP="00000000" w:rsidRDefault="00000000" w:rsidRPr="00000000" w14:paraId="000002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Upload: B/L copy, tracking proof, POD, customs release docs · Read-only on all other docs</w:t>
            </w:r>
          </w:p>
        </w:tc>
        <w:tc>
          <w:tcPr/>
          <w:p w:rsidR="00000000" w:rsidDel="00000000" w:rsidP="00000000" w:rsidRDefault="00000000" w:rsidRPr="00000000" w14:paraId="000002A0">
            <w:pPr>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In Transit → Delivered (via valid POD)</w:t>
            </w:r>
          </w:p>
        </w:tc>
        <w:tc>
          <w:tcPr/>
          <w:p w:rsidR="00000000" w:rsidDel="00000000" w:rsidP="00000000" w:rsidRDefault="00000000" w:rsidRPr="00000000" w14:paraId="000002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Delay flag escalates to </w:t>
            </w:r>
            <w:r w:rsidDel="00000000" w:rsidR="00000000" w:rsidRPr="00000000">
              <w:rPr>
                <w:rFonts w:ascii="Times New Roman" w:cs="Times New Roman" w:eastAsia="Times New Roman" w:hAnsi="Times New Roman"/>
                <w:b w:val="1"/>
                <w:bCs w:val="1"/>
                <w:color w:val="ffffff"/>
                <w:sz w:val="24"/>
                <w:szCs w:val="24"/>
                <w:rtl w:val="0"/>
              </w:rPr>
              <w:t xml:space="preserve">Logistics Manager</w:t>
            </w:r>
            <w:r w:rsidDel="00000000" w:rsidR="00000000" w:rsidRPr="00000000">
              <w:rPr>
                <w:rFonts w:ascii="Times New Roman" w:cs="Times New Roman" w:eastAsia="Times New Roman" w:hAnsi="Times New Roman"/>
                <w:color w:val="ffffff"/>
                <w:sz w:val="24"/>
                <w:szCs w:val="24"/>
                <w:rtl w:val="0"/>
              </w:rPr>
              <w:t xml:space="preserve"> then Platform Admin (Delay Resolution, 24h SLA)</w:t>
            </w:r>
          </w:p>
        </w:tc>
      </w:tr>
      <w:tr>
        <w:trPr>
          <w:cantSplit w:val="0"/>
          <w:tblHeader w:val="0"/>
        </w:trPr>
        <w:tc>
          <w:tcPr/>
          <w:p w:rsidR="00000000" w:rsidDel="00000000" w:rsidP="00000000" w:rsidRDefault="00000000" w:rsidRPr="00000000" w14:paraId="000002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Platform / Admin</w:t>
            </w:r>
            <w:r w:rsidDel="00000000" w:rsidR="00000000" w:rsidRPr="00000000">
              <w:rPr>
                <w:rtl w:val="0"/>
              </w:rPr>
            </w:r>
          </w:p>
        </w:tc>
        <w:tc>
          <w:tcPr/>
          <w:p w:rsidR="00000000" w:rsidDel="00000000" w:rsidP="00000000" w:rsidRDefault="00000000" w:rsidRPr="00000000" w14:paraId="000002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Governs system behavior, audit integrity, dispute resolution</w:t>
            </w:r>
          </w:p>
        </w:tc>
        <w:tc>
          <w:tcPr/>
          <w:p w:rsidR="00000000" w:rsidDel="00000000" w:rsidP="00000000" w:rsidRDefault="00000000" w:rsidRPr="00000000" w14:paraId="000002A4">
            <w:pPr>
              <w:rPr>
                <w:rFonts w:ascii="Times New Roman" w:cs="Times New Roman" w:eastAsia="Times New Roman" w:hAnsi="Times New Roman"/>
                <w:color w:val="ffffff"/>
                <w:sz w:val="24"/>
                <w:szCs w:val="24"/>
              </w:rPr>
            </w:pPr>
            <w:r w:rsidDel="00000000" w:rsidR="00000000" w:rsidRPr="00000000">
              <w:rPr>
                <w:rFonts w:ascii="Roboto Mono" w:cs="Roboto Mono" w:eastAsia="Roboto Mono" w:hAnsi="Roboto Mono"/>
                <w:color w:val="ffffff"/>
                <w:sz w:val="24"/>
                <w:szCs w:val="24"/>
                <w:rtl w:val="0"/>
              </w:rPr>
              <w:t xml:space="preserve">VIEW</w:t>
            </w:r>
            <w:r w:rsidDel="00000000" w:rsidR="00000000" w:rsidRPr="00000000">
              <w:rPr>
                <w:rFonts w:ascii="Times New Roman" w:cs="Times New Roman" w:eastAsia="Times New Roman" w:hAnsi="Times New Roman"/>
                <w:color w:val="ffffff"/>
                <w:sz w:val="24"/>
                <w:szCs w:val="24"/>
                <w:rtl w:val="0"/>
              </w:rPr>
              <w:t xml:space="preserve"> ALL data + all audit logs + escrow status · </w:t>
            </w:r>
            <w:r w:rsidDel="00000000" w:rsidR="00000000" w:rsidRPr="00000000">
              <w:rPr>
                <w:rFonts w:ascii="Roboto Mono" w:cs="Roboto Mono" w:eastAsia="Roboto Mono" w:hAnsi="Roboto Mono"/>
                <w:color w:val="ffffff"/>
                <w:sz w:val="24"/>
                <w:szCs w:val="24"/>
                <w:rtl w:val="0"/>
              </w:rPr>
              <w:t xml:space="preserve">CREATE</w:t>
            </w:r>
            <w:r w:rsidDel="00000000" w:rsidR="00000000" w:rsidRPr="00000000">
              <w:rPr>
                <w:rFonts w:ascii="Times New Roman" w:cs="Times New Roman" w:eastAsia="Times New Roman" w:hAnsi="Times New Roman"/>
                <w:color w:val="ffffff"/>
                <w:sz w:val="24"/>
                <w:szCs w:val="24"/>
                <w:rtl w:val="0"/>
              </w:rPr>
              <w:t xml:space="preserve"> roles, override rules · </w:t>
            </w:r>
            <w:r w:rsidDel="00000000" w:rsidR="00000000" w:rsidRPr="00000000">
              <w:rPr>
                <w:rFonts w:ascii="Roboto Mono" w:cs="Roboto Mono" w:eastAsia="Roboto Mono" w:hAnsi="Roboto Mono"/>
                <w:color w:val="ffffff"/>
                <w:sz w:val="24"/>
                <w:szCs w:val="24"/>
                <w:rtl w:val="0"/>
              </w:rPr>
              <w:t xml:space="preserve">UPDATE</w:t>
            </w:r>
            <w:r w:rsidDel="00000000" w:rsidR="00000000" w:rsidRPr="00000000">
              <w:rPr>
                <w:rFonts w:ascii="Times New Roman" w:cs="Times New Roman" w:eastAsia="Times New Roman" w:hAnsi="Times New Roman"/>
                <w:color w:val="ffffff"/>
                <w:sz w:val="24"/>
                <w:szCs w:val="24"/>
                <w:rtl w:val="0"/>
              </w:rPr>
              <w:t xml:space="preserve"> any order field, workflow config, SLA timers, user roles · </w:t>
            </w:r>
            <w:r w:rsidDel="00000000" w:rsidR="00000000" w:rsidRPr="00000000">
              <w:rPr>
                <w:rFonts w:ascii="Roboto Mono" w:cs="Roboto Mono" w:eastAsia="Roboto Mono" w:hAnsi="Roboto Mono"/>
                <w:color w:val="ffffff"/>
                <w:sz w:val="24"/>
                <w:szCs w:val="24"/>
                <w:rtl w:val="0"/>
              </w:rPr>
              <w:t xml:space="preserve">DELETE</w:t>
            </w:r>
            <w:r w:rsidDel="00000000" w:rsidR="00000000" w:rsidRPr="00000000">
              <w:rPr>
                <w:rFonts w:ascii="Times New Roman" w:cs="Times New Roman" w:eastAsia="Times New Roman" w:hAnsi="Times New Roman"/>
                <w:color w:val="ffffff"/>
                <w:sz w:val="24"/>
                <w:szCs w:val="24"/>
                <w:rtl w:val="0"/>
              </w:rPr>
              <w:t xml:space="preserve"> archived orders only (post 2-yr retention) · </w:t>
            </w:r>
            <w:r w:rsidDel="00000000" w:rsidR="00000000" w:rsidRPr="00000000">
              <w:rPr>
                <w:rFonts w:ascii="Roboto Mono" w:cs="Roboto Mono" w:eastAsia="Roboto Mono" w:hAnsi="Roboto Mono"/>
                <w:color w:val="ffffff"/>
                <w:sz w:val="24"/>
                <w:szCs w:val="24"/>
                <w:rtl w:val="0"/>
              </w:rPr>
              <w:t xml:space="preserve">OVERRIDE</w:t>
            </w:r>
            <w:r w:rsidDel="00000000" w:rsidR="00000000" w:rsidRPr="00000000">
              <w:rPr>
                <w:rFonts w:ascii="Times New Roman" w:cs="Times New Roman" w:eastAsia="Times New Roman" w:hAnsi="Times New Roman"/>
                <w:color w:val="ffffff"/>
                <w:sz w:val="24"/>
                <w:szCs w:val="24"/>
                <w:rtl w:val="0"/>
              </w:rPr>
              <w:t xml:space="preserve"> any transition with mandatory audit entry</w:t>
            </w:r>
          </w:p>
        </w:tc>
        <w:tc>
          <w:tcPr/>
          <w:p w:rsidR="00000000" w:rsidDel="00000000" w:rsidP="00000000" w:rsidRDefault="00000000" w:rsidRPr="00000000" w14:paraId="000002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Approve resubmissions, extend SLA, force document acceptance (exceptional, audited), archive completed orders</w:t>
            </w:r>
          </w:p>
        </w:tc>
        <w:tc>
          <w:tcPr/>
          <w:p w:rsidR="00000000" w:rsidDel="00000000" w:rsidP="00000000" w:rsidRDefault="00000000" w:rsidRPr="00000000" w14:paraId="000002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Force </w:t>
            </w:r>
            <w:r w:rsidDel="00000000" w:rsidR="00000000" w:rsidRPr="00000000">
              <w:rPr>
                <w:rFonts w:ascii="Times New Roman" w:cs="Times New Roman" w:eastAsia="Times New Roman" w:hAnsi="Times New Roman"/>
                <w:b w:val="1"/>
                <w:bCs w:val="1"/>
                <w:color w:val="ffffff"/>
                <w:sz w:val="24"/>
                <w:szCs w:val="24"/>
                <w:rtl w:val="0"/>
              </w:rPr>
              <w:t xml:space="preserve">any</w:t>
            </w:r>
            <w:r w:rsidDel="00000000" w:rsidR="00000000" w:rsidRPr="00000000">
              <w:rPr>
                <w:rFonts w:ascii="Times New Roman" w:cs="Times New Roman" w:eastAsia="Times New Roman" w:hAnsi="Times New Roman"/>
                <w:color w:val="ffffff"/>
                <w:sz w:val="24"/>
                <w:szCs w:val="24"/>
                <w:rtl w:val="0"/>
              </w:rPr>
              <w:t xml:space="preserve"> transition; every override logged (reason code, timestamp, admin ID)</w:t>
            </w:r>
          </w:p>
        </w:tc>
        <w:tc>
          <w:tcPr/>
          <w:p w:rsidR="00000000" w:rsidDel="00000000" w:rsidP="00000000" w:rsidRDefault="00000000" w:rsidRPr="00000000" w14:paraId="000002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Final escalation point</w:t>
            </w:r>
            <w:r w:rsidDel="00000000" w:rsidR="00000000" w:rsidRPr="00000000">
              <w:rPr>
                <w:rFonts w:ascii="Times New Roman" w:cs="Times New Roman" w:eastAsia="Times New Roman" w:hAnsi="Times New Roman"/>
                <w:color w:val="ffffff"/>
                <w:sz w:val="24"/>
                <w:szCs w:val="24"/>
                <w:rtl w:val="0"/>
              </w:rPr>
              <w:t xml:space="preserve">; for Dispute Response escalates onward to </w:t>
            </w:r>
            <w:r w:rsidDel="00000000" w:rsidR="00000000" w:rsidRPr="00000000">
              <w:rPr>
                <w:rFonts w:ascii="Times New Roman" w:cs="Times New Roman" w:eastAsia="Times New Roman" w:hAnsi="Times New Roman"/>
                <w:b w:val="1"/>
                <w:bCs w:val="1"/>
                <w:color w:val="ffffff"/>
                <w:sz w:val="24"/>
                <w:szCs w:val="24"/>
                <w:rtl w:val="0"/>
              </w:rPr>
              <w:t xml:space="preserve">Senior Management</w:t>
            </w:r>
            <w:r w:rsidDel="00000000" w:rsidR="00000000" w:rsidRPr="00000000">
              <w:rPr>
                <w:rFonts w:ascii="Times New Roman" w:cs="Times New Roman" w:eastAsia="Times New Roman" w:hAnsi="Times New Roman"/>
                <w:color w:val="ffffff"/>
                <w:sz w:val="24"/>
                <w:szCs w:val="24"/>
                <w:rtl w:val="0"/>
              </w:rPr>
              <w:t xml:space="preserve"> (48h SLA)</w:t>
            </w:r>
          </w:p>
        </w:tc>
      </w:tr>
    </w:tbl>
    <w:p w:rsidR="00000000" w:rsidDel="00000000" w:rsidP="00000000" w:rsidRDefault="00000000" w:rsidRPr="00000000" w14:paraId="000002A8">
      <w:pPr>
        <w:spacing w:line="360" w:lineRule="auto"/>
        <w:ind w:firstLine="72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w:t>
      </w:r>
      <w:r w:rsidDel="00000000" w:rsidR="00000000" w:rsidRPr="00000000">
        <w:rPr>
          <w:rFonts w:ascii="Times New Roman" w:cs="Times New Roman" w:eastAsia="Times New Roman" w:hAnsi="Times New Roman"/>
          <w:b w:val="1"/>
          <w:bCs w:val="1"/>
          <w:i w:val="1"/>
          <w:iCs w:val="1"/>
          <w:color w:val="ffffff"/>
          <w:sz w:val="24"/>
          <w:szCs w:val="24"/>
          <w:rtl w:val="0"/>
        </w:rPr>
        <w:t xml:space="preserve">5.1</w:t>
      </w:r>
      <w:r w:rsidDel="00000000" w:rsidR="00000000" w:rsidRPr="00000000">
        <w:rPr>
          <w:rFonts w:ascii="Times New Roman" w:cs="Times New Roman" w:eastAsia="Times New Roman" w:hAnsi="Times New Roman"/>
          <w:i w:val="1"/>
          <w:iCs w:val="1"/>
          <w:color w:val="ffffff"/>
          <w:sz w:val="24"/>
          <w:szCs w:val="24"/>
          <w:rtl w:val="0"/>
        </w:rPr>
        <w:t xml:space="preserve"> Role Permission Matrix for the TradeChem OMS (API and Database-Level Enforcement) </w:t>
      </w:r>
      <w:r w:rsidDel="00000000" w:rsidR="00000000" w:rsidRPr="00000000">
        <w:rPr>
          <w:rtl w:val="0"/>
        </w:rPr>
      </w:r>
    </w:p>
    <w:p w:rsidR="00000000" w:rsidDel="00000000" w:rsidP="00000000" w:rsidRDefault="00000000" w:rsidRPr="00000000" w14:paraId="000002A9">
      <w:pPr>
        <w:spacing w:line="360" w:lineRule="auto"/>
        <w:ind w:firstLine="72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A">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B">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C">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D">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E">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AF">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B0">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B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B2">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B3">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B4">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77wklwowgi27" w:id="13"/>
      <w:bookmarkEnd w:id="13"/>
      <w:r w:rsidDel="00000000" w:rsidR="00000000" w:rsidRPr="00000000">
        <w:rPr>
          <w:rtl w:val="0"/>
        </w:rPr>
      </w:r>
    </w:p>
    <w:p w:rsidR="00000000" w:rsidDel="00000000" w:rsidP="00000000" w:rsidRDefault="00000000" w:rsidRPr="00000000" w14:paraId="000002B5">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be9q3eyxp5k3" w:id="14"/>
      <w:bookmarkEnd w:id="14"/>
      <w:r w:rsidDel="00000000" w:rsidR="00000000" w:rsidRPr="00000000">
        <w:rPr>
          <w:rFonts w:ascii="Times New Roman" w:cs="Times New Roman" w:eastAsia="Times New Roman" w:hAnsi="Times New Roman"/>
          <w:color w:val="ffffff"/>
          <w:sz w:val="28"/>
          <w:szCs w:val="28"/>
          <w:rtl w:val="0"/>
        </w:rPr>
        <w:t xml:space="preserve">CHAPTER VI</w:t>
        <w:br w:type="textWrapping"/>
        <w:t xml:space="preserve">Integration Map</w:t>
      </w:r>
    </w:p>
    <w:p w:rsidR="00000000" w:rsidDel="00000000" w:rsidP="00000000" w:rsidRDefault="00000000" w:rsidRPr="00000000" w14:paraId="000002B6">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OMS is the execution backbone; it does not own all data but orchestrates seven connected systems. For each, the table defines what flows into the OMS and what the OMS sends back, specified precisely enough to draft an API contract. Note the tight link to Chapter VII: the Agent System integration carries the SLA timers and communication-thread references that power the entire Communication Plan and Escalation Protocol.</w:t>
      </w:r>
    </w:p>
    <w:tbl>
      <w:tblPr>
        <w:tblStyle w:val="Table10"/>
        <w:tblW w:w="8503.937007874016"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32.3642314591582"/>
        <w:gridCol w:w="1669.4244375811072"/>
        <w:gridCol w:w="1483.2068388685375"/>
        <w:gridCol w:w="2953.3457760730353"/>
        <w:gridCol w:w="1365.5957238921778"/>
        <w:tblGridChange w:id="0">
          <w:tblGrid>
            <w:gridCol w:w="1032.3642314591582"/>
            <w:gridCol w:w="1669.4244375811072"/>
            <w:gridCol w:w="1483.2068388685375"/>
            <w:gridCol w:w="2953.3457760730353"/>
            <w:gridCol w:w="1365.5957238921778"/>
          </w:tblGrid>
        </w:tblGridChange>
      </w:tblGrid>
      <w:tr>
        <w:trPr>
          <w:cantSplit w:val="0"/>
          <w:trHeight w:val="830" w:hRule="atLeast"/>
          <w:tblHeader w:val="0"/>
        </w:trPr>
        <w:tc>
          <w:tcPr/>
          <w:p w:rsidR="00000000" w:rsidDel="00000000" w:rsidP="00000000" w:rsidRDefault="00000000" w:rsidRPr="00000000" w14:paraId="000002B7">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Connected System</w:t>
            </w:r>
            <w:r w:rsidDel="00000000" w:rsidR="00000000" w:rsidRPr="00000000">
              <w:rPr>
                <w:rtl w:val="0"/>
              </w:rPr>
            </w:r>
          </w:p>
        </w:tc>
        <w:tc>
          <w:tcPr/>
          <w:p w:rsidR="00000000" w:rsidDel="00000000" w:rsidP="00000000" w:rsidRDefault="00000000" w:rsidRPr="00000000" w14:paraId="000002B8">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Provided TO OMS</w:t>
            </w:r>
            <w:r w:rsidDel="00000000" w:rsidR="00000000" w:rsidRPr="00000000">
              <w:rPr>
                <w:rtl w:val="0"/>
              </w:rPr>
            </w:r>
          </w:p>
        </w:tc>
        <w:tc>
          <w:tcPr/>
          <w:p w:rsidR="00000000" w:rsidDel="00000000" w:rsidP="00000000" w:rsidRDefault="00000000" w:rsidRPr="00000000" w14:paraId="000002B9">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OMS Provides BACK</w:t>
            </w:r>
            <w:r w:rsidDel="00000000" w:rsidR="00000000" w:rsidRPr="00000000">
              <w:rPr>
                <w:rtl w:val="0"/>
              </w:rPr>
            </w:r>
          </w:p>
        </w:tc>
        <w:tc>
          <w:tcPr/>
          <w:p w:rsidR="00000000" w:rsidDel="00000000" w:rsidP="00000000" w:rsidRDefault="00000000" w:rsidRPr="00000000" w14:paraId="000002BA">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Integration Pattern</w:t>
            </w:r>
            <w:r w:rsidDel="00000000" w:rsidR="00000000" w:rsidRPr="00000000">
              <w:rPr>
                <w:rtl w:val="0"/>
              </w:rPr>
            </w:r>
          </w:p>
        </w:tc>
        <w:tc>
          <w:tcPr/>
          <w:p w:rsidR="00000000" w:rsidDel="00000000" w:rsidP="00000000" w:rsidRDefault="00000000" w:rsidRPr="00000000" w14:paraId="000002BB">
            <w:pPr>
              <w:spacing w:after="20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Error Handling &amp; SLA</w:t>
            </w:r>
            <w:r w:rsidDel="00000000" w:rsidR="00000000" w:rsidRPr="00000000">
              <w:rPr>
                <w:rtl w:val="0"/>
              </w:rPr>
            </w:r>
          </w:p>
        </w:tc>
      </w:tr>
      <w:tr>
        <w:trPr>
          <w:cantSplit w:val="0"/>
          <w:trHeight w:val="3530" w:hRule="atLeast"/>
          <w:tblHeader w:val="0"/>
        </w:trPr>
        <w:tc>
          <w:tcPr/>
          <w:p w:rsidR="00000000" w:rsidDel="00000000" w:rsidP="00000000" w:rsidRDefault="00000000" w:rsidRPr="00000000" w14:paraId="000002B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RFQ System</w:t>
            </w:r>
            <w:r w:rsidDel="00000000" w:rsidR="00000000" w:rsidRPr="00000000">
              <w:rPr>
                <w:rtl w:val="0"/>
              </w:rPr>
            </w:r>
          </w:p>
        </w:tc>
        <w:tc>
          <w:tcPr/>
          <w:p w:rsidR="00000000" w:rsidDel="00000000" w:rsidP="00000000" w:rsidRDefault="00000000" w:rsidRPr="00000000" w14:paraId="000002B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Product specs (SKU, UN no., purity, form); volume; destination; buyer identity; quoted terms; RFQ reference + timestamp; preferred Incoterms</w:t>
            </w:r>
          </w:p>
        </w:tc>
        <w:tc>
          <w:tcPr/>
          <w:p w:rsidR="00000000" w:rsidDel="00000000" w:rsidP="00000000" w:rsidRDefault="00000000" w:rsidRPr="00000000" w14:paraId="000002B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RFQ→Order conversion status with Order ID; completion confirmation + actual fulfillment date; shipped-vs-ordered variance %; Order ID for back-linking</w:t>
            </w:r>
          </w:p>
        </w:tc>
        <w:tc>
          <w:tcPr/>
          <w:p w:rsidR="00000000" w:rsidDel="00000000" w:rsidP="00000000" w:rsidRDefault="00000000" w:rsidRPr="00000000" w14:paraId="000002B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Sync at creation: </w:t>
            </w:r>
            <w:r w:rsidDel="00000000" w:rsidR="00000000" w:rsidRPr="00000000">
              <w:rPr>
                <w:rFonts w:ascii="Roboto Mono" w:cs="Roboto Mono" w:eastAsia="Roboto Mono" w:hAnsi="Roboto Mono"/>
                <w:color w:val="ffffff"/>
                <w:sz w:val="24"/>
                <w:szCs w:val="24"/>
                <w:rtl w:val="0"/>
              </w:rPr>
              <w:t xml:space="preserve">POST /rfq/{id}/convert-to-order</w:t>
            </w:r>
            <w:r w:rsidDel="00000000" w:rsidR="00000000" w:rsidRPr="00000000">
              <w:rPr>
                <w:rFonts w:ascii="Times New Roman" w:cs="Times New Roman" w:eastAsia="Times New Roman" w:hAnsi="Times New Roman"/>
                <w:color w:val="ffffff"/>
                <w:sz w:val="24"/>
                <w:szCs w:val="24"/>
                <w:rtl w:val="0"/>
              </w:rPr>
              <w:t xml:space="preserve">. Async event: order completion updates RFQ status to "Fulfilled"</w:t>
            </w:r>
          </w:p>
        </w:tc>
        <w:tc>
          <w:tcPr/>
          <w:p w:rsidR="00000000" w:rsidDel="00000000" w:rsidP="00000000" w:rsidRDefault="00000000" w:rsidRPr="00000000" w14:paraId="000002C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unavailable: order creation proceeds, integration marked "pending", retry every 5 min for 1h. SLA: ack within 5s. Invalid SKU blocks creation ("Invalid Product Reference")</w:t>
            </w:r>
          </w:p>
        </w:tc>
      </w:tr>
      <w:tr>
        <w:trPr>
          <w:cantSplit w:val="0"/>
          <w:trHeight w:val="4130" w:hRule="atLeast"/>
          <w:tblHeader w:val="0"/>
        </w:trPr>
        <w:tc>
          <w:tcPr/>
          <w:p w:rsidR="00000000" w:rsidDel="00000000" w:rsidP="00000000" w:rsidRDefault="00000000" w:rsidRPr="00000000" w14:paraId="000002C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Finance Module</w:t>
            </w:r>
            <w:r w:rsidDel="00000000" w:rsidR="00000000" w:rsidRPr="00000000">
              <w:rPr>
                <w:rtl w:val="0"/>
              </w:rPr>
            </w:r>
          </w:p>
        </w:tc>
        <w:tc>
          <w:tcPr/>
          <w:p w:rsidR="00000000" w:rsidDel="00000000" w:rsidP="00000000" w:rsidRDefault="00000000" w:rsidRPr="00000000" w14:paraId="000002C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Advance-payment flag; payment terms (advance %, LC %, net 30/60); escrow account ID; payment milestones; invoice payment status; currency &amp; FX rate; tax/tariff codes</w:t>
            </w:r>
          </w:p>
        </w:tc>
        <w:tc>
          <w:tcPr/>
          <w:p w:rsidR="00000000" w:rsidDel="00000000" w:rsidP="00000000" w:rsidRDefault="00000000" w:rsidRPr="00000000" w14:paraId="000002C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Stage transitions triggering milestones (Created→Proforma; Confirmed→escrow calc; Delivered→release; Completed→final reconciliation); actual shipment value; POD; dispute flag freezing payment</w:t>
            </w:r>
          </w:p>
        </w:tc>
        <w:tc>
          <w:tcPr/>
          <w:p w:rsidR="00000000" w:rsidDel="00000000" w:rsidP="00000000" w:rsidRDefault="00000000" w:rsidRPr="00000000" w14:paraId="000002C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Async events: OMS publishes </w:t>
            </w:r>
            <w:r w:rsidDel="00000000" w:rsidR="00000000" w:rsidRPr="00000000">
              <w:rPr>
                <w:rFonts w:ascii="Roboto Mono" w:cs="Roboto Mono" w:eastAsia="Roboto Mono" w:hAnsi="Roboto Mono"/>
                <w:color w:val="ffffff"/>
                <w:sz w:val="24"/>
                <w:szCs w:val="24"/>
                <w:rtl w:val="0"/>
              </w:rPr>
              <w:t xml:space="preserve">order.created</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Roboto Mono" w:cs="Roboto Mono" w:eastAsia="Roboto Mono" w:hAnsi="Roboto Mono"/>
                <w:color w:val="ffffff"/>
                <w:sz w:val="24"/>
                <w:szCs w:val="24"/>
                <w:rtl w:val="0"/>
              </w:rPr>
              <w:t xml:space="preserve">order.delivered</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Roboto Mono" w:cs="Roboto Mono" w:eastAsia="Roboto Mono" w:hAnsi="Roboto Mono"/>
                <w:color w:val="ffffff"/>
                <w:sz w:val="24"/>
                <w:szCs w:val="24"/>
                <w:rtl w:val="0"/>
              </w:rPr>
              <w:t xml:space="preserve">order.completed</w:t>
            </w:r>
            <w:r w:rsidDel="00000000" w:rsidR="00000000" w:rsidRPr="00000000">
              <w:rPr>
                <w:rFonts w:ascii="Times New Roman" w:cs="Times New Roman" w:eastAsia="Times New Roman" w:hAnsi="Times New Roman"/>
                <w:color w:val="ffffff"/>
                <w:sz w:val="24"/>
                <w:szCs w:val="24"/>
                <w:rtl w:val="0"/>
              </w:rPr>
              <w:t xml:space="preserve">. Sync at Completed: </w:t>
            </w:r>
            <w:r w:rsidDel="00000000" w:rsidR="00000000" w:rsidRPr="00000000">
              <w:rPr>
                <w:rFonts w:ascii="Roboto Mono" w:cs="Roboto Mono" w:eastAsia="Roboto Mono" w:hAnsi="Roboto Mono"/>
                <w:color w:val="ffffff"/>
                <w:sz w:val="24"/>
                <w:szCs w:val="24"/>
                <w:rtl w:val="0"/>
              </w:rPr>
              <w:t xml:space="preserve">POST /finance/escrow/{id}/release</w:t>
            </w:r>
            <w:r w:rsidDel="00000000" w:rsidR="00000000" w:rsidRPr="00000000">
              <w:rPr>
                <w:rFonts w:ascii="Times New Roman" w:cs="Times New Roman" w:eastAsia="Times New Roman" w:hAnsi="Times New Roman"/>
                <w:color w:val="ffffff"/>
                <w:sz w:val="24"/>
                <w:szCs w:val="24"/>
                <w:rtl w:val="0"/>
              </w:rPr>
              <w:t xml:space="preserve"> (validates "Settled" before finalizing)</w:t>
            </w:r>
          </w:p>
        </w:tc>
        <w:tc>
          <w:tcPr/>
          <w:p w:rsidR="00000000" w:rsidDel="00000000" w:rsidP="00000000" w:rsidRDefault="00000000" w:rsidRPr="00000000" w14:paraId="000002C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unavailable: order proceeds but payment "pending verification" — does NOT auto-complete; manual Admin step required. SLA: escrow confirmed within 2h of Confirmed. Release retried 3× (5-min interval)</w:t>
            </w:r>
          </w:p>
        </w:tc>
      </w:tr>
      <w:tr>
        <w:trPr>
          <w:cantSplit w:val="0"/>
          <w:trHeight w:val="4130" w:hRule="atLeast"/>
          <w:tblHeader w:val="0"/>
        </w:trPr>
        <w:tc>
          <w:tcPr/>
          <w:p w:rsidR="00000000" w:rsidDel="00000000" w:rsidP="00000000" w:rsidRDefault="00000000" w:rsidRPr="00000000" w14:paraId="000002C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Logistics Module</w:t>
            </w:r>
            <w:r w:rsidDel="00000000" w:rsidR="00000000" w:rsidRPr="00000000">
              <w:rPr>
                <w:rtl w:val="0"/>
              </w:rPr>
            </w:r>
          </w:p>
        </w:tc>
        <w:tc>
          <w:tcPr/>
          <w:p w:rsidR="00000000" w:rsidDel="00000000" w:rsidP="00000000" w:rsidRDefault="00000000" w:rsidRPr="00000000" w14:paraId="000002C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Freight options &amp; pricing; shipping mode &amp; route; transit estimate; real-time tracking (carrier, tracking no., location, ETA, last-update timestamp); customs status; POD; last-mile contact</w:t>
            </w:r>
          </w:p>
        </w:tc>
        <w:tc>
          <w:tcPr/>
          <w:p w:rsidR="00000000" w:rsidDel="00000000" w:rsidP="00000000" w:rsidRDefault="00000000" w:rsidRPr="00000000" w14:paraId="000002C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Shipment details for quoting (weight, volume, hazmat flag, origin, destination, handling); booking trigger at Confirmed (ship_date, preferred carrier); cancellation signal; delivery completion; delay-escalation trigger</w:t>
            </w:r>
          </w:p>
        </w:tc>
        <w:tc>
          <w:tcPr/>
          <w:p w:rsidR="00000000" w:rsidDel="00000000" w:rsidP="00000000" w:rsidRDefault="00000000" w:rsidRPr="00000000" w14:paraId="000002C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Sync at Shipping: </w:t>
            </w:r>
            <w:r w:rsidDel="00000000" w:rsidR="00000000" w:rsidRPr="00000000">
              <w:rPr>
                <w:rFonts w:ascii="Roboto Mono" w:cs="Roboto Mono" w:eastAsia="Roboto Mono" w:hAnsi="Roboto Mono"/>
                <w:color w:val="ffffff"/>
                <w:sz w:val="24"/>
                <w:szCs w:val="24"/>
                <w:rtl w:val="0"/>
              </w:rPr>
              <w:t xml:space="preserve">POST /logistics/shipments</w:t>
            </w:r>
            <w:r w:rsidDel="00000000" w:rsidR="00000000" w:rsidRPr="00000000">
              <w:rPr>
                <w:rFonts w:ascii="Cardo" w:cs="Cardo" w:eastAsia="Cardo" w:hAnsi="Cardo"/>
                <w:color w:val="ffffff"/>
                <w:sz w:val="24"/>
                <w:szCs w:val="24"/>
                <w:rtl w:val="0"/>
              </w:rPr>
              <w:t xml:space="preserve"> → returns B/L no., tracking no., ETA. Async poll every 6h: </w:t>
            </w:r>
            <w:r w:rsidDel="00000000" w:rsidR="00000000" w:rsidRPr="00000000">
              <w:rPr>
                <w:rFonts w:ascii="Roboto Mono" w:cs="Roboto Mono" w:eastAsia="Roboto Mono" w:hAnsi="Roboto Mono"/>
                <w:color w:val="ffffff"/>
                <w:sz w:val="24"/>
                <w:szCs w:val="24"/>
                <w:rtl w:val="0"/>
              </w:rPr>
              <w:t xml:space="preserve">GET /logistics/shipment/{bl}/tracking</w:t>
            </w:r>
            <w:r w:rsidDel="00000000" w:rsidR="00000000" w:rsidRPr="00000000">
              <w:rPr>
                <w:rFonts w:ascii="Times New Roman" w:cs="Times New Roman" w:eastAsia="Times New Roman" w:hAnsi="Times New Roman"/>
                <w:color w:val="ffffff"/>
                <w:sz w:val="24"/>
                <w:szCs w:val="24"/>
                <w:rtl w:val="0"/>
              </w:rPr>
              <w:t xml:space="preserve">. Webhook on delivery: </w:t>
            </w:r>
            <w:r w:rsidDel="00000000" w:rsidR="00000000" w:rsidRPr="00000000">
              <w:rPr>
                <w:rFonts w:ascii="Roboto Mono" w:cs="Roboto Mono" w:eastAsia="Roboto Mono" w:hAnsi="Roboto Mono"/>
                <w:color w:val="ffffff"/>
                <w:sz w:val="24"/>
                <w:szCs w:val="24"/>
                <w:rtl w:val="0"/>
              </w:rPr>
              <w:t xml:space="preserve">POST /oms/orders/{id}/shipment-delivered</w:t>
            </w:r>
            <w:r w:rsidDel="00000000" w:rsidR="00000000" w:rsidRPr="00000000">
              <w:rPr>
                <w:rtl w:val="0"/>
              </w:rPr>
            </w:r>
          </w:p>
        </w:tc>
        <w:tc>
          <w:tcPr/>
          <w:p w:rsidR="00000000" w:rsidDel="00000000" w:rsidP="00000000" w:rsidRDefault="00000000" w:rsidRPr="00000000" w14:paraId="000002C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If unavailable: Shipping transition blocked, Agent alerted. SLA: API responds &lt;3s, retry 2× (10s backoff). Tracking stale &gt;48h → "Tracking Delayed" → escalate to Logistics Manager. POD required or Delivered blocked</w:t>
            </w:r>
          </w:p>
        </w:tc>
      </w:tr>
      <w:tr>
        <w:trPr>
          <w:cantSplit w:val="0"/>
          <w:trHeight w:val="4430" w:hRule="atLeast"/>
          <w:tblHeader w:val="0"/>
        </w:trPr>
        <w:tc>
          <w:tcPr/>
          <w:p w:rsidR="00000000" w:rsidDel="00000000" w:rsidP="00000000" w:rsidRDefault="00000000" w:rsidRPr="00000000" w14:paraId="000002C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Supplier System</w:t>
            </w:r>
            <w:r w:rsidDel="00000000" w:rsidR="00000000" w:rsidRPr="00000000">
              <w:rPr>
                <w:rtl w:val="0"/>
              </w:rPr>
            </w:r>
          </w:p>
        </w:tc>
        <w:tc>
          <w:tcPr/>
          <w:p w:rsidR="00000000" w:rsidDel="00000000" w:rsidP="00000000" w:rsidRDefault="00000000" w:rsidRPr="00000000" w14:paraId="000002C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Real-time inventory (on hand, reserved, available); production readiness; estimated fulfillment date; batch/lot info + shelf-life; QC status; shipment-readiness confirmation</w:t>
            </w:r>
          </w:p>
        </w:tc>
        <w:tc>
          <w:tcPr/>
          <w:p w:rsidR="00000000" w:rsidDel="00000000" w:rsidP="00000000" w:rsidRDefault="00000000" w:rsidRPr="00000000" w14:paraId="000002C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Order confirmation signal (SKU, qty, ship-date); batch-assignment request; document-upload reminders with deadlines; Processing-close signal; cancellation during cooling-off; pickup confirmation releasing holds</w:t>
            </w:r>
          </w:p>
        </w:tc>
        <w:tc>
          <w:tcPr/>
          <w:p w:rsidR="00000000" w:rsidDel="00000000" w:rsidP="00000000" w:rsidRDefault="00000000" w:rsidRPr="00000000" w14:paraId="000002C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Sync at Confirmed: </w:t>
            </w:r>
            <w:r w:rsidDel="00000000" w:rsidR="00000000" w:rsidRPr="00000000">
              <w:rPr>
                <w:rFonts w:ascii="Roboto Mono" w:cs="Roboto Mono" w:eastAsia="Roboto Mono" w:hAnsi="Roboto Mono"/>
                <w:color w:val="ffffff"/>
                <w:sz w:val="24"/>
                <w:szCs w:val="24"/>
                <w:rtl w:val="0"/>
              </w:rPr>
              <w:t xml:space="preserve">POST /supplier/{id}/reserve-inventory</w:t>
            </w:r>
            <w:r w:rsidDel="00000000" w:rsidR="00000000" w:rsidRPr="00000000">
              <w:rPr>
                <w:rFonts w:ascii="Cardo" w:cs="Cardo" w:eastAsia="Cardo" w:hAnsi="Cardo"/>
                <w:color w:val="ffffff"/>
                <w:sz w:val="24"/>
                <w:szCs w:val="24"/>
                <w:rtl w:val="0"/>
              </w:rPr>
              <w:t xml:space="preserve"> → reservation_id, confirmed_ready_date. Async events: </w:t>
            </w:r>
            <w:r w:rsidDel="00000000" w:rsidR="00000000" w:rsidRPr="00000000">
              <w:rPr>
                <w:rFonts w:ascii="Roboto Mono" w:cs="Roboto Mono" w:eastAsia="Roboto Mono" w:hAnsi="Roboto Mono"/>
                <w:color w:val="ffffff"/>
                <w:sz w:val="24"/>
                <w:szCs w:val="24"/>
                <w:rtl w:val="0"/>
              </w:rPr>
              <w:t xml:space="preserve">production.batch_assigned</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Roboto Mono" w:cs="Roboto Mono" w:eastAsia="Roboto Mono" w:hAnsi="Roboto Mono"/>
                <w:color w:val="ffffff"/>
                <w:sz w:val="24"/>
                <w:szCs w:val="24"/>
                <w:rtl w:val="0"/>
              </w:rPr>
              <w:t xml:space="preserve">quality_check.passed</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Roboto Mono" w:cs="Roboto Mono" w:eastAsia="Roboto Mono" w:hAnsi="Roboto Mono"/>
                <w:color w:val="ffffff"/>
                <w:sz w:val="24"/>
                <w:szCs w:val="24"/>
                <w:rtl w:val="0"/>
              </w:rPr>
              <w:t xml:space="preserve">goods.staged</w:t>
            </w:r>
            <w:r w:rsidDel="00000000" w:rsidR="00000000" w:rsidRPr="00000000">
              <w:rPr>
                <w:rFonts w:ascii="Times New Roman" w:cs="Times New Roman" w:eastAsia="Times New Roman" w:hAnsi="Times New Roman"/>
                <w:color w:val="ffffff"/>
                <w:sz w:val="24"/>
                <w:szCs w:val="24"/>
                <w:rtl w:val="0"/>
              </w:rPr>
              <w:t xml:space="preserve">. At Shipping: </w:t>
            </w:r>
            <w:r w:rsidDel="00000000" w:rsidR="00000000" w:rsidRPr="00000000">
              <w:rPr>
                <w:rFonts w:ascii="Roboto Mono" w:cs="Roboto Mono" w:eastAsia="Roboto Mono" w:hAnsi="Roboto Mono"/>
                <w:color w:val="ffffff"/>
                <w:sz w:val="24"/>
                <w:szCs w:val="24"/>
                <w:rtl w:val="0"/>
              </w:rPr>
              <w:t xml:space="preserve">POST /supplier/{id}/inventory/release-hold</w:t>
            </w:r>
            <w:r w:rsidDel="00000000" w:rsidR="00000000" w:rsidRPr="00000000">
              <w:rPr>
                <w:rtl w:val="0"/>
              </w:rPr>
            </w:r>
          </w:p>
        </w:tc>
        <w:tc>
          <w:tcPr/>
          <w:p w:rsidR="00000000" w:rsidDel="00000000" w:rsidP="00000000" w:rsidRDefault="00000000" w:rsidRPr="00000000" w14:paraId="000002CF">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If unavailable: order stuck in Confirmed, manual Agent step. SLA: inventory check &lt;5s, retry 2×. Qty conflict → notify supplier, 24h to resolve else escalate to Agent. QC failure → "Quality Hold" exception, Agent notified</w:t>
            </w:r>
          </w:p>
        </w:tc>
      </w:tr>
      <w:tr>
        <w:trPr>
          <w:cantSplit w:val="0"/>
          <w:trHeight w:val="5030" w:hRule="atLeast"/>
          <w:tblHeader w:val="0"/>
        </w:trPr>
        <w:tc>
          <w:tcPr/>
          <w:p w:rsidR="00000000" w:rsidDel="00000000" w:rsidP="00000000" w:rsidRDefault="00000000" w:rsidRPr="00000000" w14:paraId="000002D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Compliance Module</w:t>
            </w:r>
            <w:r w:rsidDel="00000000" w:rsidR="00000000" w:rsidRPr="00000000">
              <w:rPr>
                <w:rtl w:val="0"/>
              </w:rPr>
            </w:r>
          </w:p>
        </w:tc>
        <w:tc>
          <w:tcPr/>
          <w:p w:rsidR="00000000" w:rsidDel="00000000" w:rsidP="00000000" w:rsidRDefault="00000000" w:rsidRPr="00000000" w14:paraId="000002D1">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Required-document checklist per product category &amp; destination; export/import restrictions; HS/tariff codes; dangerous-goods classification (UN no., hazard class, packing group); duty %; document validity periods</w:t>
            </w:r>
          </w:p>
        </w:tc>
        <w:tc>
          <w:tcPr/>
          <w:p w:rsidR="00000000" w:rsidDel="00000000" w:rsidP="00000000" w:rsidRDefault="00000000" w:rsidRPr="00000000" w14:paraId="000002D2">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Product + destination for checks; document submissions for validation; pre-customs notification (weight, value, HS codes); final compliance confirmation before customs submission</w:t>
            </w:r>
          </w:p>
        </w:tc>
        <w:tc>
          <w:tcPr/>
          <w:p w:rsidR="00000000" w:rsidDel="00000000" w:rsidP="00000000" w:rsidRDefault="00000000" w:rsidRPr="00000000" w14:paraId="000002D3">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Async at Order Created: </w:t>
            </w:r>
            <w:r w:rsidDel="00000000" w:rsidR="00000000" w:rsidRPr="00000000">
              <w:rPr>
                <w:rFonts w:ascii="Roboto Mono" w:cs="Roboto Mono" w:eastAsia="Roboto Mono" w:hAnsi="Roboto Mono"/>
                <w:color w:val="ffffff"/>
                <w:sz w:val="24"/>
                <w:szCs w:val="24"/>
                <w:rtl w:val="0"/>
              </w:rPr>
              <w:t xml:space="preserve">POST /compliance/check</w:t>
            </w:r>
            <w:r w:rsidDel="00000000" w:rsidR="00000000" w:rsidRPr="00000000">
              <w:rPr>
                <w:rFonts w:ascii="Cardo" w:cs="Cardo" w:eastAsia="Cardo" w:hAnsi="Cardo"/>
                <w:color w:val="ffffff"/>
                <w:sz w:val="24"/>
                <w:szCs w:val="24"/>
                <w:rtl w:val="0"/>
              </w:rPr>
              <w:t xml:space="preserve"> → required_documents[], hs_codes[], license_required, est_duty_%. Validation: </w:t>
            </w:r>
            <w:r w:rsidDel="00000000" w:rsidR="00000000" w:rsidRPr="00000000">
              <w:rPr>
                <w:rFonts w:ascii="Roboto Mono" w:cs="Roboto Mono" w:eastAsia="Roboto Mono" w:hAnsi="Roboto Mono"/>
                <w:color w:val="ffffff"/>
                <w:sz w:val="24"/>
                <w:szCs w:val="24"/>
                <w:rtl w:val="0"/>
              </w:rPr>
              <w:t xml:space="preserve">POST /compliance/validate-document</w:t>
            </w:r>
            <w:r w:rsidDel="00000000" w:rsidR="00000000" w:rsidRPr="00000000">
              <w:rPr>
                <w:rFonts w:ascii="Cardo" w:cs="Cardo" w:eastAsia="Cardo" w:hAnsi="Cardo"/>
                <w:color w:val="ffffff"/>
                <w:sz w:val="24"/>
                <w:szCs w:val="24"/>
                <w:rtl w:val="0"/>
              </w:rPr>
              <w:t xml:space="preserve"> → valid?, compliance_score. At Customs: </w:t>
            </w:r>
            <w:r w:rsidDel="00000000" w:rsidR="00000000" w:rsidRPr="00000000">
              <w:rPr>
                <w:rFonts w:ascii="Roboto Mono" w:cs="Roboto Mono" w:eastAsia="Roboto Mono" w:hAnsi="Roboto Mono"/>
                <w:color w:val="ffffff"/>
                <w:sz w:val="24"/>
                <w:szCs w:val="24"/>
                <w:rtl w:val="0"/>
              </w:rPr>
              <w:t xml:space="preserve">POST /compliance/pre-customs-notification</w:t>
            </w:r>
            <w:r w:rsidDel="00000000" w:rsidR="00000000" w:rsidRPr="00000000">
              <w:rPr>
                <w:rtl w:val="0"/>
              </w:rPr>
            </w:r>
          </w:p>
        </w:tc>
        <w:tc>
          <w:tcPr/>
          <w:p w:rsidR="00000000" w:rsidDel="00000000" w:rsidP="00000000" w:rsidRDefault="00000000" w:rsidRPr="00000000" w14:paraId="000002D4">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If unavailable: order flagged "Compliance Pending"; cannot enter Customs/Clearance without clearance. SLA: checks &lt;10s. Rejected doc → notify Supplier with reason + deadline; escalate to Agent after 2 rejections. HS-code mismatch → Agent review</w:t>
            </w:r>
          </w:p>
        </w:tc>
      </w:tr>
      <w:tr>
        <w:trPr>
          <w:cantSplit w:val="0"/>
          <w:trHeight w:val="4430" w:hRule="atLeast"/>
          <w:tblHeader w:val="0"/>
        </w:trPr>
        <w:tc>
          <w:tcPr/>
          <w:p w:rsidR="00000000" w:rsidDel="00000000" w:rsidP="00000000" w:rsidRDefault="00000000" w:rsidRPr="00000000" w14:paraId="000002D5">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Agent System</w:t>
            </w:r>
            <w:r w:rsidDel="00000000" w:rsidR="00000000" w:rsidRPr="00000000">
              <w:rPr>
                <w:rtl w:val="0"/>
              </w:rPr>
            </w:r>
          </w:p>
        </w:tc>
        <w:tc>
          <w:tcPr/>
          <w:p w:rsidR="00000000" w:rsidDel="00000000" w:rsidP="00000000" w:rsidRDefault="00000000" w:rsidRPr="00000000" w14:paraId="000002D6">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Assigned coordinator identity &amp; contact; escalation ownership; </w:t>
            </w:r>
            <w:r w:rsidDel="00000000" w:rsidR="00000000" w:rsidRPr="00000000">
              <w:rPr>
                <w:rFonts w:ascii="Times New Roman" w:cs="Times New Roman" w:eastAsia="Times New Roman" w:hAnsi="Times New Roman"/>
                <w:b w:val="1"/>
                <w:bCs w:val="1"/>
                <w:color w:val="ffffff"/>
                <w:sz w:val="24"/>
                <w:szCs w:val="24"/>
                <w:rtl w:val="0"/>
              </w:rPr>
              <w:t xml:space="preserve">SLA timers per event type</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Times New Roman" w:cs="Times New Roman" w:eastAsia="Times New Roman" w:hAnsi="Times New Roman"/>
                <w:b w:val="1"/>
                <w:bCs w:val="1"/>
                <w:color w:val="ffffff"/>
                <w:sz w:val="24"/>
                <w:szCs w:val="24"/>
                <w:rtl w:val="0"/>
              </w:rPr>
              <w:t xml:space="preserve">communication-thread references</w:t>
            </w:r>
            <w:r w:rsidDel="00000000" w:rsidR="00000000" w:rsidRPr="00000000">
              <w:rPr>
                <w:rFonts w:ascii="Times New Roman" w:cs="Times New Roman" w:eastAsia="Times New Roman" w:hAnsi="Times New Roman"/>
                <w:color w:val="ffffff"/>
                <w:sz w:val="24"/>
                <w:szCs w:val="24"/>
                <w:rtl w:val="0"/>
              </w:rPr>
              <w:t xml:space="preserve">; agent availability; workload metrics</w:t>
            </w:r>
          </w:p>
        </w:tc>
        <w:tc>
          <w:tcPr/>
          <w:p w:rsidR="00000000" w:rsidDel="00000000" w:rsidP="00000000" w:rsidRDefault="00000000" w:rsidRPr="00000000" w14:paraId="000002D7">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Exception triggers (supplier-confirm, document-missing, delay, dispute) with deadline &amp; priority; status changes needing agent action; new-message notifications; SLA-escalation signal; completion summary for KPIs</w:t>
            </w:r>
          </w:p>
        </w:tc>
        <w:tc>
          <w:tcPr/>
          <w:p w:rsidR="00000000" w:rsidDel="00000000" w:rsidP="00000000" w:rsidRDefault="00000000" w:rsidRPr="00000000" w14:paraId="000002D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Async subscription: Agent System subscribes to </w:t>
            </w:r>
            <w:r w:rsidDel="00000000" w:rsidR="00000000" w:rsidRPr="00000000">
              <w:rPr>
                <w:rFonts w:ascii="Roboto Mono" w:cs="Roboto Mono" w:eastAsia="Roboto Mono" w:hAnsi="Roboto Mono"/>
                <w:color w:val="ffffff"/>
                <w:sz w:val="24"/>
                <w:szCs w:val="24"/>
                <w:rtl w:val="0"/>
              </w:rPr>
              <w:t xml:space="preserve">exception.*</w:t>
            </w:r>
            <w:r w:rsidDel="00000000" w:rsidR="00000000" w:rsidRPr="00000000">
              <w:rPr>
                <w:rFonts w:ascii="Times New Roman" w:cs="Times New Roman" w:eastAsia="Times New Roman" w:hAnsi="Times New Roman"/>
                <w:color w:val="ffffff"/>
                <w:sz w:val="24"/>
                <w:szCs w:val="24"/>
                <w:rtl w:val="0"/>
              </w:rPr>
              <w:t xml:space="preserve"> events. Assignment: </w:t>
            </w:r>
            <w:r w:rsidDel="00000000" w:rsidR="00000000" w:rsidRPr="00000000">
              <w:rPr>
                <w:rFonts w:ascii="Roboto Mono" w:cs="Roboto Mono" w:eastAsia="Roboto Mono" w:hAnsi="Roboto Mono"/>
                <w:color w:val="ffffff"/>
                <w:sz w:val="24"/>
                <w:szCs w:val="24"/>
                <w:rtl w:val="0"/>
              </w:rPr>
              <w:t xml:space="preserve">POST /agent/assign-order</w:t>
            </w:r>
            <w:r w:rsidDel="00000000" w:rsidR="00000000" w:rsidRPr="00000000">
              <w:rPr>
                <w:rFonts w:ascii="Cardo" w:cs="Cardo" w:eastAsia="Cardo" w:hAnsi="Cardo"/>
                <w:color w:val="ffffff"/>
                <w:sz w:val="24"/>
                <w:szCs w:val="24"/>
                <w:rtl w:val="0"/>
              </w:rPr>
              <w:t xml:space="preserve"> → assigned_agent_id, ack_timestamp. Webhook on action: </w:t>
            </w:r>
            <w:r w:rsidDel="00000000" w:rsidR="00000000" w:rsidRPr="00000000">
              <w:rPr>
                <w:rFonts w:ascii="Roboto Mono" w:cs="Roboto Mono" w:eastAsia="Roboto Mono" w:hAnsi="Roboto Mono"/>
                <w:color w:val="ffffff"/>
                <w:sz w:val="24"/>
                <w:szCs w:val="24"/>
                <w:rtl w:val="0"/>
              </w:rPr>
              <w:t xml:space="preserve">POST /oms/orders/{id}/exception/{eid}/resolve</w:t>
            </w:r>
            <w:r w:rsidDel="00000000" w:rsidR="00000000" w:rsidRPr="00000000">
              <w:rPr>
                <w:rtl w:val="0"/>
              </w:rPr>
            </w:r>
          </w:p>
        </w:tc>
        <w:tc>
          <w:tcPr/>
          <w:p w:rsidR="00000000" w:rsidDel="00000000" w:rsidP="00000000" w:rsidRDefault="00000000" w:rsidRPr="00000000" w14:paraId="000002D9">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If unavailable: orders still process but assignment fails → Admin notified for manual assignment. SLA: assignment API &lt;2s. No ack within 1h → escalate to Agent Manager. Messages buffered locally and synced on recovery — no history loss</w:t>
            </w:r>
          </w:p>
        </w:tc>
      </w:tr>
      <w:tr>
        <w:trPr>
          <w:cantSplit w:val="0"/>
          <w:trHeight w:val="5030" w:hRule="atLeast"/>
          <w:tblHeader w:val="0"/>
        </w:trPr>
        <w:tc>
          <w:tcPr/>
          <w:p w:rsidR="00000000" w:rsidDel="00000000" w:rsidP="00000000" w:rsidRDefault="00000000" w:rsidRPr="00000000" w14:paraId="000002D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Management System</w:t>
            </w:r>
            <w:r w:rsidDel="00000000" w:rsidR="00000000" w:rsidRPr="00000000">
              <w:rPr>
                <w:rtl w:val="0"/>
              </w:rPr>
            </w:r>
          </w:p>
        </w:tc>
        <w:tc>
          <w:tcPr/>
          <w:p w:rsidR="00000000" w:rsidDel="00000000" w:rsidP="00000000" w:rsidRDefault="00000000" w:rsidRPr="00000000" w14:paraId="000002DB">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Upload status (success/fail/corrupted); storage reference/URL; version-control history; metadata (issue date, authority, signature, expiry); search-index status; integrity (hash/checksum)</w:t>
            </w:r>
          </w:p>
        </w:tc>
        <w:tc>
          <w:tcPr/>
          <w:p w:rsidR="00000000" w:rsidDel="00000000" w:rsidP="00000000" w:rsidRDefault="00000000" w:rsidRPr="00000000" w14:paraId="000002DC">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Store documents per stage (RFQ PDF, Final Quotation, PO, CoA, B/L, customs package, POD, etc.); archive full package at Completed; retrieve/retrieve-all for audit &amp; buyer download; delete after retention</w:t>
            </w:r>
          </w:p>
        </w:tc>
        <w:tc>
          <w:tcPr/>
          <w:p w:rsidR="00000000" w:rsidDel="00000000" w:rsidP="00000000" w:rsidRDefault="00000000" w:rsidRPr="00000000" w14:paraId="000002DD">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Sync upload: </w:t>
            </w:r>
            <w:r w:rsidDel="00000000" w:rsidR="00000000" w:rsidRPr="00000000">
              <w:rPr>
                <w:rFonts w:ascii="Roboto Mono" w:cs="Roboto Mono" w:eastAsia="Roboto Mono" w:hAnsi="Roboto Mono"/>
                <w:color w:val="ffffff"/>
                <w:sz w:val="24"/>
                <w:szCs w:val="24"/>
                <w:rtl w:val="0"/>
              </w:rPr>
              <w:t xml:space="preserve">POST /document-management/upload</w:t>
            </w:r>
            <w:r w:rsidDel="00000000" w:rsidR="00000000" w:rsidRPr="00000000">
              <w:rPr>
                <w:rFonts w:ascii="Cardo" w:cs="Cardo" w:eastAsia="Cardo" w:hAnsi="Cardo"/>
                <w:color w:val="ffffff"/>
                <w:sz w:val="24"/>
                <w:szCs w:val="24"/>
                <w:rtl w:val="0"/>
              </w:rPr>
              <w:t xml:space="preserve"> → document_url, document_id, file_hash. Retrieve: </w:t>
            </w:r>
            <w:r w:rsidDel="00000000" w:rsidR="00000000" w:rsidRPr="00000000">
              <w:rPr>
                <w:rFonts w:ascii="Roboto Mono" w:cs="Roboto Mono" w:eastAsia="Roboto Mono" w:hAnsi="Roboto Mono"/>
                <w:color w:val="ffffff"/>
                <w:sz w:val="24"/>
                <w:szCs w:val="24"/>
                <w:rtl w:val="0"/>
              </w:rPr>
              <w:t xml:space="preserve">GET /.../orders/{id}/documents</w:t>
            </w:r>
            <w:r w:rsidDel="00000000" w:rsidR="00000000" w:rsidRPr="00000000">
              <w:rPr>
                <w:rFonts w:ascii="Times New Roman" w:cs="Times New Roman" w:eastAsia="Times New Roman" w:hAnsi="Times New Roman"/>
                <w:color w:val="ffffff"/>
                <w:sz w:val="24"/>
                <w:szCs w:val="24"/>
                <w:rtl w:val="0"/>
              </w:rPr>
              <w:t xml:space="preserve">. Archive at Completed: </w:t>
            </w:r>
            <w:r w:rsidDel="00000000" w:rsidR="00000000" w:rsidRPr="00000000">
              <w:rPr>
                <w:rFonts w:ascii="Roboto Mono" w:cs="Roboto Mono" w:eastAsia="Roboto Mono" w:hAnsi="Roboto Mono"/>
                <w:color w:val="ffffff"/>
                <w:sz w:val="24"/>
                <w:szCs w:val="24"/>
                <w:rtl w:val="0"/>
              </w:rPr>
              <w:t xml:space="preserve">POST /.../orders/{id}/archive</w:t>
            </w:r>
            <w:r w:rsidDel="00000000" w:rsidR="00000000" w:rsidRPr="00000000">
              <w:rPr>
                <w:rFonts w:ascii="Times New Roman" w:cs="Times New Roman" w:eastAsia="Times New Roman" w:hAnsi="Times New Roman"/>
                <w:color w:val="ffffff"/>
                <w:sz w:val="24"/>
                <w:szCs w:val="24"/>
                <w:rtl w:val="0"/>
              </w:rPr>
              <w:t xml:space="preserve"> (immutable, cold storage)</w:t>
            </w:r>
          </w:p>
        </w:tc>
        <w:tc>
          <w:tcPr/>
          <w:p w:rsidR="00000000" w:rsidDel="00000000" w:rsidP="00000000" w:rsidRDefault="00000000" w:rsidRPr="00000000" w14:paraId="000002DE">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Cardo" w:cs="Cardo" w:eastAsia="Cardo" w:hAnsi="Cardo"/>
                <w:color w:val="ffffff"/>
                <w:sz w:val="24"/>
                <w:szCs w:val="24"/>
                <w:rtl w:val="0"/>
              </w:rPr>
              <w:t xml:space="preserve">If unavailable: uploads blocked, document-gated transitions blocked until restored. SLA: upload &lt;30s incl. virus scan, retry 3× (exponential backoff). Hash mismatch → reject corrupted file, request resubmission. 2-yr retention then deletion-eligible</w:t>
            </w:r>
          </w:p>
        </w:tc>
      </w:tr>
    </w:tbl>
    <w:p w:rsidR="00000000" w:rsidDel="00000000" w:rsidP="00000000" w:rsidRDefault="00000000" w:rsidRPr="00000000" w14:paraId="000002DF">
      <w:pPr>
        <w:spacing w:line="360" w:lineRule="auto"/>
        <w:ind w:firstLine="72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w:t>
      </w:r>
      <w:r w:rsidDel="00000000" w:rsidR="00000000" w:rsidRPr="00000000">
        <w:rPr>
          <w:rFonts w:ascii="Times New Roman" w:cs="Times New Roman" w:eastAsia="Times New Roman" w:hAnsi="Times New Roman"/>
          <w:b w:val="1"/>
          <w:bCs w:val="1"/>
          <w:i w:val="1"/>
          <w:iCs w:val="1"/>
          <w:color w:val="ffffff"/>
          <w:sz w:val="24"/>
          <w:szCs w:val="24"/>
          <w:rtl w:val="0"/>
        </w:rPr>
        <w:t xml:space="preserve">6.1</w:t>
      </w:r>
      <w:r w:rsidDel="00000000" w:rsidR="00000000" w:rsidRPr="00000000">
        <w:rPr>
          <w:rFonts w:ascii="Times New Roman" w:cs="Times New Roman" w:eastAsia="Times New Roman" w:hAnsi="Times New Roman"/>
          <w:i w:val="1"/>
          <w:iCs w:val="1"/>
          <w:color w:val="ffffff"/>
          <w:sz w:val="24"/>
          <w:szCs w:val="24"/>
          <w:rtl w:val="0"/>
        </w:rPr>
        <w:t xml:space="preserve"> OMS Integration Map: Bidirectional Data Flows Across Connected TradeChem Systems </w:t>
      </w:r>
      <w:r w:rsidDel="00000000" w:rsidR="00000000" w:rsidRPr="00000000">
        <w:rPr>
          <w:rtl w:val="0"/>
        </w:rPr>
      </w:r>
    </w:p>
    <w:p w:rsidR="00000000" w:rsidDel="00000000" w:rsidP="00000000" w:rsidRDefault="00000000" w:rsidRPr="00000000" w14:paraId="000002E0">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Integration principles:</w:t>
      </w:r>
      <w:r w:rsidDel="00000000" w:rsidR="00000000" w:rsidRPr="00000000">
        <w:rPr>
          <w:rFonts w:ascii="Times New Roman" w:cs="Times New Roman" w:eastAsia="Times New Roman" w:hAnsi="Times New Roman"/>
          <w:color w:val="ffffff"/>
          <w:sz w:val="24"/>
          <w:szCs w:val="24"/>
          <w:rtl w:val="0"/>
        </w:rPr>
        <w:t xml:space="preserve"> (1) </w:t>
      </w:r>
      <w:r w:rsidDel="00000000" w:rsidR="00000000" w:rsidRPr="00000000">
        <w:rPr>
          <w:rFonts w:ascii="Times New Roman" w:cs="Times New Roman" w:eastAsia="Times New Roman" w:hAnsi="Times New Roman"/>
          <w:b w:val="1"/>
          <w:bCs w:val="1"/>
          <w:color w:val="ffffff"/>
          <w:sz w:val="24"/>
          <w:szCs w:val="24"/>
          <w:rtl w:val="0"/>
        </w:rPr>
        <w:t xml:space="preserve">Graceful degradation</w:t>
      </w:r>
      <w:r w:rsidDel="00000000" w:rsidR="00000000" w:rsidRPr="00000000">
        <w:rPr>
          <w:rFonts w:ascii="Times New Roman" w:cs="Times New Roman" w:eastAsia="Times New Roman" w:hAnsi="Times New Roman"/>
          <w:color w:val="ffffff"/>
          <w:sz w:val="24"/>
          <w:szCs w:val="24"/>
          <w:rtl w:val="0"/>
        </w:rPr>
        <w:t xml:space="preserve"> — if a system is down, OMS identifies which transitions are blocked and notifies affected parties. (2) </w:t>
      </w:r>
      <w:r w:rsidDel="00000000" w:rsidR="00000000" w:rsidRPr="00000000">
        <w:rPr>
          <w:rFonts w:ascii="Times New Roman" w:cs="Times New Roman" w:eastAsia="Times New Roman" w:hAnsi="Times New Roman"/>
          <w:b w:val="1"/>
          <w:bCs w:val="1"/>
          <w:color w:val="ffffff"/>
          <w:sz w:val="24"/>
          <w:szCs w:val="24"/>
          <w:rtl w:val="0"/>
        </w:rPr>
        <w:t xml:space="preserve">Async</w:t>
      </w:r>
      <w:r w:rsidDel="00000000" w:rsidR="00000000" w:rsidRPr="00000000">
        <w:rPr>
          <w:rFonts w:ascii="Times New Roman" w:cs="Times New Roman" w:eastAsia="Times New Roman" w:hAnsi="Times New Roman"/>
          <w:color w:val="ffffff"/>
          <w:sz w:val="24"/>
          <w:szCs w:val="24"/>
          <w:rtl w:val="0"/>
        </w:rPr>
        <w:t xml:space="preserve"> for non-critical flows (publish-subscribe); </w:t>
      </w:r>
      <w:r w:rsidDel="00000000" w:rsidR="00000000" w:rsidRPr="00000000">
        <w:rPr>
          <w:rFonts w:ascii="Times New Roman" w:cs="Times New Roman" w:eastAsia="Times New Roman" w:hAnsi="Times New Roman"/>
          <w:b w:val="1"/>
          <w:bCs w:val="1"/>
          <w:color w:val="ffffff"/>
          <w:sz w:val="24"/>
          <w:szCs w:val="24"/>
          <w:rtl w:val="0"/>
        </w:rPr>
        <w:t xml:space="preserve">sync</w:t>
      </w:r>
      <w:r w:rsidDel="00000000" w:rsidR="00000000" w:rsidRPr="00000000">
        <w:rPr>
          <w:rFonts w:ascii="Times New Roman" w:cs="Times New Roman" w:eastAsia="Times New Roman" w:hAnsi="Times New Roman"/>
          <w:color w:val="ffffff"/>
          <w:sz w:val="24"/>
          <w:szCs w:val="24"/>
          <w:rtl w:val="0"/>
        </w:rPr>
        <w:t xml:space="preserve"> for critical paths (payment, inventory, compliance) with strict SLA. (3) Every call </w:t>
      </w:r>
      <w:r w:rsidDel="00000000" w:rsidR="00000000" w:rsidRPr="00000000">
        <w:rPr>
          <w:rFonts w:ascii="Times New Roman" w:cs="Times New Roman" w:eastAsia="Times New Roman" w:hAnsi="Times New Roman"/>
          <w:b w:val="1"/>
          <w:bCs w:val="1"/>
          <w:color w:val="ffffff"/>
          <w:sz w:val="24"/>
          <w:szCs w:val="24"/>
          <w:rtl w:val="0"/>
        </w:rPr>
        <w:t xml:space="preserve">logged</w:t>
      </w:r>
      <w:r w:rsidDel="00000000" w:rsidR="00000000" w:rsidRPr="00000000">
        <w:rPr>
          <w:rFonts w:ascii="Times New Roman" w:cs="Times New Roman" w:eastAsia="Times New Roman" w:hAnsi="Times New Roman"/>
          <w:color w:val="ffffff"/>
          <w:sz w:val="24"/>
          <w:szCs w:val="24"/>
          <w:rtl w:val="0"/>
        </w:rPr>
        <w:t xml:space="preserve"> (timestamp, payload, response, latency) for audit. (4) </w:t>
      </w:r>
      <w:r w:rsidDel="00000000" w:rsidR="00000000" w:rsidRPr="00000000">
        <w:rPr>
          <w:rFonts w:ascii="Times New Roman" w:cs="Times New Roman" w:eastAsia="Times New Roman" w:hAnsi="Times New Roman"/>
          <w:b w:val="1"/>
          <w:bCs w:val="1"/>
          <w:color w:val="ffffff"/>
          <w:sz w:val="24"/>
          <w:szCs w:val="24"/>
          <w:rtl w:val="0"/>
        </w:rPr>
        <w:t xml:space="preserve">Retry with backoff</w:t>
      </w:r>
      <w:r w:rsidDel="00000000" w:rsidR="00000000" w:rsidRPr="00000000">
        <w:rPr>
          <w:rFonts w:ascii="Times New Roman" w:cs="Times New Roman" w:eastAsia="Times New Roman" w:hAnsi="Times New Roman"/>
          <w:color w:val="ffffff"/>
          <w:sz w:val="24"/>
          <w:szCs w:val="24"/>
          <w:rtl w:val="0"/>
        </w:rPr>
        <w:t xml:space="preserve"> on transient failures; alert Admin after max retries. (5) Incoming data </w:t>
      </w:r>
      <w:r w:rsidDel="00000000" w:rsidR="00000000" w:rsidRPr="00000000">
        <w:rPr>
          <w:rFonts w:ascii="Times New Roman" w:cs="Times New Roman" w:eastAsia="Times New Roman" w:hAnsi="Times New Roman"/>
          <w:b w:val="1"/>
          <w:bCs w:val="1"/>
          <w:color w:val="ffffff"/>
          <w:sz w:val="24"/>
          <w:szCs w:val="24"/>
          <w:rtl w:val="0"/>
        </w:rPr>
        <w:t xml:space="preserve">validated against schema</w:t>
      </w:r>
      <w:r w:rsidDel="00000000" w:rsidR="00000000" w:rsidRPr="00000000">
        <w:rPr>
          <w:rFonts w:ascii="Times New Roman" w:cs="Times New Roman" w:eastAsia="Times New Roman" w:hAnsi="Times New Roman"/>
          <w:color w:val="ffffff"/>
          <w:sz w:val="24"/>
          <w:szCs w:val="24"/>
          <w:rtl w:val="0"/>
        </w:rPr>
        <w:t xml:space="preserve"> before any state update. </w:t>
      </w:r>
    </w:p>
    <w:p w:rsidR="00000000" w:rsidDel="00000000" w:rsidP="00000000" w:rsidRDefault="00000000" w:rsidRPr="00000000" w14:paraId="000002E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2">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3">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4">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5">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7">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8">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9">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A">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B">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C">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D">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E">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EF">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0">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2">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3">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4">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5">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6">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2F7">
      <w:pPr>
        <w:pStyle w:val="Heading1"/>
        <w:spacing w:after="0" w:before="0" w:line="360" w:lineRule="auto"/>
        <w:jc w:val="center"/>
        <w:rPr>
          <w:rFonts w:ascii="Times New Roman" w:cs="Times New Roman" w:eastAsia="Times New Roman" w:hAnsi="Times New Roman"/>
          <w:b w:val="0"/>
          <w:bCs w:val="0"/>
          <w:color w:val="ffffff"/>
          <w:sz w:val="24"/>
          <w:szCs w:val="24"/>
        </w:rPr>
      </w:pPr>
      <w:bookmarkStart w:colFirst="0" w:colLast="0" w:name="_sac36yiblqqc" w:id="15"/>
      <w:bookmarkEnd w:id="15"/>
      <w:r w:rsidDel="00000000" w:rsidR="00000000" w:rsidRPr="00000000">
        <w:rPr>
          <w:rtl w:val="0"/>
        </w:rPr>
      </w:r>
    </w:p>
    <w:p w:rsidR="00000000" w:rsidDel="00000000" w:rsidP="00000000" w:rsidRDefault="00000000" w:rsidRPr="00000000" w14:paraId="000002F8">
      <w:pPr>
        <w:pStyle w:val="Heading1"/>
        <w:spacing w:after="0" w:before="0" w:line="360" w:lineRule="auto"/>
        <w:jc w:val="center"/>
        <w:rPr>
          <w:rFonts w:ascii="Times New Roman" w:cs="Times New Roman" w:eastAsia="Times New Roman" w:hAnsi="Times New Roman"/>
          <w:color w:val="ffffff"/>
          <w:sz w:val="28"/>
          <w:szCs w:val="28"/>
        </w:rPr>
      </w:pPr>
      <w:bookmarkStart w:colFirst="0" w:colLast="0" w:name="_n98z232viulk" w:id="16"/>
      <w:bookmarkEnd w:id="16"/>
      <w:r w:rsidDel="00000000" w:rsidR="00000000" w:rsidRPr="00000000">
        <w:rPr>
          <w:rFonts w:ascii="Times New Roman" w:cs="Times New Roman" w:eastAsia="Times New Roman" w:hAnsi="Times New Roman"/>
          <w:color w:val="ffffff"/>
          <w:sz w:val="28"/>
          <w:szCs w:val="28"/>
          <w:rtl w:val="0"/>
        </w:rPr>
        <w:t xml:space="preserve">CHAPTER VII</w:t>
        <w:br w:type="textWrapping"/>
        <w:t xml:space="preserve">Communication Plan</w:t>
      </w:r>
    </w:p>
    <w:p w:rsidR="00000000" w:rsidDel="00000000" w:rsidP="00000000" w:rsidRDefault="00000000" w:rsidRPr="00000000" w14:paraId="000002F9">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Communication Plan defines how the TradeChem Order Management System (OMS) automatically notifies stakeholders of critical events throughout the order lifecycle. Every notification is tied to a specific system trigger event, sent to the correct recipients, with a clear message purpose, delivered through the appropriate channels. Late or misdirected notifications cause delays, disputes, and loss of trust among trading partners. This plan ensures that all parties remain informed, aligned, and able to take timely action at every stage of the order process.</w:t>
      </w:r>
    </w:p>
    <w:p w:rsidR="00000000" w:rsidDel="00000000" w:rsidP="00000000" w:rsidRDefault="00000000" w:rsidRPr="00000000" w14:paraId="000002FA">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TradeChem platform operates in the Indonesian market, where WhatsApp Business serves as the dominant communication channel for business transactions. For this reason, WhatsApp Business is designated as a required channel alongside dashboard alerts and email for high priority events. All communications must include the Order ID as reference, the timestamp of the triggering event, a direct action link where applicable, and an escalation contact if no action is taken within the Service Level Agreement (SLA) window.</w:t>
      </w:r>
    </w:p>
    <w:p w:rsidR="00000000" w:rsidDel="00000000" w:rsidP="00000000" w:rsidRDefault="00000000" w:rsidRPr="00000000" w14:paraId="000002FB">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chapter presents nine communication events that span the entire order lifecycle from order creation through to completion. Each event is defined with its trigger condition, recipient list, message purpose, and delivery channels. The plan also establishes message structure requirements, channel selection criteria, and escalation protocols to ensure reliable and effective communication across all stakeholders.</w:t>
      </w:r>
    </w:p>
    <w:p w:rsidR="00000000" w:rsidDel="00000000" w:rsidP="00000000" w:rsidRDefault="00000000" w:rsidRPr="00000000" w14:paraId="000002FC">
      <w:pPr>
        <w:pStyle w:val="Heading1"/>
        <w:spacing w:after="120" w:before="480" w:line="360" w:lineRule="auto"/>
        <w:jc w:val="both"/>
        <w:rPr>
          <w:rFonts w:ascii="Times New Roman" w:cs="Times New Roman" w:eastAsia="Times New Roman" w:hAnsi="Times New Roman"/>
          <w:color w:val="ffffff"/>
          <w:sz w:val="24"/>
          <w:szCs w:val="24"/>
        </w:rPr>
      </w:pPr>
      <w:bookmarkStart w:colFirst="0" w:colLast="0" w:name="_3a0qegoxqqxz" w:id="17"/>
      <w:bookmarkEnd w:id="17"/>
      <w:r w:rsidDel="00000000" w:rsidR="00000000" w:rsidRPr="00000000">
        <w:rPr>
          <w:rFonts w:ascii="Times New Roman" w:cs="Times New Roman" w:eastAsia="Times New Roman" w:hAnsi="Times New Roman"/>
          <w:color w:val="ffffff"/>
          <w:sz w:val="24"/>
          <w:szCs w:val="24"/>
          <w:rtl w:val="0"/>
        </w:rPr>
        <w:t xml:space="preserve">7.1 Communication Event Definitions</w:t>
      </w:r>
    </w:p>
    <w:p w:rsidR="00000000" w:rsidDel="00000000" w:rsidP="00000000" w:rsidRDefault="00000000" w:rsidRPr="00000000" w14:paraId="000002FD">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following table defines each communication event for the TradeChem OMS. These events cover the complete order lifecycle and ensure that every critical transition triggers the appropriate notification to the relevant stakeholders. The table specifies the trigger event, recipients, message purpose, and communication channels for each notification type.</w:t>
      </w:r>
    </w:p>
    <w:tbl>
      <w:tblPr>
        <w:tblStyle w:val="Table11"/>
        <w:tblW w:w="85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26.25"/>
        <w:gridCol w:w="2126.25"/>
        <w:gridCol w:w="2126.25"/>
        <w:gridCol w:w="2126.25"/>
        <w:tblGridChange w:id="0">
          <w:tblGrid>
            <w:gridCol w:w="2126.25"/>
            <w:gridCol w:w="2126.25"/>
            <w:gridCol w:w="2126.25"/>
            <w:gridCol w:w="2126.25"/>
          </w:tblGrid>
        </w:tblGridChange>
      </w:tblGrid>
      <w:tr>
        <w:trPr>
          <w:cantSplit w:val="0"/>
          <w:trHeight w:val="405" w:hRule="atLeast"/>
          <w:tblHeader w:val="0"/>
        </w:trPr>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2FE">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Trigger Event</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2FF">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Recipient(s)</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00">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Message Purpose</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01">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Channel</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02">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Order created</w:t>
            </w:r>
          </w:p>
        </w:tc>
        <w:tc>
          <w:tcPr>
            <w:tcMar>
              <w:top w:w="0.0" w:type="dxa"/>
              <w:left w:w="20.0" w:type="dxa"/>
              <w:bottom w:w="0.0" w:type="dxa"/>
              <w:right w:w="20.0" w:type="dxa"/>
            </w:tcMar>
          </w:tcPr>
          <w:p w:rsidR="00000000" w:rsidDel="00000000" w:rsidP="00000000" w:rsidRDefault="00000000" w:rsidRPr="00000000" w14:paraId="00000303">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Supplier, Agent</w:t>
            </w:r>
          </w:p>
        </w:tc>
        <w:tc>
          <w:tcPr>
            <w:tcMar>
              <w:top w:w="0.0" w:type="dxa"/>
              <w:left w:w="20.0" w:type="dxa"/>
              <w:bottom w:w="0.0" w:type="dxa"/>
              <w:right w:w="20.0" w:type="dxa"/>
            </w:tcMar>
          </w:tcPr>
          <w:p w:rsidR="00000000" w:rsidDel="00000000" w:rsidP="00000000" w:rsidRDefault="00000000" w:rsidRPr="00000000" w14:paraId="00000304">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Confirm order generation, share Order ID, outline next required actions for each party.</w:t>
            </w:r>
          </w:p>
        </w:tc>
        <w:tc>
          <w:tcPr>
            <w:tcMar>
              <w:top w:w="0.0" w:type="dxa"/>
              <w:left w:w="20.0" w:type="dxa"/>
              <w:bottom w:w="0.0" w:type="dxa"/>
              <w:right w:w="20.0" w:type="dxa"/>
            </w:tcMar>
          </w:tcPr>
          <w:p w:rsidR="00000000" w:rsidDel="00000000" w:rsidP="00000000" w:rsidRDefault="00000000" w:rsidRPr="00000000" w14:paraId="00000305">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notification; email; WhatsApp Business</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06">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Supplier confirmation required</w:t>
            </w:r>
          </w:p>
        </w:tc>
        <w:tc>
          <w:tcPr>
            <w:tcMar>
              <w:top w:w="0.0" w:type="dxa"/>
              <w:left w:w="20.0" w:type="dxa"/>
              <w:bottom w:w="0.0" w:type="dxa"/>
              <w:right w:w="20.0" w:type="dxa"/>
            </w:tcMar>
          </w:tcPr>
          <w:p w:rsidR="00000000" w:rsidDel="00000000" w:rsidP="00000000" w:rsidRDefault="00000000" w:rsidRPr="00000000" w14:paraId="00000307">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Supplier</w:t>
            </w:r>
          </w:p>
        </w:tc>
        <w:tc>
          <w:tcPr>
            <w:tcMar>
              <w:top w:w="0.0" w:type="dxa"/>
              <w:left w:w="20.0" w:type="dxa"/>
              <w:bottom w:w="0.0" w:type="dxa"/>
              <w:right w:w="20.0" w:type="dxa"/>
            </w:tcMar>
          </w:tcPr>
          <w:p w:rsidR="00000000" w:rsidDel="00000000" w:rsidP="00000000" w:rsidRDefault="00000000" w:rsidRPr="00000000" w14:paraId="00000308">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Request supplier to confirm availability and terms before deadline. Include countdown timestamp.</w:t>
            </w:r>
          </w:p>
        </w:tc>
        <w:tc>
          <w:tcPr>
            <w:tcMar>
              <w:top w:w="0.0" w:type="dxa"/>
              <w:left w:w="20.0" w:type="dxa"/>
              <w:bottom w:w="0.0" w:type="dxa"/>
              <w:right w:w="20.0" w:type="dxa"/>
            </w:tcMar>
          </w:tcPr>
          <w:p w:rsidR="00000000" w:rsidDel="00000000" w:rsidP="00000000" w:rsidRDefault="00000000" w:rsidRPr="00000000" w14:paraId="00000309">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alert with countdown timer; email with confirmation link</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0A">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Document upload required</w:t>
            </w:r>
          </w:p>
        </w:tc>
        <w:tc>
          <w:tcPr>
            <w:tcMar>
              <w:top w:w="0.0" w:type="dxa"/>
              <w:left w:w="20.0" w:type="dxa"/>
              <w:bottom w:w="0.0" w:type="dxa"/>
              <w:right w:w="20.0" w:type="dxa"/>
            </w:tcMar>
          </w:tcPr>
          <w:p w:rsidR="00000000" w:rsidDel="00000000" w:rsidP="00000000" w:rsidRDefault="00000000" w:rsidRPr="00000000" w14:paraId="0000030B">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Supplier, Agent</w:t>
            </w:r>
          </w:p>
        </w:tc>
        <w:tc>
          <w:tcPr>
            <w:tcMar>
              <w:top w:w="0.0" w:type="dxa"/>
              <w:left w:w="20.0" w:type="dxa"/>
              <w:bottom w:w="0.0" w:type="dxa"/>
              <w:right w:w="20.0" w:type="dxa"/>
            </w:tcMar>
          </w:tcPr>
          <w:p w:rsidR="00000000" w:rsidDel="00000000" w:rsidP="00000000" w:rsidRDefault="00000000" w:rsidRPr="00000000" w14:paraId="0000030C">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Notify that a required document has not been uploaded and must be submitted before order can advance.</w:t>
            </w:r>
          </w:p>
        </w:tc>
        <w:tc>
          <w:tcPr>
            <w:tcMar>
              <w:top w:w="0.0" w:type="dxa"/>
              <w:left w:w="20.0" w:type="dxa"/>
              <w:bottom w:w="0.0" w:type="dxa"/>
              <w:right w:w="20.0" w:type="dxa"/>
            </w:tcMar>
          </w:tcPr>
          <w:p w:rsidR="00000000" w:rsidDel="00000000" w:rsidP="00000000" w:rsidRDefault="00000000" w:rsidRPr="00000000" w14:paraId="0000030D">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alert with document checklist; email with upload link</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0E">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Order confirmed by all parties</w:t>
            </w:r>
          </w:p>
        </w:tc>
        <w:tc>
          <w:tcPr>
            <w:tcMar>
              <w:top w:w="0.0" w:type="dxa"/>
              <w:left w:w="20.0" w:type="dxa"/>
              <w:bottom w:w="0.0" w:type="dxa"/>
              <w:right w:w="20.0" w:type="dxa"/>
            </w:tcMar>
          </w:tcPr>
          <w:p w:rsidR="00000000" w:rsidDel="00000000" w:rsidP="00000000" w:rsidRDefault="00000000" w:rsidRPr="00000000" w14:paraId="0000030F">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Supplier, Agent</w:t>
            </w:r>
          </w:p>
        </w:tc>
        <w:tc>
          <w:tcPr>
            <w:tcMar>
              <w:top w:w="0.0" w:type="dxa"/>
              <w:left w:w="20.0" w:type="dxa"/>
              <w:bottom w:w="0.0" w:type="dxa"/>
              <w:right w:w="20.0" w:type="dxa"/>
            </w:tcMar>
          </w:tcPr>
          <w:p w:rsidR="00000000" w:rsidDel="00000000" w:rsidP="00000000" w:rsidRDefault="00000000" w:rsidRPr="00000000" w14:paraId="00000310">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Confirm all parties have committed. Order is in active processing. Include expected processing timeline.</w:t>
            </w:r>
          </w:p>
        </w:tc>
        <w:tc>
          <w:tcPr>
            <w:tcMar>
              <w:top w:w="0.0" w:type="dxa"/>
              <w:left w:w="20.0" w:type="dxa"/>
              <w:bottom w:w="0.0" w:type="dxa"/>
              <w:right w:w="20.0" w:type="dxa"/>
            </w:tcMar>
          </w:tcPr>
          <w:p w:rsidR="00000000" w:rsidDel="00000000" w:rsidP="00000000" w:rsidRDefault="00000000" w:rsidRPr="00000000" w14:paraId="00000311">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notification; email summary of confirmed order terms</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12">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Shipment dispatched</w:t>
            </w:r>
          </w:p>
        </w:tc>
        <w:tc>
          <w:tcPr>
            <w:tcMar>
              <w:top w:w="0.0" w:type="dxa"/>
              <w:left w:w="20.0" w:type="dxa"/>
              <w:bottom w:w="0.0" w:type="dxa"/>
              <w:right w:w="20.0" w:type="dxa"/>
            </w:tcMar>
          </w:tcPr>
          <w:p w:rsidR="00000000" w:rsidDel="00000000" w:rsidP="00000000" w:rsidRDefault="00000000" w:rsidRPr="00000000" w14:paraId="00000313">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Agent</w:t>
            </w:r>
          </w:p>
        </w:tc>
        <w:tc>
          <w:tcPr>
            <w:tcMar>
              <w:top w:w="0.0" w:type="dxa"/>
              <w:left w:w="20.0" w:type="dxa"/>
              <w:bottom w:w="0.0" w:type="dxa"/>
              <w:right w:w="20.0" w:type="dxa"/>
            </w:tcMar>
          </w:tcPr>
          <w:p w:rsidR="00000000" w:rsidDel="00000000" w:rsidP="00000000" w:rsidRDefault="00000000" w:rsidRPr="00000000" w14:paraId="00000314">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Inform goods have been handed to logistics partner. Provide tracking details and estimated arrival.</w:t>
            </w:r>
          </w:p>
        </w:tc>
        <w:tc>
          <w:tcPr>
            <w:tcMar>
              <w:top w:w="0.0" w:type="dxa"/>
              <w:left w:w="20.0" w:type="dxa"/>
              <w:bottom w:w="0.0" w:type="dxa"/>
              <w:right w:w="20.0" w:type="dxa"/>
            </w:tcMar>
          </w:tcPr>
          <w:p w:rsidR="00000000" w:rsidDel="00000000" w:rsidP="00000000" w:rsidRDefault="00000000" w:rsidRPr="00000000" w14:paraId="00000315">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notification; email with tracking link</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16">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Delay detected</w:t>
            </w:r>
          </w:p>
        </w:tc>
        <w:tc>
          <w:tcPr>
            <w:tcMar>
              <w:top w:w="0.0" w:type="dxa"/>
              <w:left w:w="20.0" w:type="dxa"/>
              <w:bottom w:w="0.0" w:type="dxa"/>
              <w:right w:w="20.0" w:type="dxa"/>
            </w:tcMar>
          </w:tcPr>
          <w:p w:rsidR="00000000" w:rsidDel="00000000" w:rsidP="00000000" w:rsidRDefault="00000000" w:rsidRPr="00000000" w14:paraId="00000317">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Agent, Logistics</w:t>
            </w:r>
          </w:p>
        </w:tc>
        <w:tc>
          <w:tcPr>
            <w:tcMar>
              <w:top w:w="0.0" w:type="dxa"/>
              <w:left w:w="20.0" w:type="dxa"/>
              <w:bottom w:w="0.0" w:type="dxa"/>
              <w:right w:w="20.0" w:type="dxa"/>
            </w:tcMar>
          </w:tcPr>
          <w:p w:rsidR="00000000" w:rsidDel="00000000" w:rsidP="00000000" w:rsidRDefault="00000000" w:rsidRPr="00000000" w14:paraId="00000318">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Alert all parties shipment is behind schedule. Include new ETA and required action from logistics partner.</w:t>
            </w:r>
          </w:p>
        </w:tc>
        <w:tc>
          <w:tcPr>
            <w:tcMar>
              <w:top w:w="0.0" w:type="dxa"/>
              <w:left w:w="20.0" w:type="dxa"/>
              <w:bottom w:w="0.0" w:type="dxa"/>
              <w:right w:w="20.0" w:type="dxa"/>
            </w:tcMar>
          </w:tcPr>
          <w:p w:rsidR="00000000" w:rsidDel="00000000" w:rsidP="00000000" w:rsidRDefault="00000000" w:rsidRPr="00000000" w14:paraId="00000319">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High priority dashboard alert; email with escalation option; WhatsApp notification</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1A">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Delivery confirmation required</w:t>
            </w:r>
          </w:p>
        </w:tc>
        <w:tc>
          <w:tcPr>
            <w:tcMar>
              <w:top w:w="0.0" w:type="dxa"/>
              <w:left w:w="20.0" w:type="dxa"/>
              <w:bottom w:w="0.0" w:type="dxa"/>
              <w:right w:w="20.0" w:type="dxa"/>
            </w:tcMar>
          </w:tcPr>
          <w:p w:rsidR="00000000" w:rsidDel="00000000" w:rsidP="00000000" w:rsidRDefault="00000000" w:rsidRPr="00000000" w14:paraId="0000031B">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w:t>
            </w:r>
          </w:p>
        </w:tc>
        <w:tc>
          <w:tcPr>
            <w:tcMar>
              <w:top w:w="0.0" w:type="dxa"/>
              <w:left w:w="20.0" w:type="dxa"/>
              <w:bottom w:w="0.0" w:type="dxa"/>
              <w:right w:w="20.0" w:type="dxa"/>
            </w:tcMar>
          </w:tcPr>
          <w:p w:rsidR="00000000" w:rsidDel="00000000" w:rsidP="00000000" w:rsidRDefault="00000000" w:rsidRPr="00000000" w14:paraId="0000031C">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Request buyer to confirm receipt of goods and report discrepancies within the confirmation window.</w:t>
            </w:r>
          </w:p>
        </w:tc>
        <w:tc>
          <w:tcPr>
            <w:tcMar>
              <w:top w:w="0.0" w:type="dxa"/>
              <w:left w:w="20.0" w:type="dxa"/>
              <w:bottom w:w="0.0" w:type="dxa"/>
              <w:right w:w="20.0" w:type="dxa"/>
            </w:tcMar>
          </w:tcPr>
          <w:p w:rsidR="00000000" w:rsidDel="00000000" w:rsidP="00000000" w:rsidRDefault="00000000" w:rsidRPr="00000000" w14:paraId="0000031D">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prompt with confirmation button; email with deadline</w:t>
            </w:r>
          </w:p>
        </w:tc>
      </w:tr>
      <w:tr>
        <w:trPr>
          <w:cantSplit w:val="0"/>
          <w:trHeight w:val="795" w:hRule="atLeast"/>
          <w:tblHeader w:val="0"/>
        </w:trPr>
        <w:tc>
          <w:tcPr>
            <w:tcMar>
              <w:top w:w="0.0" w:type="dxa"/>
              <w:left w:w="20.0" w:type="dxa"/>
              <w:bottom w:w="0.0" w:type="dxa"/>
              <w:right w:w="20.0" w:type="dxa"/>
            </w:tcMar>
          </w:tcPr>
          <w:p w:rsidR="00000000" w:rsidDel="00000000" w:rsidP="00000000" w:rsidRDefault="00000000" w:rsidRPr="00000000" w14:paraId="0000031E">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Dispute raised</w:t>
            </w:r>
          </w:p>
        </w:tc>
        <w:tc>
          <w:tcPr>
            <w:tcMar>
              <w:top w:w="0.0" w:type="dxa"/>
              <w:left w:w="20.0" w:type="dxa"/>
              <w:bottom w:w="0.0" w:type="dxa"/>
              <w:right w:w="20.0" w:type="dxa"/>
            </w:tcMar>
          </w:tcPr>
          <w:p w:rsidR="00000000" w:rsidDel="00000000" w:rsidP="00000000" w:rsidRDefault="00000000" w:rsidRPr="00000000" w14:paraId="0000031F">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Supplier, Agent, Admin</w:t>
            </w:r>
          </w:p>
        </w:tc>
        <w:tc>
          <w:tcPr>
            <w:tcMar>
              <w:top w:w="0.0" w:type="dxa"/>
              <w:left w:w="20.0" w:type="dxa"/>
              <w:bottom w:w="0.0" w:type="dxa"/>
              <w:right w:w="20.0" w:type="dxa"/>
            </w:tcMar>
          </w:tcPr>
          <w:p w:rsidR="00000000" w:rsidDel="00000000" w:rsidP="00000000" w:rsidRDefault="00000000" w:rsidRPr="00000000" w14:paraId="00000320">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Notify all parties a dispute has been opened. Include dispute ID, summary, and resolution timeline.</w:t>
            </w:r>
          </w:p>
        </w:tc>
        <w:tc>
          <w:tcPr>
            <w:tcMar>
              <w:top w:w="0.0" w:type="dxa"/>
              <w:left w:w="20.0" w:type="dxa"/>
              <w:bottom w:w="0.0" w:type="dxa"/>
              <w:right w:w="20.0" w:type="dxa"/>
            </w:tcMar>
          </w:tcPr>
          <w:p w:rsidR="00000000" w:rsidDel="00000000" w:rsidP="00000000" w:rsidRDefault="00000000" w:rsidRPr="00000000" w14:paraId="00000321">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alert; email with dispute details and contact instructions</w:t>
            </w:r>
          </w:p>
        </w:tc>
      </w:tr>
      <w:tr>
        <w:trPr>
          <w:cantSplit w:val="0"/>
          <w:trHeight w:val="795" w:hRule="atLeast"/>
          <w:tblHeader w:val="0"/>
        </w:trPr>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22">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Order completed</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23">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Buyer, Supplier, Agent</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24">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Confirm order is fully closed, all obligations fulfilled, payment released. Include order summary link.</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25">
            <w:pPr>
              <w:spacing w:after="40" w:before="40" w:line="360" w:lineRule="auto"/>
              <w:ind w:left="20"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notification; email confirmation with full order summary</w:t>
            </w:r>
          </w:p>
        </w:tc>
      </w:tr>
    </w:tbl>
    <w:p w:rsidR="00000000" w:rsidDel="00000000" w:rsidP="00000000" w:rsidRDefault="00000000" w:rsidRPr="00000000" w14:paraId="00000326">
      <w:pPr>
        <w:spacing w:after="320" w:before="6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7.1: Communication Event Matrix for TradeChem OM</w:t>
      </w: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27">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ofuc73crtnte" w:id="18"/>
      <w:bookmarkEnd w:id="18"/>
      <w:r w:rsidDel="00000000" w:rsidR="00000000" w:rsidRPr="00000000">
        <w:rPr>
          <w:rFonts w:ascii="Times New Roman" w:cs="Times New Roman" w:eastAsia="Times New Roman" w:hAnsi="Times New Roman"/>
          <w:color w:val="ffffff"/>
          <w:sz w:val="24"/>
          <w:szCs w:val="24"/>
          <w:rtl w:val="0"/>
        </w:rPr>
        <w:t xml:space="preserve">7.1.1 Order Created</w:t>
      </w:r>
    </w:p>
    <w:p w:rsidR="00000000" w:rsidDel="00000000" w:rsidP="00000000" w:rsidRDefault="00000000" w:rsidRPr="00000000" w14:paraId="00000328">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an RFQ is successfully converted into an order, the system generates an Order ID and immediately notifies all primary stakeholders. This initial communication confirms that the order has been formally established in the system and provides each party with the reference number they will use for all subsequent communications. The message outlines the next required actions specific to each recipient: the buyer should review and confirm terms, the supplier should verify availability and prepare for confirmation, and the agent should review the order details and prepare for coordination. This notification is delivered through all three channels to ensure maximum visibility.</w:t>
      </w:r>
    </w:p>
    <w:p w:rsidR="00000000" w:rsidDel="00000000" w:rsidP="00000000" w:rsidRDefault="00000000" w:rsidRPr="00000000" w14:paraId="00000329">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2iwrbid4x2v" w:id="19"/>
      <w:bookmarkEnd w:id="19"/>
      <w:r w:rsidDel="00000000" w:rsidR="00000000" w:rsidRPr="00000000">
        <w:rPr>
          <w:rFonts w:ascii="Times New Roman" w:cs="Times New Roman" w:eastAsia="Times New Roman" w:hAnsi="Times New Roman"/>
          <w:color w:val="ffffff"/>
          <w:sz w:val="24"/>
          <w:szCs w:val="24"/>
          <w:rtl w:val="0"/>
        </w:rPr>
        <w:t xml:space="preserve">7.1.2 Supplier Confirmation Required</w:t>
      </w:r>
    </w:p>
    <w:p w:rsidR="00000000" w:rsidDel="00000000" w:rsidP="00000000" w:rsidRDefault="00000000" w:rsidRPr="00000000" w14:paraId="0000032A">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After order creation, the supplier must confirm product availability, pricing, and delivery terms before the order can advance to processing status. This notification includes a countdown timer showing the remaining time within the SLA window for confirmation. The email contains a direct confirmation link that allows the supplier to confirm or decline with a single action. If the supplier fails to respond within the designated timeframe, the system automatically triggers an escalation to the assigned agent for manual intervention.</w:t>
      </w:r>
    </w:p>
    <w:p w:rsidR="00000000" w:rsidDel="00000000" w:rsidP="00000000" w:rsidRDefault="00000000" w:rsidRPr="00000000" w14:paraId="0000032B">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se0b5fgb4mnq" w:id="20"/>
      <w:bookmarkEnd w:id="20"/>
      <w:r w:rsidDel="00000000" w:rsidR="00000000" w:rsidRPr="00000000">
        <w:rPr>
          <w:rFonts w:ascii="Times New Roman" w:cs="Times New Roman" w:eastAsia="Times New Roman" w:hAnsi="Times New Roman"/>
          <w:color w:val="ffffff"/>
          <w:sz w:val="24"/>
          <w:szCs w:val="24"/>
          <w:rtl w:val="0"/>
        </w:rPr>
        <w:t xml:space="preserve">7.1.3 Document Upload Required</w:t>
      </w:r>
    </w:p>
    <w:p w:rsidR="00000000" w:rsidDel="00000000" w:rsidP="00000000" w:rsidRDefault="00000000" w:rsidRPr="00000000" w14:paraId="0000032C">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Document compliance is critical in B2B chemical trading. This notification alerts the supplier or agent when a required document has not been uploaded and must be submitted before the order can advance to the next stage. The dashboard alert includes a document checklist showing exactly which documents are pending, while the email provides a direct upload link. Required documents typically include Certificate of Analysis (COA), Bill of Lading (BOL), packing list, commercial invoice, and customs declarations depending on the product category and destination country.</w:t>
      </w:r>
    </w:p>
    <w:p w:rsidR="00000000" w:rsidDel="00000000" w:rsidP="00000000" w:rsidRDefault="00000000" w:rsidRPr="00000000" w14:paraId="0000032D">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g9p8bwkzaz2h" w:id="21"/>
      <w:bookmarkEnd w:id="21"/>
      <w:r w:rsidDel="00000000" w:rsidR="00000000" w:rsidRPr="00000000">
        <w:rPr>
          <w:rFonts w:ascii="Times New Roman" w:cs="Times New Roman" w:eastAsia="Times New Roman" w:hAnsi="Times New Roman"/>
          <w:color w:val="ffffff"/>
          <w:sz w:val="24"/>
          <w:szCs w:val="24"/>
          <w:rtl w:val="0"/>
        </w:rPr>
        <w:t xml:space="preserve">7.1.4 Order Confirmed by All Parties</w:t>
      </w:r>
    </w:p>
    <w:p w:rsidR="00000000" w:rsidDel="00000000" w:rsidP="00000000" w:rsidRDefault="00000000" w:rsidRPr="00000000" w14:paraId="0000032E">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Once the buyer, supplier, and agent have all confirmed their respective terms and obligations, the order transitions to active processing status. This notification confirms that all parties have committed and the order is now being executed. The message includes the expected processing timeline, which covers production preparation, quality control, packaging, and estimated dispatch date. This milestone represents the formal transition from negotiation to execution and is a critical reference point for SLA tracking.</w:t>
      </w:r>
    </w:p>
    <w:p w:rsidR="00000000" w:rsidDel="00000000" w:rsidP="00000000" w:rsidRDefault="00000000" w:rsidRPr="00000000" w14:paraId="0000032F">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9qkjv2c8lb1q" w:id="22"/>
      <w:bookmarkEnd w:id="22"/>
      <w:r w:rsidDel="00000000" w:rsidR="00000000" w:rsidRPr="00000000">
        <w:rPr>
          <w:rFonts w:ascii="Times New Roman" w:cs="Times New Roman" w:eastAsia="Times New Roman" w:hAnsi="Times New Roman"/>
          <w:color w:val="ffffff"/>
          <w:sz w:val="24"/>
          <w:szCs w:val="24"/>
          <w:rtl w:val="0"/>
        </w:rPr>
        <w:t xml:space="preserve">7.1.5 Shipment Dispatched</w:t>
      </w:r>
    </w:p>
    <w:p w:rsidR="00000000" w:rsidDel="00000000" w:rsidP="00000000" w:rsidRDefault="00000000" w:rsidRPr="00000000" w14:paraId="00000330">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goods are physically handed to the logistics partner, the system sends a dispatch notification to the buyer and agent. This message includes the tracking number, carrier information, shipping mode, estimated arrival date, and a direct link to the real-time tracking interface. The notification marks the transition from internal processing to external logistics and provides the buyer with the information needed to prepare for receipt.</w:t>
      </w:r>
    </w:p>
    <w:p w:rsidR="00000000" w:rsidDel="00000000" w:rsidP="00000000" w:rsidRDefault="00000000" w:rsidRPr="00000000" w14:paraId="00000331">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18xhn0e7l5q1" w:id="23"/>
      <w:bookmarkEnd w:id="23"/>
      <w:r w:rsidDel="00000000" w:rsidR="00000000" w:rsidRPr="00000000">
        <w:rPr>
          <w:rFonts w:ascii="Times New Roman" w:cs="Times New Roman" w:eastAsia="Times New Roman" w:hAnsi="Times New Roman"/>
          <w:color w:val="ffffff"/>
          <w:sz w:val="24"/>
          <w:szCs w:val="24"/>
          <w:rtl w:val="0"/>
        </w:rPr>
        <w:t xml:space="preserve">7.1.6 Delay Detected</w:t>
      </w:r>
    </w:p>
    <w:p w:rsidR="00000000" w:rsidDel="00000000" w:rsidP="00000000" w:rsidRDefault="00000000" w:rsidRPr="00000000" w14:paraId="00000332">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the system detects that a shipment is behind schedule based on tracking data or manual updates from the logistics partner, a high priority alert is sent to all affected parties. This notification includes the original ETA, the revised ETA, the reason for delay if available, and the specific action required from the logistics partner to resolve the issue. WhatsApp notification is mandatory for this event given its urgency and the need for immediate stakeholder awareness.</w:t>
      </w:r>
    </w:p>
    <w:p w:rsidR="00000000" w:rsidDel="00000000" w:rsidP="00000000" w:rsidRDefault="00000000" w:rsidRPr="00000000" w14:paraId="00000333">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wsh8t0guaa6o" w:id="24"/>
      <w:bookmarkEnd w:id="24"/>
      <w:r w:rsidDel="00000000" w:rsidR="00000000" w:rsidRPr="00000000">
        <w:rPr>
          <w:rFonts w:ascii="Times New Roman" w:cs="Times New Roman" w:eastAsia="Times New Roman" w:hAnsi="Times New Roman"/>
          <w:color w:val="ffffff"/>
          <w:sz w:val="24"/>
          <w:szCs w:val="24"/>
          <w:rtl w:val="0"/>
        </w:rPr>
        <w:t xml:space="preserve">7.1.7 Customs Hold Detected </w:t>
      </w:r>
    </w:p>
    <w:p w:rsidR="00000000" w:rsidDel="00000000" w:rsidP="00000000" w:rsidRDefault="00000000" w:rsidRPr="00000000" w14:paraId="00000334">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 customs document is rejected or a shipment remains delayed at customs beyond the defined SLA, the OMS immediately sends a Customs Hold notification to the agent, compliance team, logistics partner, and buyer. The message explains the reason for the hold, such as incorrect HS code, missing MSDS, expired Certificate of Analysis, or unresolved customs delay. The notification assigns the compliance team as the responsible party, provides a document correction or resubmission link, and informs the buyer of the updated resolution timeline. This event ensures that customs-related exceptions are handled quickly, transparently, and with a clear escalation path. </w:t>
      </w:r>
    </w:p>
    <w:p w:rsidR="00000000" w:rsidDel="00000000" w:rsidP="00000000" w:rsidRDefault="00000000" w:rsidRPr="00000000" w14:paraId="00000335">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kg91odmd8tt7" w:id="25"/>
      <w:bookmarkEnd w:id="25"/>
      <w:r w:rsidDel="00000000" w:rsidR="00000000" w:rsidRPr="00000000">
        <w:rPr>
          <w:rFonts w:ascii="Times New Roman" w:cs="Times New Roman" w:eastAsia="Times New Roman" w:hAnsi="Times New Roman"/>
          <w:color w:val="ffffff"/>
          <w:sz w:val="24"/>
          <w:szCs w:val="24"/>
          <w:rtl w:val="0"/>
        </w:rPr>
        <w:t xml:space="preserve">7.1.8 Delivery Confirmation Required</w:t>
      </w:r>
    </w:p>
    <w:p w:rsidR="00000000" w:rsidDel="00000000" w:rsidP="00000000" w:rsidRDefault="00000000" w:rsidRPr="00000000" w14:paraId="00000336">
      <w:pPr>
        <w:spacing w:after="200" w:line="360" w:lineRule="auto"/>
        <w:ind w:firstLine="720"/>
        <w:jc w:val="both"/>
        <w:rPr>
          <w:rFonts w:ascii="Times New Roman" w:cs="Times New Roman" w:eastAsia="Times New Roman" w:hAnsi="Times New Roman"/>
          <w:color w:val="ffffff"/>
          <w:sz w:val="34"/>
          <w:szCs w:val="34"/>
        </w:rPr>
      </w:pPr>
      <w:r w:rsidDel="00000000" w:rsidR="00000000" w:rsidRPr="00000000">
        <w:rPr>
          <w:rFonts w:ascii="Times New Roman" w:cs="Times New Roman" w:eastAsia="Times New Roman" w:hAnsi="Times New Roman"/>
          <w:color w:val="ffffff"/>
          <w:sz w:val="24"/>
          <w:szCs w:val="24"/>
          <w:rtl w:val="0"/>
        </w:rPr>
        <w:t xml:space="preserve">Upon arrival at the destination, the buyer receives a prompt to confirm receipt of goods and report any discrepancies within the confirmation window. The dashboard displays a prominent confirmation button, while the email includes the deadline and instructions for reporting issues. If the buyer does not confirm within the SLA window, the system assumes successful delivery and automatically advances the order to the closure phase, while still allowing disputes to be raised within the dispute window.</w:t>
      </w:r>
      <w:r w:rsidDel="00000000" w:rsidR="00000000" w:rsidRPr="00000000">
        <w:rPr>
          <w:rtl w:val="0"/>
        </w:rPr>
      </w:r>
    </w:p>
    <w:p w:rsidR="00000000" w:rsidDel="00000000" w:rsidP="00000000" w:rsidRDefault="00000000" w:rsidRPr="00000000" w14:paraId="00000337">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 dispute is opened by any party, all stakeholders including the Platform Admin are immediately notified. The message includes the dispute ID, a summary of the issue, the party who raised the dispute, and the expected resolution timeline. The notification also provides contact instructions for submitting evidence and participating in the resolution process. The order is automatically frozen pending dispute resolution, and no further actions can be taken until the matter is resolved.</w:t>
      </w:r>
    </w:p>
    <w:p w:rsidR="00000000" w:rsidDel="00000000" w:rsidP="00000000" w:rsidRDefault="00000000" w:rsidRPr="00000000" w14:paraId="00000338">
      <w:pPr>
        <w:pStyle w:val="Heading2"/>
        <w:spacing w:after="80" w:before="360" w:line="360" w:lineRule="auto"/>
        <w:jc w:val="both"/>
        <w:rPr>
          <w:rFonts w:ascii="Times New Roman" w:cs="Times New Roman" w:eastAsia="Times New Roman" w:hAnsi="Times New Roman"/>
          <w:color w:val="ffffff"/>
          <w:sz w:val="24"/>
          <w:szCs w:val="24"/>
        </w:rPr>
      </w:pPr>
      <w:bookmarkStart w:colFirst="0" w:colLast="0" w:name="_gmk6gsygey4s" w:id="26"/>
      <w:bookmarkEnd w:id="26"/>
      <w:r w:rsidDel="00000000" w:rsidR="00000000" w:rsidRPr="00000000">
        <w:rPr>
          <w:rFonts w:ascii="Times New Roman" w:cs="Times New Roman" w:eastAsia="Times New Roman" w:hAnsi="Times New Roman"/>
          <w:color w:val="ffffff"/>
          <w:sz w:val="24"/>
          <w:szCs w:val="24"/>
          <w:rtl w:val="0"/>
        </w:rPr>
        <w:t xml:space="preserve">7.1.9 Order Completed</w:t>
      </w:r>
    </w:p>
    <w:p w:rsidR="00000000" w:rsidDel="00000000" w:rsidP="00000000" w:rsidRDefault="00000000" w:rsidRPr="00000000" w14:paraId="00000339">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all obligations have been fulfilled, payment has been released from escrow, and no disputes remain open, the system sends a completion notification to all parties. This message includes a link to the full order summary, which contains all documents, communications, and transaction details for record keeping. The order is permanently archived and can be referenced for future transactions, compliance audits, or performance analysis.</w:t>
      </w:r>
    </w:p>
    <w:p w:rsidR="00000000" w:rsidDel="00000000" w:rsidP="00000000" w:rsidRDefault="00000000" w:rsidRPr="00000000" w14:paraId="0000033A">
      <w:pPr>
        <w:pStyle w:val="Heading1"/>
        <w:spacing w:after="120" w:before="480" w:line="360" w:lineRule="auto"/>
        <w:jc w:val="both"/>
        <w:rPr>
          <w:rFonts w:ascii="Times New Roman" w:cs="Times New Roman" w:eastAsia="Times New Roman" w:hAnsi="Times New Roman"/>
          <w:color w:val="ffffff"/>
          <w:sz w:val="24"/>
          <w:szCs w:val="24"/>
        </w:rPr>
      </w:pPr>
      <w:bookmarkStart w:colFirst="0" w:colLast="0" w:name="_43bjvas9jtd" w:id="27"/>
      <w:bookmarkEnd w:id="27"/>
      <w:r w:rsidDel="00000000" w:rsidR="00000000" w:rsidRPr="00000000">
        <w:rPr>
          <w:rFonts w:ascii="Times New Roman" w:cs="Times New Roman" w:eastAsia="Times New Roman" w:hAnsi="Times New Roman"/>
          <w:color w:val="ffffff"/>
          <w:sz w:val="24"/>
          <w:szCs w:val="24"/>
          <w:rtl w:val="0"/>
        </w:rPr>
        <w:t xml:space="preserve">7.2 Message Structure Requirements</w:t>
      </w:r>
    </w:p>
    <w:p w:rsidR="00000000" w:rsidDel="00000000" w:rsidP="00000000" w:rsidRDefault="00000000" w:rsidRPr="00000000" w14:paraId="0000033B">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communication generated by the TradeChem OMS must adhere to a standardized message structure to ensure clarity, consistency, and completeness. The structure is designed to provide recipients with all necessary information to understand the event, take appropriate action, and escalate if needed. The following table defines the required components of every system generated message.</w:t>
      </w:r>
    </w:p>
    <w:tbl>
      <w:tblPr>
        <w:tblStyle w:val="Table12"/>
        <w:tblW w:w="8503.93700787401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76.30637079456"/>
        <w:gridCol w:w="3392.9849677881175"/>
        <w:gridCol w:w="2834.645669291339"/>
        <w:tblGridChange w:id="0">
          <w:tblGrid>
            <w:gridCol w:w="2276.30637079456"/>
            <w:gridCol w:w="3392.9849677881175"/>
            <w:gridCol w:w="2834.645669291339"/>
          </w:tblGrid>
        </w:tblGridChange>
      </w:tblGrid>
      <w:tr>
        <w:trPr>
          <w:cantSplit w:val="0"/>
          <w:trHeight w:val="405" w:hRule="atLeast"/>
          <w:tblHeader w:val="0"/>
        </w:trPr>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3C">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3D">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3E">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Applicability</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3F">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Order ID</w:t>
            </w:r>
          </w:p>
        </w:tc>
        <w:tc>
          <w:tcPr>
            <w:tcMar>
              <w:top w:w="0.0" w:type="dxa"/>
              <w:left w:w="20.0" w:type="dxa"/>
              <w:bottom w:w="0.0" w:type="dxa"/>
              <w:right w:w="20.0" w:type="dxa"/>
            </w:tcMar>
          </w:tcPr>
          <w:p w:rsidR="00000000" w:rsidDel="00000000" w:rsidP="00000000" w:rsidRDefault="00000000" w:rsidRPr="00000000" w14:paraId="00000340">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Unique identifier assigned at order creation, referenced in all communications.</w:t>
            </w:r>
          </w:p>
        </w:tc>
        <w:tc>
          <w:tcPr>
            <w:tcMar>
              <w:top w:w="0.0" w:type="dxa"/>
              <w:left w:w="20.0" w:type="dxa"/>
              <w:bottom w:w="0.0" w:type="dxa"/>
              <w:right w:w="20.0" w:type="dxa"/>
            </w:tcMar>
          </w:tcPr>
          <w:p w:rsidR="00000000" w:rsidDel="00000000" w:rsidP="00000000" w:rsidRDefault="00000000" w:rsidRPr="00000000" w14:paraId="00000341">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All notifications</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42">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Timestamp</w:t>
            </w:r>
          </w:p>
        </w:tc>
        <w:tc>
          <w:tcPr>
            <w:tcMar>
              <w:top w:w="0.0" w:type="dxa"/>
              <w:left w:w="20.0" w:type="dxa"/>
              <w:bottom w:w="0.0" w:type="dxa"/>
              <w:right w:w="20.0" w:type="dxa"/>
            </w:tcMar>
          </w:tcPr>
          <w:p w:rsidR="00000000" w:rsidDel="00000000" w:rsidP="00000000" w:rsidRDefault="00000000" w:rsidRPr="00000000" w14:paraId="00000343">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Exact date and time of the triggering event in local timezone.</w:t>
            </w:r>
          </w:p>
        </w:tc>
        <w:tc>
          <w:tcPr>
            <w:tcMar>
              <w:top w:w="0.0" w:type="dxa"/>
              <w:left w:w="20.0" w:type="dxa"/>
              <w:bottom w:w="0.0" w:type="dxa"/>
              <w:right w:w="20.0" w:type="dxa"/>
            </w:tcMar>
          </w:tcPr>
          <w:p w:rsidR="00000000" w:rsidDel="00000000" w:rsidP="00000000" w:rsidRDefault="00000000" w:rsidRPr="00000000" w14:paraId="00000344">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All notifications</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45">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Action Link</w:t>
            </w:r>
          </w:p>
        </w:tc>
        <w:tc>
          <w:tcPr>
            <w:tcMar>
              <w:top w:w="0.0" w:type="dxa"/>
              <w:left w:w="20.0" w:type="dxa"/>
              <w:bottom w:w="0.0" w:type="dxa"/>
              <w:right w:w="20.0" w:type="dxa"/>
            </w:tcMar>
          </w:tcPr>
          <w:p w:rsidR="00000000" w:rsidDel="00000000" w:rsidP="00000000" w:rsidRDefault="00000000" w:rsidRPr="00000000" w14:paraId="00000346">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Direct URL to the relevant system function for immediate response.</w:t>
            </w:r>
          </w:p>
        </w:tc>
        <w:tc>
          <w:tcPr>
            <w:tcMar>
              <w:top w:w="0.0" w:type="dxa"/>
              <w:left w:w="20.0" w:type="dxa"/>
              <w:bottom w:w="0.0" w:type="dxa"/>
              <w:right w:w="20.0" w:type="dxa"/>
            </w:tcMar>
          </w:tcPr>
          <w:p w:rsidR="00000000" w:rsidDel="00000000" w:rsidP="00000000" w:rsidRDefault="00000000" w:rsidRPr="00000000" w14:paraId="00000347">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Action required events</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48">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Escalation Contact</w:t>
            </w:r>
          </w:p>
        </w:tc>
        <w:tc>
          <w:tcPr>
            <w:tcMar>
              <w:top w:w="0.0" w:type="dxa"/>
              <w:left w:w="20.0" w:type="dxa"/>
              <w:bottom w:w="0.0" w:type="dxa"/>
              <w:right w:w="20.0" w:type="dxa"/>
            </w:tcMar>
          </w:tcPr>
          <w:p w:rsidR="00000000" w:rsidDel="00000000" w:rsidP="00000000" w:rsidRDefault="00000000" w:rsidRPr="00000000" w14:paraId="00000349">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Contact information for the next level responsible party if SLA expires.</w:t>
            </w:r>
          </w:p>
        </w:tc>
        <w:tc>
          <w:tcPr>
            <w:tcMar>
              <w:top w:w="0.0" w:type="dxa"/>
              <w:left w:w="20.0" w:type="dxa"/>
              <w:bottom w:w="0.0" w:type="dxa"/>
              <w:right w:w="20.0" w:type="dxa"/>
            </w:tcMar>
          </w:tcPr>
          <w:p w:rsidR="00000000" w:rsidDel="00000000" w:rsidP="00000000" w:rsidRDefault="00000000" w:rsidRPr="00000000" w14:paraId="0000034A">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SLA bound events</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4B">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Message Purpose</w:t>
            </w:r>
          </w:p>
        </w:tc>
        <w:tc>
          <w:tcPr>
            <w:tcMar>
              <w:top w:w="0.0" w:type="dxa"/>
              <w:left w:w="20.0" w:type="dxa"/>
              <w:bottom w:w="0.0" w:type="dxa"/>
              <w:right w:w="20.0" w:type="dxa"/>
            </w:tcMar>
          </w:tcPr>
          <w:p w:rsidR="00000000" w:rsidDel="00000000" w:rsidP="00000000" w:rsidRDefault="00000000" w:rsidRPr="00000000" w14:paraId="0000034C">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Clear statement of why the notification is sent and what response is expected.</w:t>
            </w:r>
          </w:p>
        </w:tc>
        <w:tc>
          <w:tcPr>
            <w:tcMar>
              <w:top w:w="0.0" w:type="dxa"/>
              <w:left w:w="20.0" w:type="dxa"/>
              <w:bottom w:w="0.0" w:type="dxa"/>
              <w:right w:w="20.0" w:type="dxa"/>
            </w:tcMar>
          </w:tcPr>
          <w:p w:rsidR="00000000" w:rsidDel="00000000" w:rsidP="00000000" w:rsidRDefault="00000000" w:rsidRPr="00000000" w14:paraId="0000034D">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All notifications</w:t>
            </w:r>
          </w:p>
        </w:tc>
      </w:tr>
      <w:tr>
        <w:trPr>
          <w:cantSplit w:val="0"/>
          <w:trHeight w:val="570" w:hRule="atLeast"/>
          <w:tblHeader w:val="0"/>
        </w:trPr>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4E">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Order Details</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4F">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Relevant order summary including product, quantity, parties, and current status.</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50">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All notifications</w:t>
            </w:r>
          </w:p>
        </w:tc>
      </w:tr>
    </w:tbl>
    <w:p w:rsidR="00000000" w:rsidDel="00000000" w:rsidP="00000000" w:rsidRDefault="00000000" w:rsidRPr="00000000" w14:paraId="00000351">
      <w:pPr>
        <w:spacing w:after="320" w:before="60" w:line="36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7.2: Required Message Components</w:t>
      </w:r>
    </w:p>
    <w:p w:rsidR="00000000" w:rsidDel="00000000" w:rsidP="00000000" w:rsidRDefault="00000000" w:rsidRPr="00000000" w14:paraId="00000352">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The Order ID </w:t>
      </w:r>
      <w:r w:rsidDel="00000000" w:rsidR="00000000" w:rsidRPr="00000000">
        <w:rPr>
          <w:rFonts w:ascii="Times New Roman" w:cs="Times New Roman" w:eastAsia="Times New Roman" w:hAnsi="Times New Roman"/>
          <w:color w:val="ffffff"/>
          <w:sz w:val="24"/>
          <w:szCs w:val="24"/>
          <w:rtl w:val="0"/>
        </w:rPr>
        <w:t xml:space="preserve">serves as the primary reference for all communications and must be prominently displayed in the subject line and message body. The timestamp records the exact moment the triggering event occurred, providing an auditable record for SLA tracking and dispute resolution. Action links are embedded in email and dashboard notifications to enable one click access to the relevant system function, reducing friction and response time. Escalation contacts are provided when an action is required within an SLA window, ensuring that recipients know who to contact if they encounter issues or need an extension.</w:t>
      </w:r>
    </w:p>
    <w:p w:rsidR="00000000" w:rsidDel="00000000" w:rsidP="00000000" w:rsidRDefault="00000000" w:rsidRPr="00000000" w14:paraId="00000353">
      <w:pPr>
        <w:pStyle w:val="Heading1"/>
        <w:spacing w:after="120" w:before="480" w:line="360" w:lineRule="auto"/>
        <w:jc w:val="both"/>
        <w:rPr>
          <w:rFonts w:ascii="Times New Roman" w:cs="Times New Roman" w:eastAsia="Times New Roman" w:hAnsi="Times New Roman"/>
          <w:color w:val="ffffff"/>
          <w:sz w:val="24"/>
          <w:szCs w:val="24"/>
        </w:rPr>
      </w:pPr>
      <w:bookmarkStart w:colFirst="0" w:colLast="0" w:name="_m5c2yo69cp9u" w:id="28"/>
      <w:bookmarkEnd w:id="28"/>
      <w:r w:rsidDel="00000000" w:rsidR="00000000" w:rsidRPr="00000000">
        <w:rPr>
          <w:rFonts w:ascii="Times New Roman" w:cs="Times New Roman" w:eastAsia="Times New Roman" w:hAnsi="Times New Roman"/>
          <w:color w:val="ffffff"/>
          <w:sz w:val="24"/>
          <w:szCs w:val="24"/>
          <w:rtl w:val="0"/>
        </w:rPr>
        <w:t xml:space="preserve">7.3 Channel Strategy and Selection</w:t>
      </w:r>
    </w:p>
    <w:p w:rsidR="00000000" w:rsidDel="00000000" w:rsidP="00000000" w:rsidRDefault="00000000" w:rsidRPr="00000000" w14:paraId="00000354">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TradeChem OMS employs a multi channel communication strategy that leverages the strengths of each channel while accounting for the Indonesian market context. Channel selection is determined by event priority, recipient role, and urgency. The following table outlines the channel selection criteria.</w:t>
      </w:r>
    </w:p>
    <w:tbl>
      <w:tblPr>
        <w:tblStyle w:val="Table13"/>
        <w:tblW w:w="8503.93700787401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3.6506800286327"/>
        <w:gridCol w:w="2448.1030780243377"/>
        <w:gridCol w:w="2462.419470293486"/>
        <w:gridCol w:w="1889.763779527559"/>
        <w:tblGridChange w:id="0">
          <w:tblGrid>
            <w:gridCol w:w="1703.6506800286327"/>
            <w:gridCol w:w="2448.1030780243377"/>
            <w:gridCol w:w="2462.419470293486"/>
            <w:gridCol w:w="1889.763779527559"/>
          </w:tblGrid>
        </w:tblGridChange>
      </w:tblGrid>
      <w:tr>
        <w:trPr>
          <w:cantSplit w:val="0"/>
          <w:trHeight w:val="405" w:hRule="atLeast"/>
          <w:tblHeader w:val="0"/>
        </w:trPr>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55">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Channel</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56">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Strengths</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57">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Use Case</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58">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Priority</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59">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Dashboard Alert</w:t>
            </w:r>
          </w:p>
        </w:tc>
        <w:tc>
          <w:tcPr>
            <w:tcMar>
              <w:top w:w="0.0" w:type="dxa"/>
              <w:left w:w="20.0" w:type="dxa"/>
              <w:bottom w:w="0.0" w:type="dxa"/>
              <w:right w:w="20.0" w:type="dxa"/>
            </w:tcMar>
          </w:tcPr>
          <w:p w:rsidR="00000000" w:rsidDel="00000000" w:rsidP="00000000" w:rsidRDefault="00000000" w:rsidRPr="00000000" w14:paraId="0000035A">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Persistent, context rich, accessible within platform.</w:t>
            </w:r>
          </w:p>
        </w:tc>
        <w:tc>
          <w:tcPr>
            <w:tcMar>
              <w:top w:w="0.0" w:type="dxa"/>
              <w:left w:w="20.0" w:type="dxa"/>
              <w:bottom w:w="0.0" w:type="dxa"/>
              <w:right w:w="20.0" w:type="dxa"/>
            </w:tcMar>
          </w:tcPr>
          <w:p w:rsidR="00000000" w:rsidDel="00000000" w:rsidP="00000000" w:rsidRDefault="00000000" w:rsidRPr="00000000" w14:paraId="0000035B">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All events; primary record.</w:t>
            </w:r>
          </w:p>
        </w:tc>
        <w:tc>
          <w:tcPr>
            <w:tcMar>
              <w:top w:w="0.0" w:type="dxa"/>
              <w:left w:w="20.0" w:type="dxa"/>
              <w:bottom w:w="0.0" w:type="dxa"/>
              <w:right w:w="20.0" w:type="dxa"/>
            </w:tcMar>
          </w:tcPr>
          <w:p w:rsidR="00000000" w:rsidDel="00000000" w:rsidP="00000000" w:rsidRDefault="00000000" w:rsidRPr="00000000" w14:paraId="0000035C">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Standard</w:t>
            </w:r>
          </w:p>
        </w:tc>
      </w:tr>
      <w:tr>
        <w:trPr>
          <w:cantSplit w:val="0"/>
          <w:trHeight w:val="555" w:hRule="atLeast"/>
          <w:tblHeader w:val="0"/>
        </w:trPr>
        <w:tc>
          <w:tcPr>
            <w:tcMar>
              <w:top w:w="0.0" w:type="dxa"/>
              <w:left w:w="20.0" w:type="dxa"/>
              <w:bottom w:w="0.0" w:type="dxa"/>
              <w:right w:w="20.0" w:type="dxa"/>
            </w:tcMar>
          </w:tcPr>
          <w:p w:rsidR="00000000" w:rsidDel="00000000" w:rsidP="00000000" w:rsidRDefault="00000000" w:rsidRPr="00000000" w14:paraId="0000035D">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Email</w:t>
            </w:r>
          </w:p>
        </w:tc>
        <w:tc>
          <w:tcPr>
            <w:tcMar>
              <w:top w:w="0.0" w:type="dxa"/>
              <w:left w:w="20.0" w:type="dxa"/>
              <w:bottom w:w="0.0" w:type="dxa"/>
              <w:right w:w="20.0" w:type="dxa"/>
            </w:tcMar>
          </w:tcPr>
          <w:p w:rsidR="00000000" w:rsidDel="00000000" w:rsidP="00000000" w:rsidRDefault="00000000" w:rsidRPr="00000000" w14:paraId="0000035E">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Detailed, formal, embeddable links, archival.</w:t>
            </w:r>
          </w:p>
        </w:tc>
        <w:tc>
          <w:tcPr>
            <w:tcMar>
              <w:top w:w="0.0" w:type="dxa"/>
              <w:left w:w="20.0" w:type="dxa"/>
              <w:bottom w:w="0.0" w:type="dxa"/>
              <w:right w:w="20.0" w:type="dxa"/>
            </w:tcMar>
          </w:tcPr>
          <w:p w:rsidR="00000000" w:rsidDel="00000000" w:rsidP="00000000" w:rsidRDefault="00000000" w:rsidRPr="00000000" w14:paraId="0000035F">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Events requiring documentation or action.</w:t>
            </w:r>
          </w:p>
        </w:tc>
        <w:tc>
          <w:tcPr>
            <w:tcMar>
              <w:top w:w="0.0" w:type="dxa"/>
              <w:left w:w="20.0" w:type="dxa"/>
              <w:bottom w:w="0.0" w:type="dxa"/>
              <w:right w:w="20.0" w:type="dxa"/>
            </w:tcMar>
          </w:tcPr>
          <w:p w:rsidR="00000000" w:rsidDel="00000000" w:rsidP="00000000" w:rsidRDefault="00000000" w:rsidRPr="00000000" w14:paraId="00000360">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Standard</w:t>
            </w:r>
          </w:p>
        </w:tc>
      </w:tr>
      <w:tr>
        <w:trPr>
          <w:cantSplit w:val="0"/>
          <w:trHeight w:val="570" w:hRule="atLeast"/>
          <w:tblHeader w:val="0"/>
        </w:trPr>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61">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WhatsApp Business</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62">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Immediate, high open rate, mobile first, dominant in Indonesia.</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63">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High priority and urgent events only.</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64">
            <w:pPr>
              <w:spacing w:after="40" w:before="40" w:line="360" w:lineRule="auto"/>
              <w:ind w:left="2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High</w:t>
            </w:r>
          </w:p>
        </w:tc>
      </w:tr>
    </w:tbl>
    <w:p w:rsidR="00000000" w:rsidDel="00000000" w:rsidP="00000000" w:rsidRDefault="00000000" w:rsidRPr="00000000" w14:paraId="00000365">
      <w:pPr>
        <w:spacing w:after="320" w:before="60" w:line="36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7.3: Channel Selection Criteria</w:t>
      </w:r>
    </w:p>
    <w:p w:rsidR="00000000" w:rsidDel="00000000" w:rsidP="00000000" w:rsidRDefault="00000000" w:rsidRPr="00000000" w14:paraId="00000366">
      <w:pPr>
        <w:spacing w:after="200"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67">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Dashboard notifications provide persistent, context rich alerts within the TradeChem platform interface. They are always active and serve as the primary record of all communications. Email notifications provide detailed information with embedded action links and are suitable for events requiring documentation or formal acknowledgment. WhatsApp Business notifications deliver immediate, high visibility alerts for time sensitive events and are particularly effective in the Indonesian market where WhatsApp is the dominant business communication platform.</w:t>
      </w:r>
    </w:p>
    <w:p w:rsidR="00000000" w:rsidDel="00000000" w:rsidP="00000000" w:rsidRDefault="00000000" w:rsidRPr="00000000" w14:paraId="00000368">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system automatically selects channels based on event classification. All events generate dashboard notifications. Email is added for events requiring action or documentation. WhatsApp is added for high priority and urgent events. This tiered approach ensures that stakeholders receive the right level of notification without being overwhelmed by low priority alerts on high urgency channels.</w:t>
      </w:r>
    </w:p>
    <w:p w:rsidR="00000000" w:rsidDel="00000000" w:rsidP="00000000" w:rsidRDefault="00000000" w:rsidRPr="00000000" w14:paraId="00000369">
      <w:pPr>
        <w:pStyle w:val="Heading1"/>
        <w:spacing w:after="120" w:before="480" w:line="360" w:lineRule="auto"/>
        <w:jc w:val="both"/>
        <w:rPr>
          <w:rFonts w:ascii="Times New Roman" w:cs="Times New Roman" w:eastAsia="Times New Roman" w:hAnsi="Times New Roman"/>
          <w:color w:val="ffffff"/>
          <w:sz w:val="24"/>
          <w:szCs w:val="24"/>
        </w:rPr>
      </w:pPr>
      <w:bookmarkStart w:colFirst="0" w:colLast="0" w:name="_57i8q9mljcha" w:id="29"/>
      <w:bookmarkEnd w:id="29"/>
      <w:r w:rsidDel="00000000" w:rsidR="00000000" w:rsidRPr="00000000">
        <w:rPr>
          <w:rFonts w:ascii="Times New Roman" w:cs="Times New Roman" w:eastAsia="Times New Roman" w:hAnsi="Times New Roman"/>
          <w:color w:val="ffffff"/>
          <w:sz w:val="24"/>
          <w:szCs w:val="24"/>
          <w:rtl w:val="0"/>
        </w:rPr>
        <w:t xml:space="preserve">7.4 Escalation Protocol</w:t>
      </w:r>
    </w:p>
    <w:p w:rsidR="00000000" w:rsidDel="00000000" w:rsidP="00000000" w:rsidRDefault="00000000" w:rsidRPr="00000000" w14:paraId="0000036A">
      <w:pPr>
        <w:spacing w:after="200"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escalation protocol defines the chain of responsibility when notifications are not acknowledged or acted upon within the designated SLA window. Timely escalation prevents order stagnation and ensures that issues are addressed before they impact delivery timelines or trading relationships.</w:t>
      </w:r>
    </w:p>
    <w:p w:rsidR="00000000" w:rsidDel="00000000" w:rsidP="00000000" w:rsidRDefault="00000000" w:rsidRPr="00000000" w14:paraId="0000036B">
      <w:pPr>
        <w:spacing w:after="200" w:line="360" w:lineRule="auto"/>
        <w:jc w:val="both"/>
        <w:rPr>
          <w:rFonts w:ascii="Times New Roman" w:cs="Times New Roman" w:eastAsia="Times New Roman" w:hAnsi="Times New Roman"/>
          <w:color w:val="ffffff"/>
          <w:sz w:val="24"/>
          <w:szCs w:val="24"/>
        </w:rPr>
      </w:pPr>
      <w:r w:rsidDel="00000000" w:rsidR="00000000" w:rsidRPr="00000000">
        <w:rPr>
          <w:rtl w:val="0"/>
        </w:rPr>
      </w:r>
    </w:p>
    <w:tbl>
      <w:tblPr>
        <w:tblStyle w:val="Table14"/>
        <w:tblW w:w="8503.93700787401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5.804464155303"/>
        <w:gridCol w:w="1520.0966658257094"/>
        <w:gridCol w:w="2265.804464155303"/>
        <w:gridCol w:w="2452.2314137377007"/>
        <w:tblGridChange w:id="0">
          <w:tblGrid>
            <w:gridCol w:w="2265.804464155303"/>
            <w:gridCol w:w="1520.0966658257094"/>
            <w:gridCol w:w="2265.804464155303"/>
            <w:gridCol w:w="2452.2314137377007"/>
          </w:tblGrid>
        </w:tblGridChange>
      </w:tblGrid>
      <w:tr>
        <w:trPr>
          <w:cantSplit w:val="0"/>
          <w:trHeight w:val="405" w:hRule="atLeast"/>
          <w:tblHeader w:val="0"/>
        </w:trPr>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6C">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Event Type</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6D">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SLA Window</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6E">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Escalation Level 1</w:t>
            </w:r>
          </w:p>
        </w:tc>
        <w:tc>
          <w:tcPr>
            <w:tcBorders>
              <w:top w:color="2c5282" w:space="0" w:sz="6" w:val="single"/>
            </w:tcBorders>
            <w:shd w:fill="2c5282" w:val="clear"/>
            <w:tcMar>
              <w:top w:w="0.0" w:type="dxa"/>
              <w:left w:w="20.0" w:type="dxa"/>
              <w:bottom w:w="0.0" w:type="dxa"/>
              <w:right w:w="20.0" w:type="dxa"/>
            </w:tcMar>
          </w:tcPr>
          <w:p w:rsidR="00000000" w:rsidDel="00000000" w:rsidP="00000000" w:rsidRDefault="00000000" w:rsidRPr="00000000" w14:paraId="0000036F">
            <w:pPr>
              <w:spacing w:after="60" w:before="60" w:line="360"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Escalation Level 2</w:t>
            </w:r>
          </w:p>
        </w:tc>
      </w:tr>
      <w:tr>
        <w:trPr>
          <w:cantSplit w:val="0"/>
          <w:trHeight w:val="330" w:hRule="atLeast"/>
          <w:tblHeader w:val="0"/>
        </w:trPr>
        <w:tc>
          <w:tcPr>
            <w:tcMar>
              <w:top w:w="0.0" w:type="dxa"/>
              <w:left w:w="20.0" w:type="dxa"/>
              <w:bottom w:w="0.0" w:type="dxa"/>
              <w:right w:w="20.0" w:type="dxa"/>
            </w:tcMar>
          </w:tcPr>
          <w:p w:rsidR="00000000" w:rsidDel="00000000" w:rsidP="00000000" w:rsidRDefault="00000000" w:rsidRPr="00000000" w14:paraId="00000370">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Supplier Confirmation</w:t>
            </w:r>
          </w:p>
        </w:tc>
        <w:tc>
          <w:tcPr>
            <w:tcMar>
              <w:top w:w="0.0" w:type="dxa"/>
              <w:left w:w="20.0" w:type="dxa"/>
              <w:bottom w:w="0.0" w:type="dxa"/>
              <w:right w:w="20.0" w:type="dxa"/>
            </w:tcMar>
          </w:tcPr>
          <w:p w:rsidR="00000000" w:rsidDel="00000000" w:rsidP="00000000" w:rsidRDefault="00000000" w:rsidRPr="00000000" w14:paraId="00000371">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24 hours</w:t>
            </w:r>
          </w:p>
        </w:tc>
        <w:tc>
          <w:tcPr>
            <w:tcMar>
              <w:top w:w="0.0" w:type="dxa"/>
              <w:left w:w="20.0" w:type="dxa"/>
              <w:bottom w:w="0.0" w:type="dxa"/>
              <w:right w:w="20.0" w:type="dxa"/>
            </w:tcMar>
          </w:tcPr>
          <w:p w:rsidR="00000000" w:rsidDel="00000000" w:rsidP="00000000" w:rsidRDefault="00000000" w:rsidRPr="00000000" w14:paraId="00000372">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Assigned Agent</w:t>
            </w:r>
          </w:p>
        </w:tc>
        <w:tc>
          <w:tcPr>
            <w:tcMar>
              <w:top w:w="0.0" w:type="dxa"/>
              <w:left w:w="20.0" w:type="dxa"/>
              <w:bottom w:w="0.0" w:type="dxa"/>
              <w:right w:w="20.0" w:type="dxa"/>
            </w:tcMar>
          </w:tcPr>
          <w:p w:rsidR="00000000" w:rsidDel="00000000" w:rsidP="00000000" w:rsidRDefault="00000000" w:rsidRPr="00000000" w14:paraId="00000373">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Platform Admin</w:t>
            </w:r>
          </w:p>
        </w:tc>
      </w:tr>
      <w:tr>
        <w:trPr>
          <w:cantSplit w:val="0"/>
          <w:trHeight w:val="330" w:hRule="atLeast"/>
          <w:tblHeader w:val="0"/>
        </w:trPr>
        <w:tc>
          <w:tcPr>
            <w:tcMar>
              <w:top w:w="0.0" w:type="dxa"/>
              <w:left w:w="20.0" w:type="dxa"/>
              <w:bottom w:w="0.0" w:type="dxa"/>
              <w:right w:w="20.0" w:type="dxa"/>
            </w:tcMar>
          </w:tcPr>
          <w:p w:rsidR="00000000" w:rsidDel="00000000" w:rsidP="00000000" w:rsidRDefault="00000000" w:rsidRPr="00000000" w14:paraId="00000374">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Document Upload</w:t>
            </w:r>
          </w:p>
        </w:tc>
        <w:tc>
          <w:tcPr>
            <w:tcMar>
              <w:top w:w="0.0" w:type="dxa"/>
              <w:left w:w="20.0" w:type="dxa"/>
              <w:bottom w:w="0.0" w:type="dxa"/>
              <w:right w:w="20.0" w:type="dxa"/>
            </w:tcMar>
          </w:tcPr>
          <w:p w:rsidR="00000000" w:rsidDel="00000000" w:rsidP="00000000" w:rsidRDefault="00000000" w:rsidRPr="00000000" w14:paraId="00000375">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48 hours</w:t>
            </w:r>
          </w:p>
        </w:tc>
        <w:tc>
          <w:tcPr>
            <w:tcMar>
              <w:top w:w="0.0" w:type="dxa"/>
              <w:left w:w="20.0" w:type="dxa"/>
              <w:bottom w:w="0.0" w:type="dxa"/>
              <w:right w:w="20.0" w:type="dxa"/>
            </w:tcMar>
          </w:tcPr>
          <w:p w:rsidR="00000000" w:rsidDel="00000000" w:rsidP="00000000" w:rsidRDefault="00000000" w:rsidRPr="00000000" w14:paraId="00000376">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Assigned Agent</w:t>
            </w:r>
          </w:p>
        </w:tc>
        <w:tc>
          <w:tcPr>
            <w:tcMar>
              <w:top w:w="0.0" w:type="dxa"/>
              <w:left w:w="20.0" w:type="dxa"/>
              <w:bottom w:w="0.0" w:type="dxa"/>
              <w:right w:w="20.0" w:type="dxa"/>
            </w:tcMar>
          </w:tcPr>
          <w:p w:rsidR="00000000" w:rsidDel="00000000" w:rsidP="00000000" w:rsidRDefault="00000000" w:rsidRPr="00000000" w14:paraId="00000377">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Platform Admin</w:t>
            </w:r>
          </w:p>
        </w:tc>
      </w:tr>
      <w:tr>
        <w:trPr>
          <w:cantSplit w:val="0"/>
          <w:trHeight w:val="330" w:hRule="atLeast"/>
          <w:tblHeader w:val="0"/>
        </w:trPr>
        <w:tc>
          <w:tcPr>
            <w:tcMar>
              <w:top w:w="0.0" w:type="dxa"/>
              <w:left w:w="20.0" w:type="dxa"/>
              <w:bottom w:w="0.0" w:type="dxa"/>
              <w:right w:w="20.0" w:type="dxa"/>
            </w:tcMar>
          </w:tcPr>
          <w:p w:rsidR="00000000" w:rsidDel="00000000" w:rsidP="00000000" w:rsidRDefault="00000000" w:rsidRPr="00000000" w14:paraId="00000378">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Delivery Confirmation</w:t>
            </w:r>
          </w:p>
        </w:tc>
        <w:tc>
          <w:tcPr>
            <w:tcMar>
              <w:top w:w="0.0" w:type="dxa"/>
              <w:left w:w="20.0" w:type="dxa"/>
              <w:bottom w:w="0.0" w:type="dxa"/>
              <w:right w:w="20.0" w:type="dxa"/>
            </w:tcMar>
          </w:tcPr>
          <w:p w:rsidR="00000000" w:rsidDel="00000000" w:rsidP="00000000" w:rsidRDefault="00000000" w:rsidRPr="00000000" w14:paraId="00000379">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72 hours</w:t>
            </w:r>
          </w:p>
        </w:tc>
        <w:tc>
          <w:tcPr>
            <w:tcMar>
              <w:top w:w="0.0" w:type="dxa"/>
              <w:left w:w="20.0" w:type="dxa"/>
              <w:bottom w:w="0.0" w:type="dxa"/>
              <w:right w:w="20.0" w:type="dxa"/>
            </w:tcMar>
          </w:tcPr>
          <w:p w:rsidR="00000000" w:rsidDel="00000000" w:rsidP="00000000" w:rsidRDefault="00000000" w:rsidRPr="00000000" w14:paraId="0000037A">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Assigned Agent</w:t>
            </w:r>
          </w:p>
        </w:tc>
        <w:tc>
          <w:tcPr>
            <w:tcMar>
              <w:top w:w="0.0" w:type="dxa"/>
              <w:left w:w="20.0" w:type="dxa"/>
              <w:bottom w:w="0.0" w:type="dxa"/>
              <w:right w:w="20.0" w:type="dxa"/>
            </w:tcMar>
          </w:tcPr>
          <w:p w:rsidR="00000000" w:rsidDel="00000000" w:rsidP="00000000" w:rsidRDefault="00000000" w:rsidRPr="00000000" w14:paraId="0000037B">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Platform Admin</w:t>
            </w:r>
          </w:p>
        </w:tc>
      </w:tr>
      <w:tr>
        <w:trPr>
          <w:cantSplit w:val="0"/>
          <w:trHeight w:val="330" w:hRule="atLeast"/>
          <w:tblHeader w:val="0"/>
        </w:trPr>
        <w:tc>
          <w:tcPr>
            <w:tcMar>
              <w:top w:w="0.0" w:type="dxa"/>
              <w:left w:w="20.0" w:type="dxa"/>
              <w:bottom w:w="0.0" w:type="dxa"/>
              <w:right w:w="20.0" w:type="dxa"/>
            </w:tcMar>
          </w:tcPr>
          <w:p w:rsidR="00000000" w:rsidDel="00000000" w:rsidP="00000000" w:rsidRDefault="00000000" w:rsidRPr="00000000" w14:paraId="0000037C">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Delay Resolution</w:t>
            </w:r>
          </w:p>
        </w:tc>
        <w:tc>
          <w:tcPr>
            <w:tcMar>
              <w:top w:w="0.0" w:type="dxa"/>
              <w:left w:w="20.0" w:type="dxa"/>
              <w:bottom w:w="0.0" w:type="dxa"/>
              <w:right w:w="20.0" w:type="dxa"/>
            </w:tcMar>
          </w:tcPr>
          <w:p w:rsidR="00000000" w:rsidDel="00000000" w:rsidP="00000000" w:rsidRDefault="00000000" w:rsidRPr="00000000" w14:paraId="0000037D">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24 hours</w:t>
            </w:r>
          </w:p>
        </w:tc>
        <w:tc>
          <w:tcPr>
            <w:tcMar>
              <w:top w:w="0.0" w:type="dxa"/>
              <w:left w:w="20.0" w:type="dxa"/>
              <w:bottom w:w="0.0" w:type="dxa"/>
              <w:right w:w="20.0" w:type="dxa"/>
            </w:tcMar>
          </w:tcPr>
          <w:p w:rsidR="00000000" w:rsidDel="00000000" w:rsidP="00000000" w:rsidRDefault="00000000" w:rsidRPr="00000000" w14:paraId="0000037E">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Logistics Manager</w:t>
            </w:r>
          </w:p>
        </w:tc>
        <w:tc>
          <w:tcPr>
            <w:tcMar>
              <w:top w:w="0.0" w:type="dxa"/>
              <w:left w:w="20.0" w:type="dxa"/>
              <w:bottom w:w="0.0" w:type="dxa"/>
              <w:right w:w="20.0" w:type="dxa"/>
            </w:tcMar>
          </w:tcPr>
          <w:p w:rsidR="00000000" w:rsidDel="00000000" w:rsidP="00000000" w:rsidRDefault="00000000" w:rsidRPr="00000000" w14:paraId="0000037F">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Platform Admin</w:t>
            </w:r>
          </w:p>
        </w:tc>
      </w:tr>
      <w:tr>
        <w:trPr>
          <w:cantSplit w:val="0"/>
          <w:trHeight w:val="330" w:hRule="atLeast"/>
          <w:tblHeader w:val="0"/>
        </w:trPr>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80">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Dispute Response</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81">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48 hours</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82">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Platform Admin</w:t>
            </w:r>
          </w:p>
        </w:tc>
        <w:tc>
          <w:tcPr>
            <w:tcBorders>
              <w:bottom w:color="2c5282" w:space="0" w:sz="6" w:val="single"/>
            </w:tcBorders>
            <w:tcMar>
              <w:top w:w="0.0" w:type="dxa"/>
              <w:left w:w="20.0" w:type="dxa"/>
              <w:bottom w:w="0.0" w:type="dxa"/>
              <w:right w:w="20.0" w:type="dxa"/>
            </w:tcMar>
          </w:tcPr>
          <w:p w:rsidR="00000000" w:rsidDel="00000000" w:rsidP="00000000" w:rsidRDefault="00000000" w:rsidRPr="00000000" w14:paraId="00000383">
            <w:pPr>
              <w:spacing w:after="40" w:before="40" w:line="360" w:lineRule="auto"/>
              <w:ind w:left="20" w:firstLine="0"/>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Senior Management</w:t>
            </w:r>
          </w:p>
        </w:tc>
      </w:tr>
    </w:tbl>
    <w:p w:rsidR="00000000" w:rsidDel="00000000" w:rsidP="00000000" w:rsidRDefault="00000000" w:rsidRPr="00000000" w14:paraId="00000384">
      <w:pPr>
        <w:spacing w:after="320" w:before="60" w:line="36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Table 7.4: Escalation Protocol by Event Type</w:t>
      </w:r>
    </w:p>
    <w:p w:rsidR="00000000" w:rsidDel="00000000" w:rsidP="00000000" w:rsidRDefault="00000000" w:rsidRPr="00000000" w14:paraId="00000385">
      <w:pPr>
        <w:spacing w:after="200" w:line="360" w:lineRule="auto"/>
        <w:ind w:firstLine="72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escalation timer begins at the moment the initial notification is sent. If the required action is not completed within the SLA window, the system automatically sends an escalation notification to the next level in the chain. Each escalation includes the original notification details, elapsed time, and the specific action required from the escalation recipient. Platform Admin has override authority to extend SLA windows, reassign responsibilities, or force status transitions in exceptional circumstances, with all actions logged in the audit trail.</w:t>
      </w:r>
    </w:p>
    <w:p w:rsidR="00000000" w:rsidDel="00000000" w:rsidP="00000000" w:rsidRDefault="00000000" w:rsidRPr="00000000" w14:paraId="00000386">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7">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8">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9">
      <w:pPr>
        <w:pStyle w:val="Heading1"/>
        <w:spacing w:line="360" w:lineRule="auto"/>
        <w:jc w:val="both"/>
        <w:rPr>
          <w:rFonts w:ascii="Times New Roman" w:cs="Times New Roman" w:eastAsia="Times New Roman" w:hAnsi="Times New Roman"/>
          <w:color w:val="ffffff"/>
          <w:sz w:val="28"/>
          <w:szCs w:val="28"/>
        </w:rPr>
      </w:pPr>
      <w:bookmarkStart w:colFirst="0" w:colLast="0" w:name="_l4hoo6yrkgsl" w:id="30"/>
      <w:bookmarkEnd w:id="30"/>
      <w:r w:rsidDel="00000000" w:rsidR="00000000" w:rsidRPr="00000000">
        <w:rPr>
          <w:rFonts w:ascii="Times New Roman" w:cs="Times New Roman" w:eastAsia="Times New Roman" w:hAnsi="Times New Roman"/>
          <w:b w:val="0"/>
          <w:bCs w:val="0"/>
          <w:color w:val="ffffff"/>
          <w:sz w:val="24"/>
          <w:szCs w:val="24"/>
          <w:rtl w:val="0"/>
        </w:rPr>
        <w:br w:type="textWrapping"/>
      </w:r>
      <w:r w:rsidDel="00000000" w:rsidR="00000000" w:rsidRPr="00000000">
        <w:rPr>
          <w:rtl w:val="0"/>
        </w:rPr>
      </w:r>
    </w:p>
    <w:p w:rsidR="00000000" w:rsidDel="00000000" w:rsidP="00000000" w:rsidRDefault="00000000" w:rsidRPr="00000000" w14:paraId="0000038A">
      <w:pPr>
        <w:spacing w:line="360" w:lineRule="auto"/>
        <w:ind w:firstLine="720"/>
        <w:jc w:val="both"/>
        <w:rPr>
          <w:rFonts w:ascii="Times New Roman" w:cs="Times New Roman" w:eastAsia="Times New Roman" w:hAnsi="Times New Roman"/>
          <w:color w:val="ffff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spacing w:after="0" w:before="0" w:line="360" w:lineRule="auto"/>
        <w:jc w:val="center"/>
        <w:rPr>
          <w:rFonts w:ascii="Times New Roman" w:cs="Times New Roman" w:eastAsia="Times New Roman" w:hAnsi="Times New Roman"/>
          <w:color w:val="ffffff"/>
          <w:sz w:val="24"/>
          <w:szCs w:val="24"/>
        </w:rPr>
      </w:pPr>
      <w:bookmarkStart w:colFirst="0" w:colLast="0" w:name="_4zir6keftpb" w:id="31"/>
      <w:bookmarkEnd w:id="31"/>
      <w:r w:rsidDel="00000000" w:rsidR="00000000" w:rsidRPr="00000000">
        <w:rPr>
          <w:rFonts w:ascii="Times New Roman" w:cs="Times New Roman" w:eastAsia="Times New Roman" w:hAnsi="Times New Roman"/>
          <w:color w:val="ffffff"/>
          <w:sz w:val="24"/>
          <w:szCs w:val="24"/>
          <w:rtl w:val="0"/>
        </w:rPr>
        <w:t xml:space="preserve">REFERENCES</w:t>
        <w:br w:type="textWrapping"/>
      </w:r>
    </w:p>
    <w:p w:rsidR="00000000" w:rsidDel="00000000" w:rsidP="00000000" w:rsidRDefault="00000000" w:rsidRPr="00000000" w14:paraId="0000038C">
      <w:pPr>
        <w:widowControl w:val="1"/>
        <w:jc w:val="both"/>
        <w:rPr>
          <w:rFonts w:ascii="Times New Roman" w:cs="Times New Roman" w:eastAsia="Times New Roman" w:hAnsi="Times New Roman"/>
          <w:color w:val="ffffff"/>
          <w:sz w:val="24"/>
          <w:szCs w:val="24"/>
        </w:rPr>
      </w:pPr>
      <w:hyperlink r:id="rId11">
        <w:r w:rsidDel="00000000" w:rsidR="00000000" w:rsidRPr="00000000">
          <w:rPr>
            <w:rFonts w:ascii="Times New Roman" w:cs="Times New Roman" w:eastAsia="Times New Roman" w:hAnsi="Times New Roman"/>
            <w:color w:val="ffffff"/>
            <w:sz w:val="24"/>
            <w:szCs w:val="24"/>
            <w:u w:val="single"/>
            <w:rtl w:val="0"/>
          </w:rPr>
          <w:t xml:space="preserve">https://www.mckinsey.com/capabilities/growth-marketing-and-sales/our-insights/fivefundamental-truths-how-b2b-winners-keep-growing</w:t>
        </w:r>
      </w:hyperlink>
      <w:r w:rsidDel="00000000" w:rsidR="00000000" w:rsidRPr="00000000">
        <w:rPr>
          <w:rtl w:val="0"/>
        </w:rPr>
      </w:r>
    </w:p>
    <w:p w:rsidR="00000000" w:rsidDel="00000000" w:rsidP="00000000" w:rsidRDefault="00000000" w:rsidRPr="00000000" w14:paraId="0000038D">
      <w:pPr>
        <w:widowControl w:val="1"/>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E">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International Organization for Standardization. (2023). ISO 20022: Financial Services — Universal financial industry message scheme.</w:t>
      </w:r>
      <w:hyperlink r:id="rId12">
        <w:r w:rsidDel="00000000" w:rsidR="00000000" w:rsidRPr="00000000">
          <w:rPr>
            <w:rFonts w:ascii="Times New Roman" w:cs="Times New Roman" w:eastAsia="Times New Roman" w:hAnsi="Times New Roman"/>
            <w:color w:val="ffffff"/>
            <w:sz w:val="24"/>
            <w:szCs w:val="24"/>
            <w:u w:val="single"/>
            <w:rtl w:val="0"/>
          </w:rPr>
          <w:t xml:space="preserve"> https://www.iso20022.org/</w:t>
        </w:r>
      </w:hyperlink>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38F">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OASIS Open. (2021). Universal Business Language (UBL) Version 2.3.</w:t>
      </w:r>
      <w:hyperlink r:id="rId13">
        <w:r w:rsidDel="00000000" w:rsidR="00000000" w:rsidRPr="00000000">
          <w:rPr>
            <w:rFonts w:ascii="Times New Roman" w:cs="Times New Roman" w:eastAsia="Times New Roman" w:hAnsi="Times New Roman"/>
            <w:color w:val="ffffff"/>
            <w:sz w:val="24"/>
            <w:szCs w:val="24"/>
            <w:u w:val="single"/>
            <w:rtl w:val="0"/>
          </w:rPr>
          <w:t xml:space="preserve"> https://docs.oasis-open.org/ubl/ubl-2.3.html</w:t>
        </w:r>
      </w:hyperlink>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390">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McKinsey &amp; Company. (2024). B2B Pulse 2024: The big reframe — Future of B2B sales.</w:t>
      </w:r>
      <w:hyperlink r:id="rId14">
        <w:r w:rsidDel="00000000" w:rsidR="00000000" w:rsidRPr="00000000">
          <w:rPr>
            <w:rFonts w:ascii="Times New Roman" w:cs="Times New Roman" w:eastAsia="Times New Roman" w:hAnsi="Times New Roman"/>
            <w:color w:val="ffffff"/>
            <w:sz w:val="24"/>
            <w:szCs w:val="24"/>
            <w:u w:val="single"/>
            <w:rtl w:val="0"/>
          </w:rPr>
          <w:t xml:space="preserve"> https://www.mckinsey.com/capabilities/growth-marketing-and-sales/our-insights/future-of-b2b-sales-the-big-reframe</w:t>
        </w:r>
      </w:hyperlink>
      <w:r w:rsidDel="00000000" w:rsidR="00000000" w:rsidRPr="00000000">
        <w:rPr>
          <w:rtl w:val="0"/>
        </w:rPr>
      </w:r>
    </w:p>
    <w:p w:rsidR="00000000" w:rsidDel="00000000" w:rsidP="00000000" w:rsidRDefault="00000000" w:rsidRPr="00000000" w14:paraId="00000391">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Twilio Inc. (2025). Programmable Messaging API Documentation.</w:t>
      </w:r>
      <w:hyperlink r:id="rId15">
        <w:r w:rsidDel="00000000" w:rsidR="00000000" w:rsidRPr="00000000">
          <w:rPr>
            <w:rFonts w:ascii="Times New Roman" w:cs="Times New Roman" w:eastAsia="Times New Roman" w:hAnsi="Times New Roman"/>
            <w:color w:val="ffffff"/>
            <w:sz w:val="24"/>
            <w:szCs w:val="24"/>
            <w:u w:val="single"/>
            <w:rtl w:val="0"/>
          </w:rPr>
          <w:t xml:space="preserve"> https://www.twilio.com/docs</w:t>
        </w:r>
      </w:hyperlink>
      <w:r w:rsidDel="00000000" w:rsidR="00000000" w:rsidRPr="00000000">
        <w:rPr>
          <w:rtl w:val="0"/>
        </w:rPr>
      </w:r>
    </w:p>
    <w:p w:rsidR="00000000" w:rsidDel="00000000" w:rsidP="00000000" w:rsidRDefault="00000000" w:rsidRPr="00000000" w14:paraId="00000392">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Meta Platforms, Inc. (2025). WhatsApp Business Platform API Documentation.</w:t>
      </w:r>
      <w:hyperlink r:id="rId16">
        <w:r w:rsidDel="00000000" w:rsidR="00000000" w:rsidRPr="00000000">
          <w:rPr>
            <w:rFonts w:ascii="Times New Roman" w:cs="Times New Roman" w:eastAsia="Times New Roman" w:hAnsi="Times New Roman"/>
            <w:color w:val="ffffff"/>
            <w:sz w:val="24"/>
            <w:szCs w:val="24"/>
            <w:u w:val="single"/>
            <w:rtl w:val="0"/>
          </w:rPr>
          <w:t xml:space="preserve"> https://developers.facebook.com/docs/whatsapp</w:t>
        </w:r>
      </w:hyperlink>
      <w:r w:rsidDel="00000000" w:rsidR="00000000" w:rsidRPr="00000000">
        <w:rPr>
          <w:rtl w:val="0"/>
        </w:rPr>
      </w:r>
    </w:p>
    <w:p w:rsidR="00000000" w:rsidDel="00000000" w:rsidP="00000000" w:rsidRDefault="00000000" w:rsidRPr="00000000" w14:paraId="00000393">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International Organization for Standardization. (2023). ISO 20022: Financial Services — Universal financial industry message scheme.</w:t>
      </w:r>
      <w:hyperlink r:id="rId17">
        <w:r w:rsidDel="00000000" w:rsidR="00000000" w:rsidRPr="00000000">
          <w:rPr>
            <w:rFonts w:ascii="Times New Roman" w:cs="Times New Roman" w:eastAsia="Times New Roman" w:hAnsi="Times New Roman"/>
            <w:color w:val="ffffff"/>
            <w:sz w:val="24"/>
            <w:szCs w:val="24"/>
            <w:u w:val="single"/>
            <w:rtl w:val="0"/>
          </w:rPr>
          <w:t xml:space="preserve"> https://www.iso20022.org/</w:t>
        </w:r>
      </w:hyperlink>
      <w:r w:rsidDel="00000000" w:rsidR="00000000" w:rsidRPr="00000000">
        <w:rPr>
          <w:rtl w:val="0"/>
        </w:rPr>
      </w:r>
    </w:p>
    <w:p w:rsidR="00000000" w:rsidDel="00000000" w:rsidP="00000000" w:rsidRDefault="00000000" w:rsidRPr="00000000" w14:paraId="00000394">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Boota, M., &amp; Sile, E. (2025). Impact of Digital Business Communication on Expanding Sustainability in B2B Supply Chains. Chemical Engineering Transactions, 121, 139-144.</w:t>
      </w:r>
      <w:hyperlink r:id="rId18">
        <w:r w:rsidDel="00000000" w:rsidR="00000000" w:rsidRPr="00000000">
          <w:rPr>
            <w:rFonts w:ascii="Times New Roman" w:cs="Times New Roman" w:eastAsia="Times New Roman" w:hAnsi="Times New Roman"/>
            <w:color w:val="ffffff"/>
            <w:sz w:val="24"/>
            <w:szCs w:val="24"/>
            <w:u w:val="single"/>
            <w:rtl w:val="0"/>
          </w:rPr>
          <w:t xml:space="preserve"> https://doi.org/10.3303/CET25121023</w:t>
        </w:r>
      </w:hyperlink>
      <w:r w:rsidDel="00000000" w:rsidR="00000000" w:rsidRPr="00000000">
        <w:rPr>
          <w:rtl w:val="0"/>
        </w:rPr>
      </w:r>
    </w:p>
    <w:p w:rsidR="00000000" w:rsidDel="00000000" w:rsidP="00000000" w:rsidRDefault="00000000" w:rsidRPr="00000000" w14:paraId="00000395">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Guillot, R., Dubey, R., &amp; Kumari, S. (2024). B2B supply chain risk measurement systems: a SCOR perspective. Journal of Business &amp; Industrial Marketing, 39(3), 553-567.</w:t>
      </w:r>
      <w:hyperlink r:id="rId19">
        <w:r w:rsidDel="00000000" w:rsidR="00000000" w:rsidRPr="00000000">
          <w:rPr>
            <w:rFonts w:ascii="Times New Roman" w:cs="Times New Roman" w:eastAsia="Times New Roman" w:hAnsi="Times New Roman"/>
            <w:color w:val="ffffff"/>
            <w:sz w:val="24"/>
            <w:szCs w:val="24"/>
            <w:u w:val="single"/>
            <w:rtl w:val="0"/>
          </w:rPr>
          <w:t xml:space="preserve"> https://doi.org/10.1108/JBIM-09-2022-0348</w:t>
        </w:r>
      </w:hyperlink>
      <w:r w:rsidDel="00000000" w:rsidR="00000000" w:rsidRPr="00000000">
        <w:rPr>
          <w:rtl w:val="0"/>
        </w:rPr>
      </w:r>
    </w:p>
    <w:p w:rsidR="00000000" w:rsidDel="00000000" w:rsidP="00000000" w:rsidRDefault="00000000" w:rsidRPr="00000000" w14:paraId="00000396">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Zope, I., Mhaske, P., &amp; KY, G. B. (2024). Reimagining sourcing and procurement leveraging digital transformation for strategic value creation in the global supply chain. World Journal of Advanced Research and Reviews, 24(2), 2728-2740.</w:t>
      </w:r>
      <w:hyperlink r:id="rId20">
        <w:r w:rsidDel="00000000" w:rsidR="00000000" w:rsidRPr="00000000">
          <w:rPr>
            <w:rFonts w:ascii="Times New Roman" w:cs="Times New Roman" w:eastAsia="Times New Roman" w:hAnsi="Times New Roman"/>
            <w:color w:val="ffffff"/>
            <w:sz w:val="24"/>
            <w:szCs w:val="24"/>
            <w:u w:val="single"/>
            <w:rtl w:val="0"/>
          </w:rPr>
          <w:t xml:space="preserve"> https://doi.org/10.30574/wjarr.2024.24.2.0917</w:t>
        </w:r>
      </w:hyperlink>
      <w:r w:rsidDel="00000000" w:rsidR="00000000" w:rsidRPr="00000000">
        <w:rPr>
          <w:rtl w:val="0"/>
        </w:rPr>
      </w:r>
    </w:p>
    <w:p w:rsidR="00000000" w:rsidDel="00000000" w:rsidP="00000000" w:rsidRDefault="00000000" w:rsidRPr="00000000" w14:paraId="00000397">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Twilio Inc. (2025). Twilio API Documentation: Programmable Messaging.</w:t>
      </w:r>
      <w:hyperlink r:id="rId21">
        <w:r w:rsidDel="00000000" w:rsidR="00000000" w:rsidRPr="00000000">
          <w:rPr>
            <w:rFonts w:ascii="Times New Roman" w:cs="Times New Roman" w:eastAsia="Times New Roman" w:hAnsi="Times New Roman"/>
            <w:color w:val="ffffff"/>
            <w:sz w:val="24"/>
            <w:szCs w:val="24"/>
            <w:u w:val="single"/>
            <w:rtl w:val="0"/>
          </w:rPr>
          <w:t xml:space="preserve"> https://www.twilio.com/docs</w:t>
        </w:r>
      </w:hyperlink>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398">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SB Telecom. (2025). How WhatsApp Business API Helps Modern Indonesian Businesses Build Stronger Customer Relationships in 2025.</w:t>
      </w:r>
      <w:hyperlink r:id="rId22">
        <w:r w:rsidDel="00000000" w:rsidR="00000000" w:rsidRPr="00000000">
          <w:rPr>
            <w:rFonts w:ascii="Times New Roman" w:cs="Times New Roman" w:eastAsia="Times New Roman" w:hAnsi="Times New Roman"/>
            <w:color w:val="ffffff"/>
            <w:sz w:val="24"/>
            <w:szCs w:val="24"/>
            <w:u w:val="single"/>
            <w:rtl w:val="0"/>
          </w:rPr>
          <w:t xml:space="preserve"> https://www.id.sb-telecom.com/news/how-whatsapp-business-api-helps-indonesia-business-build-strong-customer-relationship-2025/</w:t>
        </w:r>
      </w:hyperlink>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399">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ControlHippo. (2024). WhatsApp Business API in Indonesia.</w:t>
      </w:r>
      <w:hyperlink r:id="rId23">
        <w:r w:rsidDel="00000000" w:rsidR="00000000" w:rsidRPr="00000000">
          <w:rPr>
            <w:rFonts w:ascii="Times New Roman" w:cs="Times New Roman" w:eastAsia="Times New Roman" w:hAnsi="Times New Roman"/>
            <w:color w:val="ffffff"/>
            <w:sz w:val="24"/>
            <w:szCs w:val="24"/>
            <w:u w:val="single"/>
            <w:rtl w:val="0"/>
          </w:rPr>
          <w:t xml:space="preserve"> https://controlhippo.com/blog/whatsapp/whatsapp-api-indonesia/</w:t>
        </w:r>
      </w:hyperlink>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39A">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SwiftCloud. (2025). The Role of Push Notifications in B2B Mobile Apps.</w:t>
      </w:r>
      <w:hyperlink r:id="rId24">
        <w:r w:rsidDel="00000000" w:rsidR="00000000" w:rsidRPr="00000000">
          <w:rPr>
            <w:rFonts w:ascii="Times New Roman" w:cs="Times New Roman" w:eastAsia="Times New Roman" w:hAnsi="Times New Roman"/>
            <w:color w:val="ffffff"/>
            <w:sz w:val="24"/>
            <w:szCs w:val="24"/>
            <w:u w:val="single"/>
            <w:rtl w:val="0"/>
          </w:rPr>
          <w:t xml:space="preserve"> https://www.swiftcloud.co.uk/the-role-of-push-notifications-in-b2b-mobile-apps/</w:t>
        </w:r>
      </w:hyperlink>
      <w:r w:rsidDel="00000000" w:rsidR="00000000" w:rsidRPr="00000000">
        <w:rPr>
          <w:rtl w:val="0"/>
        </w:rPr>
      </w:r>
    </w:p>
    <w:p w:rsidR="00000000" w:rsidDel="00000000" w:rsidP="00000000" w:rsidRDefault="00000000" w:rsidRPr="00000000" w14:paraId="0000039B">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Gupshup. (2024). Indonesia's Digital Growth: WhatsApp Business API &amp; Conversational AI.</w:t>
      </w:r>
      <w:hyperlink r:id="rId25">
        <w:r w:rsidDel="00000000" w:rsidR="00000000" w:rsidRPr="00000000">
          <w:rPr>
            <w:rFonts w:ascii="Times New Roman" w:cs="Times New Roman" w:eastAsia="Times New Roman" w:hAnsi="Times New Roman"/>
            <w:color w:val="ffffff"/>
            <w:sz w:val="24"/>
            <w:szCs w:val="24"/>
            <w:u w:val="single"/>
            <w:rtl w:val="0"/>
          </w:rPr>
          <w:t xml:space="preserve"> https://www.gupshup.ai/resources/blog/indonesia-digital-leap-whatsapp-business-api-and-conversational-ai</w:t>
        </w:r>
      </w:hyperlink>
      <w:r w:rsidDel="00000000" w:rsidR="00000000" w:rsidRPr="00000000">
        <w:rPr>
          <w:rtl w:val="0"/>
        </w:rPr>
      </w:r>
    </w:p>
    <w:p w:rsidR="00000000" w:rsidDel="00000000" w:rsidP="00000000" w:rsidRDefault="00000000" w:rsidRPr="00000000" w14:paraId="0000039C">
      <w:pPr>
        <w:spacing w:line="36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ICTTM. (2024). Investment Fuels Growth in Chemical Supply Chain Digitization.</w:t>
      </w:r>
      <w:hyperlink r:id="rId26">
        <w:r w:rsidDel="00000000" w:rsidR="00000000" w:rsidRPr="00000000">
          <w:rPr>
            <w:rFonts w:ascii="Times New Roman" w:cs="Times New Roman" w:eastAsia="Times New Roman" w:hAnsi="Times New Roman"/>
            <w:color w:val="ffffff"/>
            <w:sz w:val="24"/>
            <w:szCs w:val="24"/>
            <w:u w:val="single"/>
            <w:rtl w:val="0"/>
          </w:rPr>
          <w:t xml:space="preserve"> https://icttm.org/investment-fuels-growth-in-chemical-supply-chain-digitization/</w:t>
        </w:r>
      </w:hyperlink>
      <w:r w:rsidDel="00000000" w:rsidR="00000000" w:rsidRPr="00000000">
        <w:rPr>
          <w:rtl w:val="0"/>
        </w:rPr>
      </w:r>
    </w:p>
    <w:p w:rsidR="00000000" w:rsidDel="00000000" w:rsidP="00000000" w:rsidRDefault="00000000" w:rsidRPr="00000000" w14:paraId="0000039D">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E">
      <w:pPr>
        <w:spacing w:line="360" w:lineRule="auto"/>
        <w:jc w:val="both"/>
        <w:rPr>
          <w:rFonts w:ascii="Times New Roman" w:cs="Times New Roman" w:eastAsia="Times New Roman" w:hAnsi="Times New Roman"/>
          <w:color w:val="ffffff"/>
          <w:sz w:val="24"/>
          <w:szCs w:val="24"/>
        </w:rPr>
      </w:pPr>
      <w:r w:rsidDel="00000000" w:rsidR="00000000" w:rsidRPr="00000000">
        <w:rPr>
          <w:rtl w:val="0"/>
        </w:rPr>
      </w:r>
    </w:p>
    <w:sectPr>
      <w:headerReference r:id="rId27" w:type="default"/>
      <w:footerReference r:id="rId28" w:type="default"/>
      <w:type w:val="nextPage"/>
      <w:pgSz w:h="15840" w:w="12240" w:orient="portrait"/>
      <w:pgMar w:bottom="1700.7874015748032" w:top="1700.7874015748032" w:left="1700.7874015748032" w:right="1700.78740157480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spacing w:line="360" w:lineRule="auto"/>
      <w:ind w:firstLine="720"/>
      <w:jc w:val="both"/>
      <w:rPr>
        <w:rFonts w:ascii="Times New Roman" w:cs="Times New Roman" w:eastAsia="Times New Roman" w:hAnsi="Times New Roman"/>
        <w:color w:val="ffffff"/>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-1085849</wp:posOffset>
          </wp:positionH>
          <wp:positionV relativeFrom="paragraph">
            <wp:posOffset>47626</wp:posOffset>
          </wp:positionV>
          <wp:extent cx="7570938" cy="1070504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70938" cy="107050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0574/wjarr.2024.24.2.0917" TargetMode="External"/><Relationship Id="rId22" Type="http://schemas.openxmlformats.org/officeDocument/2006/relationships/hyperlink" Target="https://www.id.sb-telecom.com/news/how-whatsapp-business-api-helps-indonesia-business-build-strong-customer-relationship-2025/" TargetMode="External"/><Relationship Id="rId21" Type="http://schemas.openxmlformats.org/officeDocument/2006/relationships/hyperlink" Target="https://www.twilio.com/docs" TargetMode="External"/><Relationship Id="rId24" Type="http://schemas.openxmlformats.org/officeDocument/2006/relationships/hyperlink" Target="https://www.swiftcloud.co.uk/the-role-of-push-notifications-in-b2b-mobile-apps/" TargetMode="External"/><Relationship Id="rId23" Type="http://schemas.openxmlformats.org/officeDocument/2006/relationships/hyperlink" Target="https://controlhippo.com/blog/whatsapp/whatsapp-api-indones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icttm.org/investment-fuels-growth-in-chemical-supply-chain-digitization/" TargetMode="External"/><Relationship Id="rId25" Type="http://schemas.openxmlformats.org/officeDocument/2006/relationships/hyperlink" Target="https://www.gupshup.ai/resources/blog/indonesia-digital-leap-whatsapp-business-api-and-conversational-ai" TargetMode="External"/><Relationship Id="rId28" Type="http://schemas.openxmlformats.org/officeDocument/2006/relationships/footer" Target="footer3.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anva.link/zzld4xmqo9w588u" TargetMode="External"/><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hyperlink" Target="https://www.mckinsey.com/capabilities/growth-marketing-and-sales/our-insights/fivefundamental-truths-how-b2b-winners-keep-growing" TargetMode="External"/><Relationship Id="rId10" Type="http://schemas.openxmlformats.org/officeDocument/2006/relationships/image" Target="media/image2.png"/><Relationship Id="rId13" Type="http://schemas.openxmlformats.org/officeDocument/2006/relationships/hyperlink" Target="https://docs.oasis-open.org/ubl/ubl-2.3.html" TargetMode="External"/><Relationship Id="rId12" Type="http://schemas.openxmlformats.org/officeDocument/2006/relationships/hyperlink" Target="https://www.iso20022.org/" TargetMode="External"/><Relationship Id="rId15" Type="http://schemas.openxmlformats.org/officeDocument/2006/relationships/hyperlink" Target="https://www.twilio.com/docs" TargetMode="External"/><Relationship Id="rId14" Type="http://schemas.openxmlformats.org/officeDocument/2006/relationships/hyperlink" Target="https://www.mckinsey.com/capabilities/growth-marketing-and-sales/our-insights/future-of-b2b-sales-the-big-reframe" TargetMode="External"/><Relationship Id="rId17" Type="http://schemas.openxmlformats.org/officeDocument/2006/relationships/hyperlink" Target="https://www.iso20022.org/" TargetMode="External"/><Relationship Id="rId16" Type="http://schemas.openxmlformats.org/officeDocument/2006/relationships/hyperlink" Target="https://developers.facebook.com/docs/whatsapp" TargetMode="External"/><Relationship Id="rId19" Type="http://schemas.openxmlformats.org/officeDocument/2006/relationships/hyperlink" Target="https://doi.org/10.1108/JBIM-09-2022-0348" TargetMode="External"/><Relationship Id="rId18" Type="http://schemas.openxmlformats.org/officeDocument/2006/relationships/hyperlink" Target="https://doi.org/10.3303/CET25121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