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第X章 基于EUROPA的机械臂作业规划建模与求解</w:t>
      </w:r>
    </w:p>
    <w:p>
      <w:r>
        <w:t>空间站机械臂在轨作业任务规划问题涉及离散的任务状态转换与连续的时序约束推理。为有效求解此类混合特性问题，本章采用EUROPA框架的时间线规划范式对问题进行形式化建模，并给出基于缺陷导向搜索与简单时序网络传播的完整求解算法。以下首先给出时间线规划系统的形式化定义，进而描述如何在此类系统上求解机械臂作业规划问题。</w:t>
      </w:r>
    </w:p>
    <w:p>
      <w:pPr>
        <w:pStyle w:val="Heading2"/>
      </w:pPr>
      <w:r>
        <w:t>X.1 时间线规划系统的形式化定义</w:t>
      </w:r>
    </w:p>
    <w:p>
      <w:r>
        <w:rPr>
          <w:b/>
        </w:rPr>
        <w:t>定义1（时间线规划系统）</w:t>
      </w:r>
    </w:p>
    <w:p>
      <w:r>
        <w:t>时间线规划系统（Timeline Planning System, TPS）𝒮 是一个五元组 (𝒪, ℒ, 𝒯, 𝒞, ℛ)，其中：</w:t>
      </w:r>
    </w:p>
    <w:p>
      <w:pPr>
        <w:pStyle w:val="ListBullet"/>
      </w:pPr>
      <w:r>
        <w:t>𝒪 = {o₁, o₂, …, oₘ} 为有限对象集合，每个对象 oᵢ 关联一条时间线 Lᵢ ∈ ℒ；</w:t>
      </w:r>
    </w:p>
    <w:p>
      <w:pPr>
        <w:pStyle w:val="ListBullet"/>
      </w:pPr>
      <w:r>
        <w:t>ℒ = {L₁, L₂, …, Lₘ} 为时间线集合，每条时间线 Lᵢ 上的Token形成有序不重叠序列；</w:t>
      </w:r>
    </w:p>
    <w:p>
      <w:pPr>
        <w:pStyle w:val="ListBullet"/>
      </w:pPr>
      <w:r>
        <w:t>𝒯 为Token类型集合，分为谓词（predicate）和动作（action）两类，每个Token τ 具有类型 type(τ)、起始时间 start(τ)、结束时间 end(τ) 和持续时间 dur(τ) = end(τ) − start(τ)；</w:t>
      </w:r>
    </w:p>
    <w:p>
      <w:pPr>
        <w:pStyle w:val="ListBullet"/>
      </w:pPr>
      <w:r>
        <w:t>𝒞 为约束集合，包含时序约束（定义在Token时间变量上的线性不等式）和参数约束（定义在Token参数变量上的等式/不等式）；</w:t>
      </w:r>
    </w:p>
    <w:p>
      <w:pPr>
        <w:pStyle w:val="ListBullet"/>
      </w:pPr>
      <w:r>
        <w:t>ℛ 为规则集合，每条规则 r ∈ ℛ 关联一个Token类型，定义该类型Token被激活时自动创建的子Token和约束。</w:t>
      </w:r>
    </w:p>
    <w:p>
      <w:r>
        <w:t>时间线 Lᵢ 上的Token序列满足不重叠约束：对于同一时间线上的任意两个相邻Token τⱼ 和 τⱼ₊₁，有 end(τⱼ) ≤ start(τⱼ₊₁)。</w:t>
      </w:r>
    </w:p>
    <w:p>
      <w:r>
        <w:rPr>
          <w:b/>
        </w:rPr>
        <w:t>定义2（部分计划）</w:t>
      </w:r>
    </w:p>
    <w:p>
      <w:r>
        <w:t>部分计划（Partial Plan）PP 是一个四元组 (Tokens, Active, Constraints, Flaws)，其中：</w:t>
      </w:r>
    </w:p>
    <w:p>
      <w:pPr>
        <w:pStyle w:val="ListBullet"/>
      </w:pPr>
      <w:r>
        <w:t>Tokens 为当前计划中所有Token的集合；</w:t>
      </w:r>
    </w:p>
    <w:p>
      <w:pPr>
        <w:pStyle w:val="ListBullet"/>
      </w:pPr>
      <w:r>
        <w:t>Active ⊆ Tokens 为已激活（放置到时间线上）的Token子集；</w:t>
      </w:r>
    </w:p>
    <w:p>
      <w:pPr>
        <w:pStyle w:val="ListBullet"/>
      </w:pPr>
      <w:r>
        <w:t>Constraints 为当前所有约束的集合，包含Token间的时序约束和参数约束；</w:t>
      </w:r>
    </w:p>
    <w:p>
      <w:pPr>
        <w:pStyle w:val="ListBullet"/>
      </w:pPr>
      <w:r>
        <w:t>Flaws 为当前计划中的缺陷集合，Flaws = Flaws_OC ∪ Flaws_TH ∪ Flaws_UV，分别对应开放条件缺陷、时序威胁缺陷和未绑定变量缺陷（定义见下）。</w:t>
      </w:r>
    </w:p>
    <w:p>
      <w:r>
        <w:rPr>
          <w:b/>
        </w:rPr>
        <w:t>定义3（缺陷）</w:t>
      </w:r>
    </w:p>
    <w:p>
      <w:r>
        <w:t>部分计划中的缺陷分为三类：</w:t>
      </w:r>
    </w:p>
    <w:p>
      <w:pPr>
        <w:pStyle w:val="ListBullet"/>
      </w:pPr>
      <w:r>
        <w:t>开放条件（Open Condition）：Token τ ∈ Tokens \ Active，即存在于计划中但尚未放置到时间线上的Token。解决策略集合 Choices_OC(τ) = {ACTIVATE, MERGE(τ, τ′) | τ′ ∈ Compatible(τ), REJECT}。</w:t>
      </w:r>
    </w:p>
    <w:p>
      <w:pPr>
        <w:pStyle w:val="ListBullet"/>
      </w:pPr>
      <w:r>
        <w:t>时序威胁（Threat）：已激活Token τ ∈ Active 在其所属时间线上的排序未确定。解决策略集合 Choices_TH(τ) = {ORDER(τ, pred, succ) | canFitBetween(τ, pred, succ) = true}。</w:t>
      </w:r>
    </w:p>
    <w:p>
      <w:pPr>
        <w:pStyle w:val="ListBullet"/>
      </w:pPr>
      <w:r>
        <w:t>未绑定变量（Unbound Variable）：已激活Token的参数变量 v 的域 Dom(v) 未收窄为单值。解决策略集合 Choices_UV(v) = {SPECIFY(v, d) | d ∈ Dom(v)}。</w:t>
      </w:r>
    </w:p>
    <w:p>
      <w:r>
        <w:rPr>
          <w:b/>
        </w:rPr>
        <w:t>定义4（简单时序网络）</w:t>
      </w:r>
    </w:p>
    <w:p>
      <w:r>
        <w:t>简单时序网络（Simple Temporal Network, STN）N 是一个三元组 (V, E, O)，其中：</w:t>
      </w:r>
    </w:p>
    <w:p>
      <w:pPr>
        <w:pStyle w:val="ListBullet"/>
      </w:pPr>
      <w:r>
        <w:t>V = {v₁, v₂, …, vₙ} 为时间点集合，每个Token τ 贡献三个时间点 start(τ), end(τ), dur(τ)；</w:t>
      </w:r>
    </w:p>
    <w:p>
      <w:pPr>
        <w:pStyle w:val="ListBullet"/>
      </w:pPr>
      <w:r>
        <w:t>E ⊆ V × V × ℝ 为有向加权边集合，边 (vᵢ, vⱼ, w) 表示约束 vⱼ − vᵢ ≤ w；</w:t>
      </w:r>
    </w:p>
    <w:p>
      <w:pPr>
        <w:pStyle w:val="ListBullet"/>
      </w:pPr>
      <w:r>
        <w:t>O ∈ V 为参考原点，所有时间点的界相对于 O 定义。</w:t>
      </w:r>
    </w:p>
    <w:p>
      <w:r>
        <w:t>时序约束 lb ≤ vⱼ − vᵢ ≤ ub 编码为两条边：(vᵢ, vⱼ, ub) 和 (vⱼ, vᵢ, −lb)。时间点 v 的上界 ub(v) = δ(O, v)（O到v的最短路径），下界 lb(v) = −δ(v, O)。若距离图中存在负权环路，则约束系统不一致。</w:t>
      </w:r>
    </w:p>
    <w:p>
      <w:r>
        <w:rPr>
          <w:b/>
        </w:rPr>
        <w:t>定义5（机械臂作业规划问题）</w:t>
      </w:r>
    </w:p>
    <w:p>
      <w:r>
        <w:t>机械臂作业规划问题是TPS上的约束满足问题 𝒫 = (𝒮, s₀, 𝒢, H)，其中：</w:t>
      </w:r>
    </w:p>
    <w:p>
      <w:pPr>
        <w:pStyle w:val="ListBullet"/>
      </w:pPr>
      <w:r>
        <w:t>𝒮 = (𝒪, ℒ, 𝒯, 𝒞, ℛ) 为时间线规划系统（定义1），对象集合 𝒪 = {Arm, CommWindow, OcclusionSWA}；</w:t>
      </w:r>
    </w:p>
    <w:p>
      <w:pPr>
        <w:pStyle w:val="ListBullet"/>
      </w:pPr>
      <w:r>
        <w:t>s₀ 为初始部分计划，包含环境时间线上的Fact Token（通信窗口序列、遮挡状态序列）和Phase 1子任务的固定放置；</w:t>
      </w:r>
    </w:p>
    <w:p>
      <w:pPr>
        <w:pStyle w:val="ListBullet"/>
      </w:pPr>
      <w:r>
        <w:t>𝒢 为目标条件，即Token Done 被激活且 start(Done) ≤ H；</w:t>
      </w:r>
    </w:p>
    <w:p>
      <w:pPr>
        <w:pStyle w:val="ListBullet"/>
      </w:pPr>
      <w:r>
        <w:t>H 为规划范围上界。</w:t>
      </w:r>
    </w:p>
    <w:p>
      <w:r>
        <w:t>问题的解是一个完整计划 PP*，满足：(1) Flaws(PP*) = ∅（无缺陷）；(2) 对所有已激活Token τ ∈ Active(PP*)，lb(start(τ)) ≤ ub(start(τ))（时序一致）；(3) 所有操作Token的时间区间被包含在某个通信窗口内（contained_by约束）。</w:t>
      </w:r>
    </w:p>
    <w:p>
      <w:pPr>
        <w:pStyle w:val="Heading2"/>
      </w:pPr>
      <w:r>
        <w:t>X.2 求解算法</w:t>
      </w:r>
    </w:p>
    <w:p>
      <w:r>
        <w:t>求解算法分为三个阶段：约束网络构建、缺陷导向搜索、计划提取。以下分别给出各阶段的形式化描述和伪代码。</w:t>
      </w:r>
    </w:p>
    <w:p>
      <w:pPr>
        <w:pStyle w:val="Heading3"/>
      </w:pPr>
      <w:r>
        <w:t>X.2.1 约束网络构建（BUILD_STN过程）</w:t>
      </w:r>
    </w:p>
    <w:p>
      <w:r>
        <w:t>BUILD_STN过程读入NDDL模型和问题实例，构建初始STN并验证一致性。该过程对应图X-1流程图中的Phase 1和Phase 2。</w:t>
      </w:r>
    </w:p>
    <w:p>
      <w:r>
        <w:rPr>
          <w:b/>
        </w:rPr>
        <w:t>算法1 BUILD_STN过程</w:t>
      </w:r>
    </w:p>
    <w:p>
      <w:pPr>
        <w:pStyle w:val="code"/>
      </w:pPr>
      <w:r>
        <w:t>输入: NDDL域模型 M, 问题实例 P</w:t>
      </w:r>
    </w:p>
    <w:p>
      <w:pPr>
        <w:pStyle w:val="code"/>
      </w:pPr>
      <w:r>
        <w:t>输出: 初始STN N, 初始部分计划 PP₀</w:t>
      </w:r>
    </w:p>
    <w:p>
      <w:pPr>
        <w:pStyle w:val="code"/>
      </w:pPr>
      <w:r/>
    </w:p>
    <w:p>
      <w:pPr>
        <w:pStyle w:val="code"/>
      </w:pPr>
      <w:r>
        <w:t>过程 BUILD_STN(M, P):</w:t>
      </w:r>
    </w:p>
    <w:p>
      <w:pPr>
        <w:pStyle w:val="code"/>
      </w:pPr>
      <w:r>
        <w:t xml:space="preserve">  Schema ← PARSE_NDDL(M)          // ANTLR3解析,注册类型/规则</w:t>
      </w:r>
    </w:p>
    <w:p>
      <w:pPr>
        <w:pStyle w:val="code"/>
      </w:pPr>
      <w:r>
        <w:t xml:space="preserve">  PP₀ ← INSTANTIATE(P, Schema)    // 创建对象,Fact/Goal Token</w:t>
      </w:r>
    </w:p>
    <w:p>
      <w:pPr>
        <w:pStyle w:val="code"/>
      </w:pPr>
      <w:r>
        <w:t xml:space="preserve">  N ← (V=∅, E=∅, O=origin)</w:t>
      </w:r>
    </w:p>
    <w:p>
      <w:pPr>
        <w:pStyle w:val="code"/>
      </w:pPr>
      <w:r/>
    </w:p>
    <w:p>
      <w:pPr>
        <w:pStyle w:val="code"/>
      </w:pPr>
      <w:r>
        <w:t xml:space="preserve">  // 为每个Token创建STN时间点</w:t>
      </w:r>
    </w:p>
    <w:p>
      <w:pPr>
        <w:pStyle w:val="code"/>
      </w:pPr>
      <w:r>
        <w:t xml:space="preserve">  FOR EACH τ ∈ PP₀.Tokens:</w:t>
      </w:r>
    </w:p>
    <w:p>
      <w:pPr>
        <w:pStyle w:val="code"/>
      </w:pPr>
      <w:r>
        <w:t xml:space="preserve">    ADD_TIMEPOINT(N, start(τ))</w:t>
      </w:r>
    </w:p>
    <w:p>
      <w:pPr>
        <w:pStyle w:val="code"/>
      </w:pPr>
      <w:r>
        <w:t xml:space="preserve">    ADD_TIMEPOINT(N, end(τ))</w:t>
      </w:r>
    </w:p>
    <w:p>
      <w:pPr>
        <w:pStyle w:val="code"/>
      </w:pPr>
      <w:r>
        <w:t xml:space="preserve">    ADD_EDGE(N, start(τ), end(τ), dur(τ))    // end-start ≤ dur</w:t>
      </w:r>
    </w:p>
    <w:p>
      <w:pPr>
        <w:pStyle w:val="code"/>
      </w:pPr>
      <w:r>
        <w:t xml:space="preserve">    ADD_EDGE(N, end(τ), start(τ), -dur(τ))   // end-start ≥ dur</w:t>
      </w:r>
    </w:p>
    <w:p>
      <w:pPr>
        <w:pStyle w:val="code"/>
      </w:pPr>
      <w:r/>
    </w:p>
    <w:p>
      <w:pPr>
        <w:pStyle w:val="code"/>
      </w:pPr>
      <w:r>
        <w:t xml:space="preserve">  // Fact Token的固定时间界</w:t>
      </w:r>
    </w:p>
    <w:p>
      <w:pPr>
        <w:pStyle w:val="code"/>
      </w:pPr>
      <w:r>
        <w:t xml:space="preserve">  FOR EACH τ ∈ PP₀.Facts:</w:t>
      </w:r>
    </w:p>
    <w:p>
      <w:pPr>
        <w:pStyle w:val="code"/>
      </w:pPr>
      <w:r>
        <w:t xml:space="preserve">    ADD_EDGE(N, O, start(τ), start_value(τ))</w:t>
      </w:r>
    </w:p>
    <w:p>
      <w:pPr>
        <w:pStyle w:val="code"/>
      </w:pPr>
      <w:r>
        <w:t xml:space="preserve">    ADD_EDGE(N, start(τ), O, -start_value(τ))</w:t>
      </w:r>
    </w:p>
    <w:p>
      <w:pPr>
        <w:pStyle w:val="code"/>
      </w:pPr>
      <w:r/>
    </w:p>
    <w:p>
      <w:pPr>
        <w:pStyle w:val="code"/>
      </w:pPr>
      <w:r>
        <w:t xml:space="preserve">  // Bellman-Ford计算势函数</w:t>
      </w:r>
    </w:p>
    <w:p>
      <w:pPr>
        <w:pStyle w:val="code"/>
      </w:pPr>
      <w:r>
        <w:t xml:space="preserve">  consistent ← BELLMAN_FORD(N)</w:t>
      </w:r>
    </w:p>
    <w:p>
      <w:pPr>
        <w:pStyle w:val="code"/>
      </w:pPr>
      <w:r>
        <w:t xml:space="preserve">  IF ¬consistent: RETURN FAIL</w:t>
      </w:r>
    </w:p>
    <w:p>
      <w:pPr>
        <w:pStyle w:val="code"/>
      </w:pPr>
      <w:r/>
    </w:p>
    <w:p>
      <w:pPr>
        <w:pStyle w:val="code"/>
      </w:pPr>
      <w:r>
        <w:t xml:space="preserve">  RETURN (N, PP₀)</w:t>
      </w:r>
    </w:p>
    <w:p/>
    <w:p>
      <w:pPr>
        <w:pStyle w:val="Heading3"/>
      </w:pPr>
      <w:r>
        <w:t>X.2.2 缺陷导向搜索（FLAW_DIRECTED_SEARCH过程）</w:t>
      </w:r>
    </w:p>
    <w:p>
      <w:r>
        <w:t>FLAW_DIRECTED_SEARCH是求解算法的核心，采用时序回溯搜索策略。该过程维护决策栈Stack记录已做出的决策，支持回溯时撤销。对应图X-1流程图中的Phase 3至Phase 7。</w:t>
      </w:r>
    </w:p>
    <w:p>
      <w:r>
        <w:rPr>
          <w:b/>
        </w:rPr>
        <w:t>算法2 FLAW_DIRECTED_SEARCH过程</w:t>
      </w:r>
    </w:p>
    <w:p>
      <w:pPr>
        <w:pStyle w:val="code"/>
      </w:pPr>
      <w:r>
        <w:t>输入: 初始STN N, 初始部分计划 PP₀, 最大步数 N_max</w:t>
      </w:r>
    </w:p>
    <w:p>
      <w:pPr>
        <w:pStyle w:val="code"/>
      </w:pPr>
      <w:r>
        <w:t>输出: 完整计划 PP* 或 FAIL</w:t>
      </w:r>
    </w:p>
    <w:p>
      <w:pPr>
        <w:pStyle w:val="code"/>
      </w:pPr>
      <w:r/>
    </w:p>
    <w:p>
      <w:pPr>
        <w:pStyle w:val="code"/>
      </w:pPr>
      <w:r>
        <w:t>过程 FLAW_DIRECTED_SEARCH(N, PP₀, N_max):</w:t>
      </w:r>
    </w:p>
    <w:p>
      <w:pPr>
        <w:pStyle w:val="code"/>
      </w:pPr>
      <w:r>
        <w:t xml:space="preserve">  Stack ← ∅;  PP ← PP₀;  n ← 0</w:t>
      </w:r>
    </w:p>
    <w:p>
      <w:pPr>
        <w:pStyle w:val="code"/>
      </w:pPr>
      <w:r/>
    </w:p>
    <w:p>
      <w:pPr>
        <w:pStyle w:val="code"/>
      </w:pPr>
      <w:r>
        <w:t xml:space="preserve">  WHILE n &lt; N_max:</w:t>
      </w:r>
    </w:p>
    <w:p>
      <w:pPr>
        <w:pStyle w:val="code"/>
      </w:pPr>
      <w:r>
        <w:t xml:space="preserve">    // 步骤1: 约束传播</w:t>
      </w:r>
    </w:p>
    <w:p>
      <w:pPr>
        <w:pStyle w:val="code"/>
      </w:pPr>
      <w:r>
        <w:t xml:space="preserve">    consistent ← INC_PROPAGATE(N)</w:t>
      </w:r>
    </w:p>
    <w:p>
      <w:pPr>
        <w:pStyle w:val="code"/>
      </w:pPr>
      <w:r>
        <w:t xml:space="preserve">    IF ¬consistent ∧ Stack = ∅: RETURN FAIL</w:t>
      </w:r>
    </w:p>
    <w:p>
      <w:pPr>
        <w:pStyle w:val="code"/>
      </w:pPr>
      <w:r/>
    </w:p>
    <w:p>
      <w:pPr>
        <w:pStyle w:val="code"/>
      </w:pPr>
      <w:r>
        <w:t xml:space="preserve">    // 步骤2: 缺陷选择</w:t>
      </w:r>
    </w:p>
    <w:p>
      <w:pPr>
        <w:pStyle w:val="code"/>
      </w:pPr>
      <w:r>
        <w:t xml:space="preserve">    flaw ← SELECT_FLAW(PP)</w:t>
      </w:r>
    </w:p>
    <w:p>
      <w:pPr>
        <w:pStyle w:val="code"/>
      </w:pPr>
      <w:r>
        <w:t xml:space="preserve">    IF flaw = ∅: RETURN PP           // 无缺陷→成功</w:t>
      </w:r>
    </w:p>
    <w:p>
      <w:pPr>
        <w:pStyle w:val="code"/>
      </w:pPr>
      <w:r/>
    </w:p>
    <w:p>
      <w:pPr>
        <w:pStyle w:val="code"/>
      </w:pPr>
      <w:r>
        <w:t xml:space="preserve">    // 步骤3: 决策生成</w:t>
      </w:r>
    </w:p>
    <w:p>
      <w:pPr>
        <w:pStyle w:val="code"/>
      </w:pPr>
      <w:r>
        <w:t xml:space="preserve">    dp ← CREATE_DECISION(flaw)</w:t>
      </w:r>
    </w:p>
    <w:p>
      <w:pPr>
        <w:pStyle w:val="code"/>
      </w:pPr>
      <w:r>
        <w:t xml:space="preserve">    dp.INITIALIZE()                   // 枚举可选方案</w:t>
      </w:r>
    </w:p>
    <w:p>
      <w:pPr>
        <w:pStyle w:val="code"/>
      </w:pPr>
      <w:r/>
    </w:p>
    <w:p>
      <w:pPr>
        <w:pStyle w:val="code"/>
      </w:pPr>
      <w:r>
        <w:t xml:space="preserve">    // 步骤4: 决策执行</w:t>
      </w:r>
    </w:p>
    <w:p>
      <w:pPr>
        <w:pStyle w:val="code"/>
      </w:pPr>
      <w:r>
        <w:t xml:space="preserve">    choice ← dp.NEXT_CHOICE()</w:t>
      </w:r>
    </w:p>
    <w:p>
      <w:pPr>
        <w:pStyle w:val="code"/>
      </w:pPr>
      <w:r>
        <w:t xml:space="preserve">    APPLY(choice, PP, N)              // 修改PP和N</w:t>
      </w:r>
    </w:p>
    <w:p>
      <w:pPr>
        <w:pStyle w:val="code"/>
      </w:pPr>
      <w:r>
        <w:t xml:space="preserve">    n ← n + 1</w:t>
      </w:r>
    </w:p>
    <w:p>
      <w:pPr>
        <w:pStyle w:val="code"/>
      </w:pPr>
      <w:r/>
    </w:p>
    <w:p>
      <w:pPr>
        <w:pStyle w:val="code"/>
      </w:pPr>
      <w:r>
        <w:t xml:space="preserve">    // 步骤5: 规则触发(若choice为ACTIVATE)</w:t>
      </w:r>
    </w:p>
    <w:p>
      <w:pPr>
        <w:pStyle w:val="code"/>
      </w:pPr>
      <w:r>
        <w:t xml:space="preserve">    IF choice.type = ACTIVATE:</w:t>
      </w:r>
    </w:p>
    <w:p>
      <w:pPr>
        <w:pStyle w:val="code"/>
      </w:pPr>
      <w:r>
        <w:t xml:space="preserve">      FOR EACH rule ∈ RULES(choice.token):</w:t>
      </w:r>
    </w:p>
    <w:p>
      <w:pPr>
        <w:pStyle w:val="code"/>
      </w:pPr>
      <w:r>
        <w:t xml:space="preserve">        FIRE_RULE(rule, PP, N)        // 创建子Token+约束</w:t>
      </w:r>
    </w:p>
    <w:p>
      <w:pPr>
        <w:pStyle w:val="code"/>
      </w:pPr>
      <w:r/>
    </w:p>
    <w:p>
      <w:pPr>
        <w:pStyle w:val="code"/>
      </w:pPr>
      <w:r>
        <w:t xml:space="preserve">    // 步骤6: 传播+验证</w:t>
      </w:r>
    </w:p>
    <w:p>
      <w:pPr>
        <w:pStyle w:val="code"/>
      </w:pPr>
      <w:r>
        <w:t xml:space="preserve">    consistent ← INC_PROPAGATE(N)</w:t>
      </w:r>
    </w:p>
    <w:p>
      <w:pPr>
        <w:pStyle w:val="code"/>
      </w:pPr>
      <w:r>
        <w:t xml:space="preserve">    IF consistent:</w:t>
      </w:r>
    </w:p>
    <w:p>
      <w:pPr>
        <w:pStyle w:val="code"/>
      </w:pPr>
      <w:r>
        <w:t xml:space="preserve">      Stack.PUSH(dp)                  // 成功,入栈</w:t>
      </w:r>
    </w:p>
    <w:p>
      <w:pPr>
        <w:pStyle w:val="code"/>
      </w:pPr>
      <w:r>
        <w:t xml:space="preserve">    ELSE:</w:t>
      </w:r>
    </w:p>
    <w:p>
      <w:pPr>
        <w:pStyle w:val="code"/>
      </w:pPr>
      <w:r>
        <w:t xml:space="preserve">      // 步骤7: 回溯</w:t>
      </w:r>
    </w:p>
    <w:p>
      <w:pPr>
        <w:pStyle w:val="code"/>
      </w:pPr>
      <w:r>
        <w:t xml:space="preserve">      exhausted ← BACKTRACK(dp, Stack, PP, N)</w:t>
      </w:r>
    </w:p>
    <w:p>
      <w:pPr>
        <w:pStyle w:val="code"/>
      </w:pPr>
      <w:r>
        <w:t xml:space="preserve">      IF exhausted: RETURN FAIL</w:t>
      </w:r>
    </w:p>
    <w:p>
      <w:pPr>
        <w:pStyle w:val="code"/>
      </w:pPr>
      <w:r/>
    </w:p>
    <w:p>
      <w:pPr>
        <w:pStyle w:val="code"/>
      </w:pPr>
      <w:r>
        <w:t xml:space="preserve">  RETURN TIMEOUT</w:t>
      </w:r>
    </w:p>
    <w:p/>
    <w:p>
      <w:r>
        <w:t>其中SELECT_FLAW的选择策略为：优先处理仅有唯一解决方案的缺陷（零承诺决策），然后按缺陷管理器优先级（ThreatManager → OpenConditionManager → UnboundVariableManager）选择最高优先级缺陷。</w:t>
      </w:r>
    </w:p>
    <w:p>
      <w:pPr>
        <w:pStyle w:val="Heading3"/>
      </w:pPr>
      <w:r>
        <w:t>X.2.3 STN增量传播（INC_PROPAGATE过程）</w:t>
      </w:r>
    </w:p>
    <w:p>
      <w:r>
        <w:t>INC_PROPAGATE是保证求解效率的关键。当添加新约束时，算法仅传播受影响的局部网络，避免全量重计算。采用Johnson重标号技术处理负权边，使用桶排序优先队列实现O((V+E)log V)的传播复杂度。</w:t>
      </w:r>
    </w:p>
    <w:p>
      <w:r>
        <w:rPr>
          <w:b/>
        </w:rPr>
        <w:t>算法3 INC_PROPAGATE过程</w:t>
      </w:r>
    </w:p>
    <w:p>
      <w:pPr>
        <w:pStyle w:val="code"/>
      </w:pPr>
      <w:r>
        <w:t>输入: STN N, 新约束边 (src, targ, weight)</w:t>
      </w:r>
    </w:p>
    <w:p>
      <w:pPr>
        <w:pStyle w:val="code"/>
      </w:pPr>
      <w:r>
        <w:t>输出: consistent ∈ {true, false}</w:t>
      </w:r>
    </w:p>
    <w:p>
      <w:pPr>
        <w:pStyle w:val="code"/>
      </w:pPr>
      <w:r/>
    </w:p>
    <w:p>
      <w:pPr>
        <w:pStyle w:val="code"/>
      </w:pPr>
      <w:r>
        <w:t>过程 INC_PROPAGATE(N, src, targ):</w:t>
      </w:r>
    </w:p>
    <w:p>
      <w:pPr>
        <w:pStyle w:val="code"/>
      </w:pPr>
      <w:r>
        <w:t xml:space="preserve">  // 阶段1: 一致性检查(增量Bellman-Ford)</w:t>
      </w:r>
    </w:p>
    <w:p>
      <w:pPr>
        <w:pStyle w:val="code"/>
      </w:pPr>
      <w:r>
        <w:t xml:space="preserve">  IF RELAXABLE(src.π, targ.π, edge):</w:t>
      </w:r>
    </w:p>
    <w:p>
      <w:pPr>
        <w:pStyle w:val="code"/>
      </w:pPr>
      <w:r>
        <w:t xml:space="preserve">    consistent ← INC_BELLMAN_FORD(N)</w:t>
      </w:r>
    </w:p>
    <w:p>
      <w:pPr>
        <w:pStyle w:val="code"/>
      </w:pPr>
      <w:r>
        <w:t xml:space="preserve">    IF ¬consistent: RETURN false</w:t>
      </w:r>
    </w:p>
    <w:p>
      <w:pPr>
        <w:pStyle w:val="code"/>
      </w:pPr>
      <w:r/>
    </w:p>
    <w:p>
      <w:pPr>
        <w:pStyle w:val="code"/>
      </w:pPr>
      <w:r>
        <w:t xml:space="preserve">  // 阶段2: 上界传播(增量Dijkstra前向)</w:t>
      </w:r>
    </w:p>
    <w:p>
      <w:pPr>
        <w:pStyle w:val="code"/>
      </w:pPr>
      <w:r>
        <w:t xml:space="preserve">  IF src.ub + edge.w &lt; targ.ub:</w:t>
      </w:r>
    </w:p>
    <w:p>
      <w:pPr>
        <w:pStyle w:val="code"/>
      </w:pPr>
      <w:r>
        <w:t xml:space="preserve">    targ.ub ← src.ub + edge.w</w:t>
      </w:r>
    </w:p>
    <w:p>
      <w:pPr>
        <w:pStyle w:val="code"/>
      </w:pPr>
      <w:r>
        <w:t xml:space="preserve">    Queue.INSERT(targ)</w:t>
      </w:r>
    </w:p>
    <w:p>
      <w:pPr>
        <w:pStyle w:val="code"/>
      </w:pPr>
      <w:r>
        <w:t xml:space="preserve">    DIJKSTRA_FORWARD(N, Queue)        // 沿出边传播</w:t>
      </w:r>
    </w:p>
    <w:p>
      <w:pPr>
        <w:pStyle w:val="code"/>
      </w:pPr>
      <w:r/>
    </w:p>
    <w:p>
      <w:pPr>
        <w:pStyle w:val="code"/>
      </w:pPr>
      <w:r>
        <w:t xml:space="preserve">  // 阶段3: 下界传播(增量Dijkstra后向)</w:t>
      </w:r>
    </w:p>
    <w:p>
      <w:pPr>
        <w:pStyle w:val="code"/>
      </w:pPr>
      <w:r>
        <w:t xml:space="preserve">  IF (-targ.lb) + edge.w &lt; (-src.lb):</w:t>
      </w:r>
    </w:p>
    <w:p>
      <w:pPr>
        <w:pStyle w:val="code"/>
      </w:pPr>
      <w:r>
        <w:t xml:space="preserve">    src.lb ← -((-targ.lb) + edge.w)</w:t>
      </w:r>
    </w:p>
    <w:p>
      <w:pPr>
        <w:pStyle w:val="code"/>
      </w:pPr>
      <w:r>
        <w:t xml:space="preserve">    Queue.INSERT(src)</w:t>
      </w:r>
    </w:p>
    <w:p>
      <w:pPr>
        <w:pStyle w:val="code"/>
      </w:pPr>
      <w:r>
        <w:t xml:space="preserve">    DIJKSTRA_BACKWARD(N, Queue)       // 沿入边反向传播</w:t>
      </w:r>
    </w:p>
    <w:p>
      <w:pPr>
        <w:pStyle w:val="code"/>
      </w:pPr>
      <w:r/>
    </w:p>
    <w:p>
      <w:pPr>
        <w:pStyle w:val="code"/>
      </w:pPr>
      <w:r>
        <w:t xml:space="preserve">  RETURN true</w:t>
      </w:r>
    </w:p>
    <w:p/>
    <w:p>
      <w:pPr>
        <w:pStyle w:val="Heading3"/>
      </w:pPr>
      <w:r>
        <w:t>X.2.4 时序回溯（BACKTRACK过程）</w:t>
      </w:r>
    </w:p>
    <w:p>
      <w:r>
        <w:t>BACKTRACK过程在约束不一致时执行，从决策栈顶开始逐层撤销决策，直到找到尚有可选分支的决策点。撤销决策时，STN中对应的约束边被移除，需执行完全重传播以恢复一致的约束状态。</w:t>
      </w:r>
    </w:p>
    <w:p>
      <w:r>
        <w:rPr>
          <w:b/>
        </w:rPr>
        <w:t>算法4 BACKTRACK过程</w:t>
      </w:r>
    </w:p>
    <w:p>
      <w:pPr>
        <w:pStyle w:val="code"/>
      </w:pPr>
      <w:r>
        <w:t>输入: 当前决策 dp, 决策栈 Stack, 部分计划 PP, STN N</w:t>
      </w:r>
    </w:p>
    <w:p>
      <w:pPr>
        <w:pStyle w:val="code"/>
      </w:pPr>
      <w:r>
        <w:t>输出: exhausted ∈ {true, false}</w:t>
      </w:r>
    </w:p>
    <w:p>
      <w:pPr>
        <w:pStyle w:val="code"/>
      </w:pPr>
      <w:r/>
    </w:p>
    <w:p>
      <w:pPr>
        <w:pStyle w:val="code"/>
      </w:pPr>
      <w:r>
        <w:t>过程 BACKTRACK(dp, Stack, PP, N):</w:t>
      </w:r>
    </w:p>
    <w:p>
      <w:pPr>
        <w:pStyle w:val="code"/>
      </w:pPr>
      <w:r>
        <w:t xml:space="preserve">  WHILE dp ≠ ∅ ∨ Stack ≠ ∅:</w:t>
      </w:r>
    </w:p>
    <w:p>
      <w:pPr>
        <w:pStyle w:val="code"/>
      </w:pPr>
      <w:r>
        <w:t xml:space="preserve">    IF dp = ∅: dp ← Stack.POP()</w:t>
      </w:r>
    </w:p>
    <w:p>
      <w:pPr>
        <w:pStyle w:val="code"/>
      </w:pPr>
      <w:r/>
    </w:p>
    <w:p>
      <w:pPr>
        <w:pStyle w:val="code"/>
      </w:pPr>
      <w:r>
        <w:t xml:space="preserve">    IF dp.IS_EXECUTED():</w:t>
      </w:r>
    </w:p>
    <w:p>
      <w:pPr>
        <w:pStyle w:val="code"/>
      </w:pPr>
      <w:r>
        <w:t xml:space="preserve">      dp.UNDO(PP, N)                 // 撤销对PP和N的修改</w:t>
      </w:r>
    </w:p>
    <w:p>
      <w:pPr>
        <w:pStyle w:val="code"/>
      </w:pPr>
      <w:r>
        <w:t xml:space="preserve">      FULL_PROPAGATE(N)              // Bellman-Ford + 双向Dijkstra</w:t>
      </w:r>
    </w:p>
    <w:p>
      <w:pPr>
        <w:pStyle w:val="code"/>
      </w:pPr>
      <w:r/>
    </w:p>
    <w:p>
      <w:pPr>
        <w:pStyle w:val="code"/>
      </w:pPr>
      <w:r>
        <w:t xml:space="preserve">    IF dp.HAS_NEXT_CHOICE():</w:t>
      </w:r>
    </w:p>
    <w:p>
      <w:pPr>
        <w:pStyle w:val="code"/>
      </w:pPr>
      <w:r>
        <w:t xml:space="preserve">      RETURN false                    // 找到替代分支</w:t>
      </w:r>
    </w:p>
    <w:p>
      <w:pPr>
        <w:pStyle w:val="code"/>
      </w:pPr>
      <w:r>
        <w:t xml:space="preserve">    ELSE:</w:t>
      </w:r>
    </w:p>
    <w:p>
      <w:pPr>
        <w:pStyle w:val="code"/>
      </w:pPr>
      <w:r>
        <w:t xml:space="preserve">      DELETE dp; dp ← ∅</w:t>
      </w:r>
    </w:p>
    <w:p>
      <w:pPr>
        <w:pStyle w:val="code"/>
      </w:pPr>
      <w:r/>
    </w:p>
    <w:p>
      <w:pPr>
        <w:pStyle w:val="code"/>
      </w:pPr>
      <w:r>
        <w:t xml:space="preserve">  RETURN true                         // 搜索空间耗尽</w:t>
      </w:r>
    </w:p>
    <w:p/>
    <w:p>
      <w:pPr>
        <w:pStyle w:val="Heading3"/>
      </w:pPr>
      <w:r>
        <w:t>X.2.5 计划提取（EXTRACT_PLAN过程）</w:t>
      </w:r>
    </w:p>
    <w:p>
      <w:r>
        <w:t>EXTRACT_PLAN过程从求解完成的STN中提取每个Token的时间界，构造最早开始时间调度方案，并验证所有任务均在通信窗口内。</w:t>
      </w:r>
    </w:p>
    <w:p>
      <w:r>
        <w:rPr>
          <w:b/>
        </w:rPr>
        <w:t>算法5 EXTRACT_PLAN过程</w:t>
      </w:r>
    </w:p>
    <w:p>
      <w:pPr>
        <w:pStyle w:val="code"/>
      </w:pPr>
      <w:r>
        <w:t>输入: 完整计划 PP*, STN N</w:t>
      </w:r>
    </w:p>
    <w:p>
      <w:pPr>
        <w:pStyle w:val="code"/>
      </w:pPr>
      <w:r>
        <w:t>输出: 可执行计划 Plan</w:t>
      </w:r>
    </w:p>
    <w:p>
      <w:pPr>
        <w:pStyle w:val="code"/>
      </w:pPr>
      <w:r/>
    </w:p>
    <w:p>
      <w:pPr>
        <w:pStyle w:val="code"/>
      </w:pPr>
      <w:r>
        <w:t>过程 EXTRACT_PLAN(PP*, N):</w:t>
      </w:r>
    </w:p>
    <w:p>
      <w:pPr>
        <w:pStyle w:val="code"/>
      </w:pPr>
      <w:r>
        <w:t xml:space="preserve">  Plan ← ∅</w:t>
      </w:r>
    </w:p>
    <w:p>
      <w:pPr>
        <w:pStyle w:val="code"/>
      </w:pPr>
      <w:r>
        <w:t xml:space="preserve">  FOR EACH τ ∈ PP*.Active (按时间线顺序):</w:t>
      </w:r>
    </w:p>
    <w:p>
      <w:pPr>
        <w:pStyle w:val="code"/>
      </w:pPr>
      <w:r>
        <w:t xml:space="preserve">    s ← lb(start(τ))                 // STN下界=最早开始时间</w:t>
      </w:r>
    </w:p>
    <w:p>
      <w:pPr>
        <w:pStyle w:val="code"/>
      </w:pPr>
      <w:r>
        <w:t xml:space="preserve">    e ← s + dur(τ)</w:t>
      </w:r>
    </w:p>
    <w:p>
      <w:pPr>
        <w:pStyle w:val="code"/>
      </w:pPr>
      <w:r>
        <w:t xml:space="preserve">    Plan.ADD((type(τ), s, e, dur(τ)))</w:t>
      </w:r>
    </w:p>
    <w:p>
      <w:pPr>
        <w:pStyle w:val="code"/>
      </w:pPr>
      <w:r/>
    </w:p>
    <w:p>
      <w:pPr>
        <w:pStyle w:val="code"/>
      </w:pPr>
      <w:r>
        <w:t xml:space="preserve">    // 验证通信窗口约束</w:t>
      </w:r>
    </w:p>
    <w:p>
      <w:pPr>
        <w:pStyle w:val="code"/>
      </w:pPr>
      <w:r>
        <w:t xml:space="preserve">    IF type(τ) ∈ OperationTypes:</w:t>
      </w:r>
    </w:p>
    <w:p>
      <w:pPr>
        <w:pStyle w:val="code"/>
      </w:pPr>
      <w:r>
        <w:t xml:space="preserve">      ASSERT ∃ window ∈ CommWindows: window.start ≤ s ∧ e ≤ window.end</w:t>
      </w:r>
    </w:p>
    <w:p>
      <w:pPr>
        <w:pStyle w:val="code"/>
      </w:pPr>
      <w:r/>
    </w:p>
    <w:p>
      <w:pPr>
        <w:pStyle w:val="code"/>
      </w:pPr>
      <w:r>
        <w:t xml:space="preserve">  RETURN Plan</w:t>
      </w:r>
    </w:p>
    <w:p/>
    <w:p>
      <w:pPr>
        <w:pStyle w:val="Heading2"/>
      </w:pPr>
      <w:r>
        <w:t>X.3 求解流程</w:t>
      </w:r>
    </w:p>
    <w:p>
      <w:r>
        <w:t>图X-1给出了EUROPA求解机械臂作业规划问题的完整流程。</w:t>
      </w:r>
    </w:p>
    <w:p>
      <w:pPr>
        <w:jc w:val="center"/>
      </w:pPr>
      <w:r>
        <w:drawing>
          <wp:inline xmlns:a="http://schemas.openxmlformats.org/drawingml/2006/main" xmlns:pic="http://schemas.openxmlformats.org/drawingml/2006/picture">
            <wp:extent cx="4572000" cy="9079313"/>
            <wp:docPr id="1" name="Picture 1"/>
            <wp:cNvGraphicFramePr>
              <a:graphicFrameLocks noChangeAspect="1"/>
            </wp:cNvGraphicFramePr>
            <a:graphic>
              <a:graphicData uri="http://schemas.openxmlformats.org/drawingml/2006/picture">
                <pic:pic>
                  <pic:nvPicPr>
                    <pic:cNvPr id="0" name="europa_flowchart.png"/>
                    <pic:cNvPicPr/>
                  </pic:nvPicPr>
                  <pic:blipFill>
                    <a:blip r:embed="rId9"/>
                    <a:stretch>
                      <a:fillRect/>
                    </a:stretch>
                  </pic:blipFill>
                  <pic:spPr>
                    <a:xfrm>
                      <a:off x="0" y="0"/>
                      <a:ext cx="4572000" cy="9079313"/>
                    </a:xfrm>
                    <a:prstGeom prst="rect"/>
                  </pic:spPr>
                </pic:pic>
              </a:graphicData>
            </a:graphic>
          </wp:inline>
        </w:drawing>
      </w:r>
    </w:p>
    <w:p>
      <w:pPr>
        <w:jc w:val="center"/>
      </w:pPr>
      <w:r>
        <w:rPr>
          <w:i/>
        </w:rPr>
        <w:t>图X-1 EUROPA求解机械臂任务规划流程</w:t>
      </w:r>
    </w:p>
    <w:p/>
    <w:p>
      <w:r>
        <w:t>如图X-1所示，求解流程包含八个阶段。Phase 1读入NDDL声明式模型文件，通过ANTLR3解析器将其转换为内部表示，创建三条Timeline上的初始Token。Phase 2为所有Token的时间变量构建STN约束网络，通过Bellman-Ford计算初始势函数。Phase 3至Phase 6构成核心搜索循环：求解器反复执行约束传播、缺陷选择、决策执行、规则触发和一致性验证的五步迭代，其中Phase 4专门处理通信窗口的contained_by匹配，Phase 5处理SWA遮挡约束检查，Phase 6确定Timeline上Token的排列顺序。不一致时触发时序回溯（红色箭头），撤销决策并尝试替代分支。Phase 7验证提前量约束（大臂重启≥12h、小臂重启≥5h），Phase 8从STN中提取最早开始时间方案并生成可执行计划。</w:t>
      </w:r>
    </w:p>
    <w:p>
      <w:pPr>
        <w:pStyle w:val="Heading2"/>
      </w:pPr>
      <w:r>
        <w:t>X.4 算法复杂度</w:t>
      </w:r>
    </w:p>
    <w:p>
      <w:pPr>
        <w:jc w:val="center"/>
      </w:pPr>
      <w:r>
        <w:rPr>
          <w:b/>
        </w:rPr>
        <w:t>表X-1 算法各阶段复杂度</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阶段</w:t>
            </w:r>
          </w:p>
        </w:tc>
        <w:tc>
          <w:tcPr>
            <w:tcW w:type="dxa" w:w="2160"/>
            <w:shd w:val="clear" w:color="auto" w:fill="D9E2F3"/>
          </w:tcPr>
          <w:p>
            <w:r>
              <w:rPr>
                <w:b/>
              </w:rPr>
              <w:t>算法</w:t>
            </w:r>
          </w:p>
        </w:tc>
        <w:tc>
          <w:tcPr>
            <w:tcW w:type="dxa" w:w="2160"/>
            <w:shd w:val="clear" w:color="auto" w:fill="D9E2F3"/>
          </w:tcPr>
          <w:p>
            <w:r>
              <w:rPr>
                <w:b/>
              </w:rPr>
              <w:t>时间复杂度</w:t>
            </w:r>
          </w:p>
        </w:tc>
        <w:tc>
          <w:tcPr>
            <w:tcW w:type="dxa" w:w="2160"/>
            <w:shd w:val="clear" w:color="auto" w:fill="D9E2F3"/>
          </w:tcPr>
          <w:p>
            <w:r>
              <w:rPr>
                <w:b/>
              </w:rPr>
              <w:t>说明</w:t>
            </w:r>
          </w:p>
        </w:tc>
      </w:tr>
      <w:tr>
        <w:tc>
          <w:tcPr>
            <w:tcW w:type="dxa" w:w="2160"/>
          </w:tcPr>
          <w:p>
            <w:r>
              <w:t>BUILD_STN</w:t>
            </w:r>
          </w:p>
        </w:tc>
        <w:tc>
          <w:tcPr>
            <w:tcW w:type="dxa" w:w="2160"/>
          </w:tcPr>
          <w:p>
            <w:r>
              <w:t>Bellman-Ford</w:t>
            </w:r>
          </w:p>
        </w:tc>
        <w:tc>
          <w:tcPr>
            <w:tcW w:type="dxa" w:w="2160"/>
          </w:tcPr>
          <w:p>
            <w:r>
              <w:t>O(VE)</w:t>
            </w:r>
          </w:p>
        </w:tc>
        <w:tc>
          <w:tcPr>
            <w:tcW w:type="dxa" w:w="2160"/>
          </w:tcPr>
          <w:p>
            <w:r>
              <w:t>初始势函数计算，V为时间点数，E为边数</w:t>
            </w:r>
          </w:p>
        </w:tc>
      </w:tr>
      <w:tr>
        <w:tc>
          <w:tcPr>
            <w:tcW w:type="dxa" w:w="2160"/>
          </w:tcPr>
          <w:p>
            <w:r>
              <w:t>INC_PROPAGATE(添加)</w:t>
            </w:r>
          </w:p>
        </w:tc>
        <w:tc>
          <w:tcPr>
            <w:tcW w:type="dxa" w:w="2160"/>
          </w:tcPr>
          <w:p>
            <w:r>
              <w:t>Johnson+Dijkstra</w:t>
            </w:r>
          </w:p>
        </w:tc>
        <w:tc>
          <w:tcPr>
            <w:tcW w:type="dxa" w:w="2160"/>
          </w:tcPr>
          <w:p>
            <w:r>
              <w:t>O((V+E)log V)</w:t>
            </w:r>
          </w:p>
        </w:tc>
        <w:tc>
          <w:tcPr>
            <w:tcW w:type="dxa" w:w="2160"/>
          </w:tcPr>
          <w:p>
            <w:r>
              <w:t>增量传播，单次约束添加</w:t>
            </w:r>
          </w:p>
        </w:tc>
      </w:tr>
      <w:tr>
        <w:tc>
          <w:tcPr>
            <w:tcW w:type="dxa" w:w="2160"/>
          </w:tcPr>
          <w:p>
            <w:r>
              <w:t>INC_PROPAGATE(删除)</w:t>
            </w:r>
          </w:p>
        </w:tc>
        <w:tc>
          <w:tcPr>
            <w:tcW w:type="dxa" w:w="2160"/>
          </w:tcPr>
          <w:p>
            <w:r>
              <w:t>Bellman-Ford+Dijkstra</w:t>
            </w:r>
          </w:p>
        </w:tc>
        <w:tc>
          <w:tcPr>
            <w:tcW w:type="dxa" w:w="2160"/>
          </w:tcPr>
          <w:p>
            <w:r>
              <w:t>O(VE+(V+E)log V)</w:t>
            </w:r>
          </w:p>
        </w:tc>
        <w:tc>
          <w:tcPr>
            <w:tcW w:type="dxa" w:w="2160"/>
          </w:tcPr>
          <w:p>
            <w:r>
              <w:t>完全重传播，回溯时</w:t>
            </w:r>
          </w:p>
        </w:tc>
      </w:tr>
      <w:tr>
        <w:tc>
          <w:tcPr>
            <w:tcW w:type="dxa" w:w="2160"/>
          </w:tcPr>
          <w:p>
            <w:r>
              <w:t>SELECT_FLAW</w:t>
            </w:r>
          </w:p>
        </w:tc>
        <w:tc>
          <w:tcPr>
            <w:tcW w:type="dxa" w:w="2160"/>
          </w:tcPr>
          <w:p>
            <w:r>
              <w:t>线性扫描</w:t>
            </w:r>
          </w:p>
        </w:tc>
        <w:tc>
          <w:tcPr>
            <w:tcW w:type="dxa" w:w="2160"/>
          </w:tcPr>
          <w:p>
            <w:r>
              <w:t>O(F)</w:t>
            </w:r>
          </w:p>
        </w:tc>
        <w:tc>
          <w:tcPr>
            <w:tcW w:type="dxa" w:w="2160"/>
          </w:tcPr>
          <w:p>
            <w:r>
              <w:t>F为当前缺陷数</w:t>
            </w:r>
          </w:p>
        </w:tc>
      </w:tr>
      <w:tr>
        <w:tc>
          <w:tcPr>
            <w:tcW w:type="dxa" w:w="2160"/>
          </w:tcPr>
          <w:p>
            <w:r>
              <w:t>BACKTRACK</w:t>
            </w:r>
          </w:p>
        </w:tc>
        <w:tc>
          <w:tcPr>
            <w:tcW w:type="dxa" w:w="2160"/>
          </w:tcPr>
          <w:p>
            <w:r>
              <w:t>栈操作+重传播</w:t>
            </w:r>
          </w:p>
        </w:tc>
        <w:tc>
          <w:tcPr>
            <w:tcW w:type="dxa" w:w="2160"/>
          </w:tcPr>
          <w:p>
            <w:r>
              <w:t>O(D·VE)</w:t>
            </w:r>
          </w:p>
        </w:tc>
        <w:tc>
          <w:tcPr>
            <w:tcW w:type="dxa" w:w="2160"/>
          </w:tcPr>
          <w:p>
            <w:r>
              <w:t>D为回溯深度</w:t>
            </w:r>
          </w:p>
        </w:tc>
      </w:tr>
      <w:tr>
        <w:tc>
          <w:tcPr>
            <w:tcW w:type="dxa" w:w="2160"/>
          </w:tcPr>
          <w:p>
            <w:r>
              <w:t>EXTRACT_PLAN</w:t>
            </w:r>
          </w:p>
        </w:tc>
        <w:tc>
          <w:tcPr>
            <w:tcW w:type="dxa" w:w="2160"/>
          </w:tcPr>
          <w:p>
            <w:r>
              <w:t>线性扫描</w:t>
            </w:r>
          </w:p>
        </w:tc>
        <w:tc>
          <w:tcPr>
            <w:tcW w:type="dxa" w:w="2160"/>
          </w:tcPr>
          <w:p>
            <w:r>
              <w:t>O(T)</w:t>
            </w:r>
          </w:p>
        </w:tc>
        <w:tc>
          <w:tcPr>
            <w:tcW w:type="dxa" w:w="2160"/>
          </w:tcPr>
          <w:p>
            <w:r>
              <w:t>T为Token数</w:t>
            </w:r>
          </w:p>
        </w:tc>
      </w:tr>
      <w:tr>
        <w:tc>
          <w:tcPr>
            <w:tcW w:type="dxa" w:w="2160"/>
          </w:tcPr>
          <w:p>
            <w:r>
              <w:t>完整求解</w:t>
            </w:r>
          </w:p>
        </w:tc>
        <w:tc>
          <w:tcPr>
            <w:tcW w:type="dxa" w:w="2160"/>
          </w:tcPr>
          <w:p>
            <w:r>
              <w:t>S次迭代</w:t>
            </w:r>
          </w:p>
        </w:tc>
        <w:tc>
          <w:tcPr>
            <w:tcW w:type="dxa" w:w="2160"/>
          </w:tcPr>
          <w:p>
            <w:r>
              <w:t>O(S·(V+E)log V)</w:t>
            </w:r>
          </w:p>
        </w:tc>
        <w:tc>
          <w:tcPr>
            <w:tcW w:type="dxa" w:w="2160"/>
          </w:tcPr>
          <w:p>
            <w:r>
              <w:t>S为搜索步数（本算例~200步）</w:t>
            </w:r>
          </w:p>
        </w:tc>
      </w:tr>
    </w:tbl>
    <w:p/>
    <w:p>
      <w:pPr>
        <w:pStyle w:val="Heading2"/>
      </w:pPr>
      <w:r>
        <w:t>X.5 本章小结</w:t>
      </w:r>
    </w:p>
    <w:p>
      <w:r>
        <w:t>本章对基于EUROPA的机械臂作业规划问题进行了形式化建模与求解算法设计。首先，定义了时间线规划系统（TPS）的五元组形式，引入部分计划、缺陷、简单时序网络等核心概念，将机械臂作业规划形式化为TPS上的约束满足问题。其次，给出了五个关键算法的伪代码：BUILD_STN构建初始约束网络，FLAW_DIRECTED_SEARCH实现缺陷导向时序回溯搜索的核心循环，INC_PROPAGATE通过Johnson重标号和增量Dijkstra实现高效的约束传播，BACKTRACK实现时序回溯，EXTRACT_PLAN提取可执行计划。最后，通过流程图展示了从NDDL输入到计划输出的八阶段求解流程。与显式状态空间搜索方法（如UPMurphi的BUILD_GRAPH+UPLAN_GENERATION两阶段算法）相比，EUROPA的缺陷导向搜索直接在部分计划空间中操作，通过STN增量传播实现O((V+E)log V)的单步约束推理，避免了显式枚举可达状态空间的指数级开销，在长时间跨度的机械臂调度问题上具有显著的效率优势。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line="276" w:lineRule="auto"/>
      <w:ind w:left="56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