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99138" w14:textId="77777777" w:rsidR="00011A40" w:rsidRPr="00CD39AF" w:rsidRDefault="00000000">
      <w:pPr>
        <w:spacing w:before="1440" w:after="400" w:line="300" w:lineRule="auto"/>
        <w:jc w:val="center"/>
      </w:pPr>
      <w:r w:rsidRPr="00CD39AF">
        <w:rPr>
          <w:rFonts w:ascii="Times New Roman" w:hAnsi="Times New Roman"/>
          <w:b/>
          <w:sz w:val="36"/>
        </w:rPr>
        <w:t>GoREST API AUTOMATION FRAMEWORK</w:t>
      </w:r>
    </w:p>
    <w:p w14:paraId="7DF4DE4B" w14:textId="77777777" w:rsidR="00011A40" w:rsidRPr="00CD39AF" w:rsidRDefault="00000000">
      <w:pPr>
        <w:spacing w:before="240" w:after="3000" w:line="300" w:lineRule="auto"/>
        <w:jc w:val="center"/>
      </w:pPr>
      <w:r w:rsidRPr="00CD39AF">
        <w:rPr>
          <w:rFonts w:ascii="Times New Roman" w:hAnsi="Times New Roman"/>
          <w:b/>
          <w:sz w:val="28"/>
        </w:rPr>
        <w:t>A CAPSTONE PROJECT REPORT</w:t>
      </w:r>
    </w:p>
    <w:p w14:paraId="3600D1FE" w14:textId="77777777" w:rsidR="00011A40" w:rsidRPr="00CD39AF" w:rsidRDefault="00000000">
      <w:pPr>
        <w:spacing w:after="160"/>
        <w:jc w:val="center"/>
      </w:pPr>
      <w:r w:rsidRPr="00CD39AF">
        <w:rPr>
          <w:rFonts w:ascii="Times New Roman" w:hAnsi="Times New Roman"/>
          <w:b/>
          <w:sz w:val="24"/>
        </w:rPr>
        <w:t>Submitted By</w:t>
      </w:r>
    </w:p>
    <w:p w14:paraId="5884C2BB" w14:textId="77777777" w:rsidR="00011A40" w:rsidRPr="00CD39AF" w:rsidRDefault="00000000">
      <w:pPr>
        <w:spacing w:after="3600" w:line="300" w:lineRule="auto"/>
        <w:jc w:val="center"/>
      </w:pPr>
      <w:r w:rsidRPr="00CD39AF">
        <w:rPr>
          <w:rFonts w:ascii="Times New Roman" w:hAnsi="Times New Roman"/>
          <w:b/>
          <w:sz w:val="24"/>
        </w:rPr>
        <w:t>Anirban Bhattacharya</w:t>
      </w:r>
      <w:r w:rsidRPr="00CD39AF">
        <w:rPr>
          <w:rFonts w:ascii="Times New Roman" w:hAnsi="Times New Roman"/>
          <w:b/>
          <w:sz w:val="24"/>
        </w:rPr>
        <w:br/>
      </w:r>
      <w:r w:rsidRPr="00CD39AF">
        <w:rPr>
          <w:rFonts w:ascii="Times New Roman" w:hAnsi="Times New Roman"/>
          <w:sz w:val="24"/>
        </w:rPr>
        <w:t>Enrollment Number: 12023002028041</w:t>
      </w:r>
      <w:r w:rsidRPr="00CD39AF">
        <w:rPr>
          <w:rFonts w:ascii="Times New Roman" w:hAnsi="Times New Roman"/>
          <w:sz w:val="24"/>
        </w:rPr>
        <w:br/>
        <w:t>Registration Number: 304202300900959</w:t>
      </w:r>
    </w:p>
    <w:p w14:paraId="782F6861" w14:textId="77777777" w:rsidR="00011A40" w:rsidRPr="00CD39AF" w:rsidRDefault="00011A40">
      <w:pPr>
        <w:spacing w:after="0"/>
        <w:jc w:val="center"/>
      </w:pPr>
    </w:p>
    <w:p w14:paraId="4DC45962" w14:textId="77777777" w:rsidR="00011A40" w:rsidRPr="00CD39AF" w:rsidRDefault="00000000">
      <w:pPr>
        <w:spacing w:after="0"/>
      </w:pPr>
      <w:r w:rsidRPr="00CD39AF">
        <w:br w:type="page"/>
      </w:r>
    </w:p>
    <w:p w14:paraId="00A5E018" w14:textId="77777777" w:rsidR="00011A40" w:rsidRPr="00CD39AF" w:rsidRDefault="00000000">
      <w:pPr>
        <w:spacing w:before="720" w:after="720"/>
        <w:jc w:val="center"/>
      </w:pPr>
      <w:r w:rsidRPr="00CD39AF">
        <w:rPr>
          <w:rFonts w:ascii="Times New Roman" w:hAnsi="Times New Roman"/>
          <w:b/>
          <w:sz w:val="28"/>
        </w:rPr>
        <w:lastRenderedPageBreak/>
        <w:t>CANDIDATE DECLARATION</w:t>
      </w:r>
    </w:p>
    <w:p w14:paraId="7692A3E0" w14:textId="77777777" w:rsidR="00011A40" w:rsidRPr="00CD39AF" w:rsidRDefault="00000000">
      <w:pPr>
        <w:spacing w:after="360" w:line="288" w:lineRule="auto"/>
        <w:jc w:val="both"/>
      </w:pPr>
      <w:r w:rsidRPr="00CD39AF">
        <w:rPr>
          <w:rFonts w:ascii="Times New Roman" w:hAnsi="Times New Roman"/>
          <w:sz w:val="24"/>
        </w:rPr>
        <w:t>I hereby declare that the project report entitled "GoREST API Automation Framework" presents the work carried out by me as part of the Wipro-organized Quality Engineering and Automation value-added course.</w:t>
      </w:r>
    </w:p>
    <w:p w14:paraId="72A5BA31" w14:textId="77777777" w:rsidR="00011A40" w:rsidRPr="00CD39AF" w:rsidRDefault="00000000">
      <w:pPr>
        <w:spacing w:after="360" w:line="288" w:lineRule="auto"/>
        <w:jc w:val="both"/>
      </w:pPr>
      <w:r w:rsidRPr="00CD39AF">
        <w:rPr>
          <w:rFonts w:ascii="Times New Roman" w:hAnsi="Times New Roman"/>
          <w:sz w:val="24"/>
        </w:rPr>
        <w:t>The implementation, test cases, source code, experimental results, and supporting documentation presented in this report are entirely based on the work completed during the project. All automated procedures and evaluation evidence represent my own work.</w:t>
      </w:r>
    </w:p>
    <w:p w14:paraId="5AE4CBE1" w14:textId="77777777" w:rsidR="00011A40" w:rsidRPr="00CD39AF" w:rsidRDefault="00000000">
      <w:pPr>
        <w:spacing w:after="360" w:line="288" w:lineRule="auto"/>
        <w:jc w:val="both"/>
      </w:pPr>
      <w:r w:rsidRPr="00CD39AF">
        <w:rPr>
          <w:rFonts w:ascii="Times New Roman" w:hAnsi="Times New Roman"/>
          <w:sz w:val="24"/>
        </w:rPr>
        <w:t>I have prepared this report using the project implementation and the available execution evidence, without exaggeration of project capabilities or validation results.</w:t>
      </w:r>
    </w:p>
    <w:p w14:paraId="166E6E1A" w14:textId="77777777" w:rsidR="00011A40" w:rsidRPr="00CD39AF" w:rsidRDefault="00000000">
      <w:pPr>
        <w:spacing w:before="1700" w:after="40" w:line="240" w:lineRule="auto"/>
        <w:jc w:val="right"/>
      </w:pPr>
      <w:r w:rsidRPr="00CD39AF">
        <w:rPr>
          <w:noProof/>
        </w:rPr>
        <w:drawing>
          <wp:anchor distT="0" distB="0" distL="114300" distR="114300" simplePos="0" relativeHeight="251658240" behindDoc="1" locked="0" layoutInCell="1" allowOverlap="1" wp14:anchorId="0039FC1B" wp14:editId="071B3D9E">
            <wp:simplePos x="0" y="0"/>
            <wp:positionH relativeFrom="column">
              <wp:posOffset>4008120</wp:posOffset>
            </wp:positionH>
            <wp:positionV relativeFrom="paragraph">
              <wp:posOffset>731578</wp:posOffset>
            </wp:positionV>
            <wp:extent cx="1827373" cy="318655"/>
            <wp:effectExtent l="0" t="0" r="1905" b="5715"/>
            <wp:wrapTight wrapText="bothSides">
              <wp:wrapPolygon edited="0">
                <wp:start x="15541" y="0"/>
                <wp:lineTo x="0" y="1293"/>
                <wp:lineTo x="0" y="20695"/>
                <wp:lineTo x="18920" y="20695"/>
                <wp:lineTo x="20046" y="20695"/>
                <wp:lineTo x="21397" y="11641"/>
                <wp:lineTo x="21397" y="3880"/>
                <wp:lineTo x="16667" y="0"/>
                <wp:lineTo x="15541"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rotWithShape="1">
                    <a:blip r:embed="rId8"/>
                    <a:srcRect b="28719"/>
                    <a:stretch>
                      <a:fillRect/>
                    </a:stretch>
                  </pic:blipFill>
                  <pic:spPr bwMode="auto">
                    <a:xfrm>
                      <a:off x="0" y="0"/>
                      <a:ext cx="1827373" cy="318655"/>
                    </a:xfrm>
                    <a:prstGeom prst="rect">
                      <a:avLst/>
                    </a:prstGeom>
                    <a:ln>
                      <a:noFill/>
                    </a:ln>
                    <a:extLst>
                      <a:ext uri="{53640926-AAD7-44D8-BBD7-CCE9431645EC}">
                        <a14:shadowObscured xmlns:a14="http://schemas.microsoft.com/office/drawing/2010/main"/>
                      </a:ext>
                    </a:extLst>
                  </pic:spPr>
                </pic:pic>
              </a:graphicData>
            </a:graphic>
          </wp:anchor>
        </w:drawing>
      </w:r>
    </w:p>
    <w:p w14:paraId="25829C7C" w14:textId="460707F1" w:rsidR="00011A40" w:rsidRPr="00CD39AF" w:rsidRDefault="00000000">
      <w:pPr>
        <w:spacing w:after="0" w:line="300" w:lineRule="auto"/>
        <w:jc w:val="right"/>
      </w:pPr>
      <w:r w:rsidRPr="00CD39AF">
        <w:rPr>
          <w:rFonts w:ascii="Times New Roman" w:hAnsi="Times New Roman"/>
          <w:sz w:val="24"/>
        </w:rPr>
        <w:t>_________________________________</w:t>
      </w:r>
      <w:r w:rsidRPr="00CD39AF">
        <w:rPr>
          <w:rFonts w:ascii="Times New Roman" w:hAnsi="Times New Roman"/>
          <w:sz w:val="24"/>
        </w:rPr>
        <w:br/>
      </w:r>
      <w:r w:rsidRPr="00CD39AF">
        <w:rPr>
          <w:rFonts w:ascii="Times New Roman" w:hAnsi="Times New Roman"/>
          <w:b/>
          <w:sz w:val="24"/>
        </w:rPr>
        <w:t>Anirban Bhattacharya</w:t>
      </w:r>
      <w:r w:rsidRPr="00CD39AF">
        <w:rPr>
          <w:rFonts w:ascii="Times New Roman" w:hAnsi="Times New Roman"/>
          <w:b/>
          <w:sz w:val="24"/>
        </w:rPr>
        <w:br/>
      </w:r>
      <w:r w:rsidRPr="00CD39AF">
        <w:rPr>
          <w:rFonts w:ascii="Times New Roman" w:hAnsi="Times New Roman"/>
          <w:sz w:val="24"/>
        </w:rPr>
        <w:t>Enrollment Number: 12023002028041</w:t>
      </w:r>
      <w:r w:rsidRPr="00CD39AF">
        <w:rPr>
          <w:rFonts w:ascii="Times New Roman" w:hAnsi="Times New Roman"/>
          <w:sz w:val="24"/>
        </w:rPr>
        <w:br/>
        <w:t>Registration Number: 304202300900959</w:t>
      </w:r>
    </w:p>
    <w:p w14:paraId="1EBA0E00" w14:textId="77777777" w:rsidR="00011A40" w:rsidRPr="00CD39AF" w:rsidRDefault="00000000">
      <w:pPr>
        <w:spacing w:after="0"/>
      </w:pPr>
      <w:r w:rsidRPr="00CD39AF">
        <w:br w:type="page"/>
      </w:r>
    </w:p>
    <w:p w14:paraId="62B7DE61" w14:textId="77777777" w:rsidR="00011A40" w:rsidRPr="00CD39AF" w:rsidRDefault="00000000">
      <w:pPr>
        <w:spacing w:before="720" w:after="720"/>
        <w:jc w:val="center"/>
      </w:pPr>
      <w:r w:rsidRPr="00CD39AF">
        <w:rPr>
          <w:rFonts w:ascii="Times New Roman" w:hAnsi="Times New Roman"/>
          <w:b/>
          <w:sz w:val="28"/>
        </w:rPr>
        <w:lastRenderedPageBreak/>
        <w:t>ACKNOWLEDGEMENT</w:t>
      </w:r>
    </w:p>
    <w:p w14:paraId="42DB1AE9" w14:textId="77777777" w:rsidR="00011A40" w:rsidRPr="00CD39AF" w:rsidRDefault="00000000">
      <w:pPr>
        <w:spacing w:after="320" w:line="288" w:lineRule="auto"/>
        <w:jc w:val="both"/>
      </w:pPr>
      <w:r w:rsidRPr="00CD39AF">
        <w:rPr>
          <w:rFonts w:ascii="Times New Roman" w:hAnsi="Times New Roman"/>
          <w:sz w:val="24"/>
        </w:rPr>
        <w:t>I would like to express my sincere appreciation to Wipro for organizing the Quality Engineering and Automation value-added course. The practical training sessions, coursework modules, and hands-on exercises provided valuable guidance in understanding test automation frameworks, RESTful API testing, and industry testing practices.</w:t>
      </w:r>
    </w:p>
    <w:p w14:paraId="6AA43728" w14:textId="77777777" w:rsidR="00011A40" w:rsidRPr="00CD39AF" w:rsidRDefault="00000000">
      <w:pPr>
        <w:spacing w:after="320" w:line="288" w:lineRule="auto"/>
        <w:jc w:val="both"/>
      </w:pPr>
      <w:r w:rsidRPr="00CD39AF">
        <w:rPr>
          <w:rFonts w:ascii="Times New Roman" w:hAnsi="Times New Roman"/>
          <w:sz w:val="24"/>
        </w:rPr>
        <w:t>I also acknowledge the developers and contributors of the open-source libraries and tools utilized throughout this work, including Python, Behave, Requests, Urllib3, Faker, JSONSchema, and Allure. These open-source technologies provided a reliable and extensible foundation for designing, executing, and reporting the automated test suite.</w:t>
      </w:r>
    </w:p>
    <w:p w14:paraId="38E4E38E" w14:textId="77777777" w:rsidR="00011A40" w:rsidRPr="00CD39AF" w:rsidRDefault="00000000">
      <w:pPr>
        <w:spacing w:after="320" w:line="288" w:lineRule="auto"/>
        <w:jc w:val="both"/>
      </w:pPr>
      <w:r w:rsidRPr="00CD39AF">
        <w:rPr>
          <w:rFonts w:ascii="Times New Roman" w:hAnsi="Times New Roman"/>
          <w:sz w:val="24"/>
        </w:rPr>
        <w:t>Finally, I express my heartfelt gratitude to my family and peers for their continuous support, encouragement, and patience throughout the completion of this project.</w:t>
      </w:r>
    </w:p>
    <w:p w14:paraId="3FFA9940" w14:textId="77777777" w:rsidR="00011A40" w:rsidRPr="00CD39AF" w:rsidRDefault="00000000">
      <w:pPr>
        <w:spacing w:before="1700" w:after="40" w:line="240" w:lineRule="auto"/>
        <w:jc w:val="right"/>
      </w:pPr>
      <w:r w:rsidRPr="00CD39AF">
        <w:rPr>
          <w:noProof/>
        </w:rPr>
        <w:drawing>
          <wp:anchor distT="0" distB="0" distL="114300" distR="114300" simplePos="0" relativeHeight="251659264" behindDoc="1" locked="0" layoutInCell="1" allowOverlap="1" wp14:anchorId="69DE2670" wp14:editId="0386A9DC">
            <wp:simplePos x="0" y="0"/>
            <wp:positionH relativeFrom="column">
              <wp:posOffset>4022667</wp:posOffset>
            </wp:positionH>
            <wp:positionV relativeFrom="paragraph">
              <wp:posOffset>796290</wp:posOffset>
            </wp:positionV>
            <wp:extent cx="1827373" cy="290945"/>
            <wp:effectExtent l="0" t="0" r="1905" b="0"/>
            <wp:wrapTight wrapText="bothSides">
              <wp:wrapPolygon edited="0">
                <wp:start x="15541" y="0"/>
                <wp:lineTo x="0" y="1415"/>
                <wp:lineTo x="0" y="19808"/>
                <wp:lineTo x="20046" y="19808"/>
                <wp:lineTo x="21397" y="12734"/>
                <wp:lineTo x="21397" y="4245"/>
                <wp:lineTo x="16667" y="0"/>
                <wp:lineTo x="15541"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rotWithShape="1">
                    <a:blip r:embed="rId8"/>
                    <a:srcRect b="34917"/>
                    <a:stretch>
                      <a:fillRect/>
                    </a:stretch>
                  </pic:blipFill>
                  <pic:spPr bwMode="auto">
                    <a:xfrm>
                      <a:off x="0" y="0"/>
                      <a:ext cx="1827373" cy="290945"/>
                    </a:xfrm>
                    <a:prstGeom prst="rect">
                      <a:avLst/>
                    </a:prstGeom>
                    <a:ln>
                      <a:noFill/>
                    </a:ln>
                    <a:extLst>
                      <a:ext uri="{53640926-AAD7-44D8-BBD7-CCE9431645EC}">
                        <a14:shadowObscured xmlns:a14="http://schemas.microsoft.com/office/drawing/2010/main"/>
                      </a:ext>
                    </a:extLst>
                  </pic:spPr>
                </pic:pic>
              </a:graphicData>
            </a:graphic>
          </wp:anchor>
        </w:drawing>
      </w:r>
    </w:p>
    <w:p w14:paraId="0BD5FDDA" w14:textId="6096ED43" w:rsidR="00011A40" w:rsidRPr="00CD39AF" w:rsidRDefault="00000000">
      <w:pPr>
        <w:spacing w:after="0" w:line="300" w:lineRule="auto"/>
        <w:jc w:val="right"/>
      </w:pPr>
      <w:r w:rsidRPr="00CD39AF">
        <w:rPr>
          <w:rFonts w:ascii="Times New Roman" w:hAnsi="Times New Roman"/>
          <w:sz w:val="24"/>
        </w:rPr>
        <w:t>_________________________________</w:t>
      </w:r>
      <w:r w:rsidRPr="00CD39AF">
        <w:rPr>
          <w:rFonts w:ascii="Times New Roman" w:hAnsi="Times New Roman"/>
          <w:sz w:val="24"/>
        </w:rPr>
        <w:br/>
      </w:r>
      <w:r w:rsidRPr="00CD39AF">
        <w:rPr>
          <w:rFonts w:ascii="Times New Roman" w:hAnsi="Times New Roman"/>
          <w:b/>
          <w:sz w:val="24"/>
        </w:rPr>
        <w:t>Anirban Bhattacharya</w:t>
      </w:r>
      <w:r w:rsidRPr="00CD39AF">
        <w:rPr>
          <w:rFonts w:ascii="Times New Roman" w:hAnsi="Times New Roman"/>
          <w:b/>
          <w:sz w:val="24"/>
        </w:rPr>
        <w:br/>
      </w:r>
      <w:r w:rsidRPr="00CD39AF">
        <w:rPr>
          <w:rFonts w:ascii="Times New Roman" w:hAnsi="Times New Roman"/>
          <w:sz w:val="24"/>
        </w:rPr>
        <w:t>Enrollment Number: 12023002028041</w:t>
      </w:r>
      <w:r w:rsidRPr="00CD39AF">
        <w:rPr>
          <w:rFonts w:ascii="Times New Roman" w:hAnsi="Times New Roman"/>
          <w:sz w:val="24"/>
        </w:rPr>
        <w:br/>
        <w:t>Registration Number: 304202300900959</w:t>
      </w:r>
    </w:p>
    <w:p w14:paraId="2B784041" w14:textId="77777777" w:rsidR="00011A40" w:rsidRPr="00CD39AF" w:rsidRDefault="00000000">
      <w:pPr>
        <w:spacing w:after="0"/>
      </w:pPr>
      <w:r w:rsidRPr="00CD39AF">
        <w:br w:type="page"/>
      </w:r>
    </w:p>
    <w:p w14:paraId="3F45CFF6" w14:textId="77777777" w:rsidR="00011A40" w:rsidRPr="00CD39AF" w:rsidRDefault="00000000">
      <w:pPr>
        <w:keepNext/>
        <w:spacing w:before="480" w:after="640"/>
        <w:jc w:val="center"/>
      </w:pPr>
      <w:r w:rsidRPr="00CD39AF">
        <w:rPr>
          <w:rFonts w:ascii="Times New Roman" w:hAnsi="Times New Roman"/>
          <w:b/>
          <w:sz w:val="28"/>
        </w:rPr>
        <w:lastRenderedPageBreak/>
        <w:t>TABLE OF CONTENTS</w:t>
      </w:r>
    </w:p>
    <w:p w14:paraId="7447DBBE" w14:textId="77777777" w:rsidR="00011A40" w:rsidRPr="00CD39AF" w:rsidRDefault="00000000">
      <w:pPr>
        <w:tabs>
          <w:tab w:val="right" w:leader="dot" w:pos="9740"/>
        </w:tabs>
        <w:spacing w:before="280" w:after="80"/>
      </w:pPr>
      <w:r w:rsidRPr="00CD39AF">
        <w:rPr>
          <w:rFonts w:ascii="Times New Roman" w:hAnsi="Times New Roman"/>
          <w:b/>
          <w:sz w:val="24"/>
        </w:rPr>
        <w:t>ABSTRACT</w:t>
      </w:r>
      <w:r w:rsidRPr="00CD39AF">
        <w:rPr>
          <w:rFonts w:ascii="Times New Roman" w:hAnsi="Times New Roman"/>
          <w:b/>
          <w:sz w:val="24"/>
        </w:rPr>
        <w:tab/>
        <w:t>1</w:t>
      </w:r>
    </w:p>
    <w:p w14:paraId="03C5FDE4" w14:textId="77777777" w:rsidR="00011A40" w:rsidRPr="00CD39AF" w:rsidRDefault="00000000">
      <w:pPr>
        <w:tabs>
          <w:tab w:val="right" w:leader="dot" w:pos="9740"/>
        </w:tabs>
        <w:spacing w:before="280" w:after="80"/>
      </w:pPr>
      <w:r w:rsidRPr="00CD39AF">
        <w:rPr>
          <w:rFonts w:ascii="Times New Roman" w:hAnsi="Times New Roman"/>
          <w:b/>
          <w:sz w:val="24"/>
        </w:rPr>
        <w:t>CHAPTER – 1: INTRODUCTION</w:t>
      </w:r>
      <w:r w:rsidRPr="00CD39AF">
        <w:rPr>
          <w:rFonts w:ascii="Times New Roman" w:hAnsi="Times New Roman"/>
          <w:b/>
          <w:sz w:val="24"/>
        </w:rPr>
        <w:tab/>
        <w:t>3–4</w:t>
      </w:r>
    </w:p>
    <w:p w14:paraId="5DA9BCAA" w14:textId="77777777" w:rsidR="00011A40" w:rsidRPr="00CD39AF" w:rsidRDefault="00000000">
      <w:pPr>
        <w:tabs>
          <w:tab w:val="right" w:leader="dot" w:pos="9740"/>
        </w:tabs>
        <w:spacing w:before="280" w:after="80"/>
      </w:pPr>
      <w:r w:rsidRPr="00CD39AF">
        <w:rPr>
          <w:rFonts w:ascii="Times New Roman" w:hAnsi="Times New Roman"/>
          <w:b/>
          <w:sz w:val="24"/>
        </w:rPr>
        <w:t>CHAPTER – 2: LITERATURE SURVEY</w:t>
      </w:r>
      <w:r w:rsidRPr="00CD39AF">
        <w:rPr>
          <w:rFonts w:ascii="Times New Roman" w:hAnsi="Times New Roman"/>
          <w:b/>
          <w:sz w:val="24"/>
        </w:rPr>
        <w:tab/>
        <w:t>5–7</w:t>
      </w:r>
    </w:p>
    <w:p w14:paraId="53B79F5F" w14:textId="77777777" w:rsidR="00011A40" w:rsidRPr="00CD39AF" w:rsidRDefault="00000000">
      <w:pPr>
        <w:tabs>
          <w:tab w:val="right" w:leader="dot" w:pos="9740"/>
        </w:tabs>
        <w:spacing w:before="280" w:after="80"/>
      </w:pPr>
      <w:r w:rsidRPr="00CD39AF">
        <w:rPr>
          <w:rFonts w:ascii="Times New Roman" w:hAnsi="Times New Roman"/>
          <w:b/>
          <w:sz w:val="24"/>
        </w:rPr>
        <w:t>CHAPTER – 3: PROBLEM STATEMENT</w:t>
      </w:r>
      <w:r w:rsidRPr="00CD39AF">
        <w:rPr>
          <w:rFonts w:ascii="Times New Roman" w:hAnsi="Times New Roman"/>
          <w:b/>
          <w:sz w:val="24"/>
        </w:rPr>
        <w:tab/>
        <w:t>8–9</w:t>
      </w:r>
    </w:p>
    <w:p w14:paraId="4669E2A4" w14:textId="77777777" w:rsidR="00011A40" w:rsidRPr="00CD39AF" w:rsidRDefault="00000000">
      <w:pPr>
        <w:tabs>
          <w:tab w:val="right" w:leader="dot" w:pos="9740"/>
        </w:tabs>
        <w:spacing w:before="280" w:after="80"/>
      </w:pPr>
      <w:r w:rsidRPr="00CD39AF">
        <w:rPr>
          <w:rFonts w:ascii="Times New Roman" w:hAnsi="Times New Roman"/>
          <w:b/>
          <w:sz w:val="24"/>
        </w:rPr>
        <w:t>CHAPTER – 4: PROPOSED SOLUTION</w:t>
      </w:r>
      <w:r w:rsidRPr="00CD39AF">
        <w:rPr>
          <w:rFonts w:ascii="Times New Roman" w:hAnsi="Times New Roman"/>
          <w:b/>
          <w:sz w:val="24"/>
        </w:rPr>
        <w:tab/>
        <w:t>10–14</w:t>
      </w:r>
    </w:p>
    <w:p w14:paraId="67289354" w14:textId="77777777" w:rsidR="00011A40" w:rsidRPr="00CD39AF" w:rsidRDefault="00000000">
      <w:pPr>
        <w:tabs>
          <w:tab w:val="right" w:leader="dot" w:pos="9740"/>
        </w:tabs>
        <w:spacing w:before="280" w:after="80"/>
      </w:pPr>
      <w:r w:rsidRPr="00CD39AF">
        <w:rPr>
          <w:rFonts w:ascii="Times New Roman" w:hAnsi="Times New Roman"/>
          <w:b/>
          <w:sz w:val="24"/>
        </w:rPr>
        <w:t>CHAPTER – 5: EXPERIMENTAL SETUP AND RESULT ANALYSIS</w:t>
      </w:r>
      <w:r w:rsidRPr="00CD39AF">
        <w:rPr>
          <w:rFonts w:ascii="Times New Roman" w:hAnsi="Times New Roman"/>
          <w:b/>
          <w:sz w:val="24"/>
        </w:rPr>
        <w:tab/>
        <w:t>15–20</w:t>
      </w:r>
    </w:p>
    <w:p w14:paraId="1AA8F0FC" w14:textId="77777777" w:rsidR="00011A40" w:rsidRPr="00CD39AF" w:rsidRDefault="00000000">
      <w:pPr>
        <w:tabs>
          <w:tab w:val="right" w:leader="dot" w:pos="9740"/>
        </w:tabs>
        <w:spacing w:before="280" w:after="80"/>
      </w:pPr>
      <w:r w:rsidRPr="00CD39AF">
        <w:rPr>
          <w:rFonts w:ascii="Times New Roman" w:hAnsi="Times New Roman"/>
          <w:b/>
          <w:sz w:val="24"/>
        </w:rPr>
        <w:t>CHAPTER – 6: CONCLUSION &amp; FUTURE SCOPE</w:t>
      </w:r>
      <w:r w:rsidRPr="00CD39AF">
        <w:rPr>
          <w:rFonts w:ascii="Times New Roman" w:hAnsi="Times New Roman"/>
          <w:b/>
          <w:sz w:val="24"/>
        </w:rPr>
        <w:tab/>
        <w:t>21–22</w:t>
      </w:r>
    </w:p>
    <w:p w14:paraId="5E31A380" w14:textId="77777777" w:rsidR="00011A40" w:rsidRPr="00CD39AF" w:rsidRDefault="00000000">
      <w:pPr>
        <w:tabs>
          <w:tab w:val="right" w:leader="dot" w:pos="9740"/>
        </w:tabs>
        <w:spacing w:before="280" w:after="80"/>
      </w:pPr>
      <w:r w:rsidRPr="00CD39AF">
        <w:rPr>
          <w:rFonts w:ascii="Times New Roman" w:hAnsi="Times New Roman"/>
          <w:b/>
          <w:sz w:val="24"/>
        </w:rPr>
        <w:t>APPENDIX</w:t>
      </w:r>
      <w:r w:rsidRPr="00CD39AF">
        <w:rPr>
          <w:rFonts w:ascii="Times New Roman" w:hAnsi="Times New Roman"/>
          <w:b/>
          <w:sz w:val="24"/>
        </w:rPr>
        <w:tab/>
        <w:t>23–24</w:t>
      </w:r>
    </w:p>
    <w:p w14:paraId="315A48EE" w14:textId="77777777" w:rsidR="00011A40" w:rsidRPr="00CD39AF" w:rsidRDefault="00000000">
      <w:pPr>
        <w:tabs>
          <w:tab w:val="right" w:leader="dot" w:pos="9740"/>
        </w:tabs>
        <w:spacing w:before="280" w:after="80"/>
      </w:pPr>
      <w:r w:rsidRPr="00CD39AF">
        <w:rPr>
          <w:rFonts w:ascii="Times New Roman" w:hAnsi="Times New Roman"/>
          <w:b/>
          <w:sz w:val="24"/>
        </w:rPr>
        <w:t>BIBLIOGRAPHY</w:t>
      </w:r>
      <w:r w:rsidRPr="00CD39AF">
        <w:rPr>
          <w:rFonts w:ascii="Times New Roman" w:hAnsi="Times New Roman"/>
          <w:b/>
          <w:sz w:val="24"/>
        </w:rPr>
        <w:tab/>
        <w:t>25</w:t>
      </w:r>
    </w:p>
    <w:p w14:paraId="6FACADB9" w14:textId="77777777" w:rsidR="00011A40" w:rsidRPr="00CD39AF" w:rsidRDefault="00011A40">
      <w:pPr>
        <w:sectPr w:rsidR="00011A40" w:rsidRPr="00CD39AF">
          <w:headerReference w:type="default" r:id="rId9"/>
          <w:footerReference w:type="default" r:id="rId10"/>
          <w:pgSz w:w="11906" w:h="16838"/>
          <w:pgMar w:top="1440" w:right="1083" w:bottom="1440" w:left="1083" w:header="720" w:footer="72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4E917530" w14:textId="77777777" w:rsidR="00011A40" w:rsidRPr="00CD39AF" w:rsidRDefault="00000000">
      <w:pPr>
        <w:keepNext/>
        <w:spacing w:before="400" w:after="360"/>
        <w:jc w:val="center"/>
      </w:pPr>
      <w:r w:rsidRPr="00CD39AF">
        <w:rPr>
          <w:rFonts w:ascii="Times New Roman" w:hAnsi="Times New Roman"/>
          <w:b/>
          <w:sz w:val="28"/>
        </w:rPr>
        <w:lastRenderedPageBreak/>
        <w:t>ABSTRACT</w:t>
      </w:r>
    </w:p>
    <w:p w14:paraId="3D498A54" w14:textId="77777777" w:rsidR="00011A40" w:rsidRPr="00CD39AF" w:rsidRDefault="00000000">
      <w:pPr>
        <w:spacing w:after="80"/>
        <w:jc w:val="both"/>
      </w:pPr>
      <w:r w:rsidRPr="00CD39AF">
        <w:rPr>
          <w:rFonts w:ascii="Times New Roman" w:hAnsi="Times New Roman"/>
          <w:sz w:val="24"/>
        </w:rPr>
        <w:t>Automating test procedures for RESTful Application Programming Interfaces (APIs) is an essential activity in contemporary software quality engineering. Cloud-hosted microservices and public web APIs present several practical challenges during automated test execution, including transient network latency, server-side rate limiting, database record collisions on repeated test runs, accidental credential leakage in automated logs, and silent breaking schema modifications that bypass conventional HTTP status code assertions. This capstone project addresses these challenges through the design and implementation of a structured, resilient Behavior-Driven Development (BDD) test automation framework developed specifically for the live GoREST RESTful API service.</w:t>
      </w:r>
    </w:p>
    <w:p w14:paraId="494C94D4" w14:textId="77777777" w:rsidR="00011A40" w:rsidRPr="00CD39AF" w:rsidRDefault="00000000">
      <w:pPr>
        <w:spacing w:after="120"/>
        <w:jc w:val="both"/>
      </w:pPr>
      <w:r w:rsidRPr="00CD39AF">
        <w:rPr>
          <w:rFonts w:ascii="Times New Roman" w:hAnsi="Times New Roman"/>
          <w:sz w:val="24"/>
        </w:rPr>
        <w:t>The framework is implemented in Python 3.13.2 utilizing the Behave BDD engine, enabling test scenarios to be written in standard human-readable Gherkin syntax (Given-When-Then). The technical architecture incorporates several modular quality engineering components: an HTTP client equipped with urllib3 Retry logic and exponential backoff to handle transient 429 and 5xx responses; a dynamic test data generation engine using Faker to create unique user payloads and minimize email collision errors; rigorous JSON Schema contract validation adhering to Draft 2020-12 specifications to verify payload structure and field data types; an automated teardown mechanism that tracks created entities for teardown at the conclusion of test scenarios; and a security redaction filter that masks Bearer authentication tokens in the relevant test logs and Allure attachments.</w:t>
      </w:r>
    </w:p>
    <w:p w14:paraId="19F65A77" w14:textId="77777777" w:rsidR="00011A40" w:rsidRPr="00CD39AF" w:rsidRDefault="00000000">
      <w:pPr>
        <w:spacing w:after="80"/>
        <w:jc w:val="both"/>
      </w:pPr>
      <w:r w:rsidRPr="00CD39AF">
        <w:rPr>
          <w:rFonts w:ascii="Times New Roman" w:hAnsi="Times New Roman"/>
          <w:sz w:val="24"/>
        </w:rPr>
        <w:t>The automation suite was evaluated against the live GoREST users endpoint across CRUD lifecycle coverage, with the framework automating user lifecycle operations including POST, GET, and PATCH, with DELETE implemented as automated post-scenario teardown, alongside negative validation cases and security boundaries. In the primary functional suite, all five planned scenarios passed successfully, achieving a 100% functional pass rate across 23 individual test steps, validating user creation (HTTP 201), retrieval (HTTP 200), partial field updates (HTTP 200), unauthorized access rejection (HTTP 401), and non-existent resource handling (HTTP 404). In a separate boundary verification, an observed response time of 2.049 seconds exceeded the configured 2.0-second response-time threshold, causing the SLA assertion to fail as expected and confirming that the framework correctly detects response-time violations. Detailed test artifacts are produced via Allure Reports and a real-time web telemetry dashboard.</w:t>
      </w:r>
    </w:p>
    <w:p w14:paraId="1AF94BB8" w14:textId="77777777" w:rsidR="00011A40" w:rsidRPr="00CD39AF" w:rsidRDefault="00000000">
      <w:pPr>
        <w:spacing w:after="240"/>
        <w:jc w:val="both"/>
      </w:pPr>
      <w:r w:rsidRPr="00CD39AF">
        <w:rPr>
          <w:rFonts w:ascii="Times New Roman" w:hAnsi="Times New Roman"/>
          <w:b/>
          <w:sz w:val="24"/>
        </w:rPr>
        <w:t xml:space="preserve">Keywords: </w:t>
      </w:r>
      <w:r w:rsidRPr="00CD39AF">
        <w:rPr>
          <w:rFonts w:ascii="Times New Roman" w:hAnsi="Times New Roman"/>
          <w:sz w:val="24"/>
        </w:rPr>
        <w:t>API Automation; RESTful Testing; Behavior-Driven Development (BDD); Behave; GoREST API; Contract Validation; JSON Schema; Allure Reporting.</w:t>
      </w:r>
    </w:p>
    <w:p w14:paraId="68DA8611" w14:textId="77777777" w:rsidR="00011A40" w:rsidRPr="00CD39AF" w:rsidRDefault="00000000">
      <w:r w:rsidRPr="00CD39AF">
        <w:br w:type="page"/>
      </w:r>
    </w:p>
    <w:p w14:paraId="22562B2B" w14:textId="77777777" w:rsidR="00011A40" w:rsidRPr="00CD39AF" w:rsidRDefault="00000000">
      <w:pPr>
        <w:keepNext/>
        <w:spacing w:before="320" w:after="320"/>
        <w:jc w:val="center"/>
      </w:pPr>
      <w:r w:rsidRPr="00CD39AF">
        <w:rPr>
          <w:rFonts w:ascii="Times New Roman" w:hAnsi="Times New Roman"/>
          <w:b/>
          <w:sz w:val="28"/>
        </w:rPr>
        <w:lastRenderedPageBreak/>
        <w:t>LIST OF FIGURES</w:t>
      </w:r>
    </w:p>
    <w:p w14:paraId="5EC2E729" w14:textId="77777777" w:rsidR="00011A40" w:rsidRPr="00CD39AF" w:rsidRDefault="00000000">
      <w:pPr>
        <w:tabs>
          <w:tab w:val="right" w:leader="dot" w:pos="9700"/>
        </w:tabs>
        <w:spacing w:before="40" w:after="40"/>
      </w:pPr>
      <w:r w:rsidRPr="00CD39AF">
        <w:rPr>
          <w:rFonts w:ascii="Times New Roman" w:hAnsi="Times New Roman"/>
          <w:sz w:val="24"/>
        </w:rPr>
        <w:t>Figure 1: System Architecture Diagram Showing Core Framework Components</w:t>
      </w:r>
      <w:r w:rsidRPr="00CD39AF">
        <w:rPr>
          <w:rFonts w:ascii="Times New Roman" w:hAnsi="Times New Roman"/>
          <w:sz w:val="24"/>
        </w:rPr>
        <w:tab/>
        <w:t>10</w:t>
      </w:r>
    </w:p>
    <w:p w14:paraId="762B083A" w14:textId="77777777" w:rsidR="00011A40" w:rsidRPr="00CD39AF" w:rsidRDefault="00000000">
      <w:pPr>
        <w:tabs>
          <w:tab w:val="right" w:leader="dot" w:pos="9700"/>
        </w:tabs>
        <w:spacing w:before="40" w:after="40"/>
      </w:pPr>
      <w:r w:rsidRPr="00CD39AF">
        <w:rPr>
          <w:rFonts w:ascii="Times New Roman" w:hAnsi="Times New Roman"/>
          <w:sz w:val="24"/>
        </w:rPr>
        <w:t>Figure 2: BDD Test Execution Sequence from Feature Loading to Teardown</w:t>
      </w:r>
      <w:r w:rsidRPr="00CD39AF">
        <w:rPr>
          <w:rFonts w:ascii="Times New Roman" w:hAnsi="Times New Roman"/>
          <w:sz w:val="24"/>
        </w:rPr>
        <w:tab/>
        <w:t>11</w:t>
      </w:r>
    </w:p>
    <w:p w14:paraId="6BE78E55" w14:textId="77777777" w:rsidR="00011A40" w:rsidRPr="00CD39AF" w:rsidRDefault="00000000">
      <w:pPr>
        <w:tabs>
          <w:tab w:val="right" w:leader="dot" w:pos="9700"/>
        </w:tabs>
        <w:spacing w:before="40" w:after="40"/>
      </w:pPr>
      <w:r w:rsidRPr="00CD39AF">
        <w:rPr>
          <w:rFonts w:ascii="Times New Roman" w:hAnsi="Times New Roman"/>
          <w:sz w:val="24"/>
        </w:rPr>
        <w:t>Figure 3: Telemetry and Reporting Pipeline for Dashboard and Allure</w:t>
      </w:r>
      <w:r w:rsidRPr="00CD39AF">
        <w:rPr>
          <w:rFonts w:ascii="Times New Roman" w:hAnsi="Times New Roman"/>
          <w:sz w:val="24"/>
        </w:rPr>
        <w:tab/>
        <w:t>14</w:t>
      </w:r>
    </w:p>
    <w:p w14:paraId="2D4C370F" w14:textId="77777777" w:rsidR="00011A40" w:rsidRPr="00CD39AF" w:rsidRDefault="00000000">
      <w:pPr>
        <w:tabs>
          <w:tab w:val="right" w:leader="dot" w:pos="9700"/>
        </w:tabs>
        <w:spacing w:before="40" w:after="40"/>
      </w:pPr>
      <w:r w:rsidRPr="00CD39AF">
        <w:rPr>
          <w:rFonts w:ascii="Times New Roman" w:hAnsi="Times New Roman"/>
          <w:sz w:val="24"/>
        </w:rPr>
        <w:t>Figure 4: Response Time SLA Assertion Threshold Failure</w:t>
      </w:r>
      <w:r w:rsidRPr="00CD39AF">
        <w:rPr>
          <w:rFonts w:ascii="Times New Roman" w:hAnsi="Times New Roman"/>
          <w:sz w:val="24"/>
        </w:rPr>
        <w:tab/>
        <w:t>17</w:t>
      </w:r>
    </w:p>
    <w:p w14:paraId="5FE90EBE" w14:textId="77777777" w:rsidR="00011A40" w:rsidRPr="00CD39AF" w:rsidRDefault="00000000">
      <w:pPr>
        <w:tabs>
          <w:tab w:val="right" w:leader="dot" w:pos="9700"/>
        </w:tabs>
        <w:spacing w:before="40" w:after="40"/>
      </w:pPr>
      <w:r w:rsidRPr="00CD39AF">
        <w:rPr>
          <w:rFonts w:ascii="Times New Roman" w:hAnsi="Times New Roman"/>
          <w:sz w:val="24"/>
        </w:rPr>
        <w:t>Figure 5: Live Dashboard –— Test Execution Workflow and Scenario Lifecycle Stages</w:t>
      </w:r>
      <w:r w:rsidRPr="00CD39AF">
        <w:rPr>
          <w:rFonts w:ascii="Times New Roman" w:hAnsi="Times New Roman"/>
          <w:sz w:val="24"/>
        </w:rPr>
        <w:tab/>
        <w:t>18</w:t>
      </w:r>
    </w:p>
    <w:p w14:paraId="0AE77621" w14:textId="77777777" w:rsidR="00011A40" w:rsidRPr="00CD39AF" w:rsidRDefault="00000000">
      <w:pPr>
        <w:tabs>
          <w:tab w:val="right" w:leader="dot" w:pos="9700"/>
        </w:tabs>
        <w:spacing w:before="40" w:after="40"/>
      </w:pPr>
      <w:r w:rsidRPr="00CD39AF">
        <w:rPr>
          <w:rFonts w:ascii="Times New Roman" w:hAnsi="Times New Roman"/>
          <w:sz w:val="24"/>
        </w:rPr>
        <w:t>Figure 6: Live Dashboard –— Real-time Event Stream Log and Execution Metrics</w:t>
      </w:r>
      <w:r w:rsidRPr="00CD39AF">
        <w:rPr>
          <w:rFonts w:ascii="Times New Roman" w:hAnsi="Times New Roman"/>
          <w:sz w:val="24"/>
        </w:rPr>
        <w:tab/>
        <w:t>18</w:t>
      </w:r>
    </w:p>
    <w:p w14:paraId="6CAB8110" w14:textId="77777777" w:rsidR="00011A40" w:rsidRPr="00CD39AF" w:rsidRDefault="00000000">
      <w:pPr>
        <w:tabs>
          <w:tab w:val="right" w:leader="dot" w:pos="9700"/>
        </w:tabs>
        <w:spacing w:before="40" w:after="40"/>
      </w:pPr>
      <w:r w:rsidRPr="00CD39AF">
        <w:rPr>
          <w:rFonts w:ascii="Times New Roman" w:hAnsi="Times New Roman"/>
          <w:sz w:val="24"/>
        </w:rPr>
        <w:t>Figure 7: Allure Test Report Overview Showing 100% Pass Rate Across Test Scenarios</w:t>
      </w:r>
      <w:r w:rsidRPr="00CD39AF">
        <w:rPr>
          <w:rFonts w:ascii="Times New Roman" w:hAnsi="Times New Roman"/>
          <w:sz w:val="24"/>
        </w:rPr>
        <w:tab/>
        <w:t>19</w:t>
      </w:r>
    </w:p>
    <w:p w14:paraId="0A83420B" w14:textId="77777777" w:rsidR="00011A40" w:rsidRPr="00CD39AF" w:rsidRDefault="00000000">
      <w:pPr>
        <w:tabs>
          <w:tab w:val="right" w:leader="dot" w:pos="9700"/>
        </w:tabs>
        <w:spacing w:before="40" w:after="40"/>
      </w:pPr>
      <w:r w:rsidRPr="00CD39AF">
        <w:rPr>
          <w:rFonts w:ascii="Times New Roman" w:hAnsi="Times New Roman"/>
          <w:sz w:val="24"/>
        </w:rPr>
        <w:t>Figure 8: Allure Report Behaviors View Showing Scenario Hierarchy and Step-Level Execution Details</w:t>
      </w:r>
      <w:r w:rsidRPr="00CD39AF">
        <w:rPr>
          <w:rFonts w:ascii="Times New Roman" w:hAnsi="Times New Roman"/>
          <w:sz w:val="24"/>
        </w:rPr>
        <w:tab/>
        <w:t>19</w:t>
      </w:r>
    </w:p>
    <w:p w14:paraId="688963F4" w14:textId="77777777" w:rsidR="00011A40" w:rsidRPr="00CD39AF" w:rsidRDefault="00000000">
      <w:pPr>
        <w:tabs>
          <w:tab w:val="right" w:leader="dot" w:pos="9700"/>
        </w:tabs>
        <w:spacing w:before="40" w:after="40" w:line="264" w:lineRule="auto"/>
      </w:pPr>
      <w:r w:rsidRPr="00CD39AF">
        <w:rPr>
          <w:rFonts w:ascii="Times New Roman" w:hAnsi="Times New Roman"/>
          <w:sz w:val="24"/>
        </w:rPr>
        <w:t>Figure 9: Redacted Authorization Token Evidence in Allure Report</w:t>
      </w:r>
      <w:r w:rsidRPr="00CD39AF">
        <w:rPr>
          <w:rFonts w:ascii="Times New Roman" w:hAnsi="Times New Roman"/>
          <w:sz w:val="24"/>
        </w:rPr>
        <w:tab/>
        <w:t>20</w:t>
      </w:r>
    </w:p>
    <w:p w14:paraId="79CC7E2D" w14:textId="77777777" w:rsidR="00011A40" w:rsidRPr="00CD39AF" w:rsidRDefault="00000000">
      <w:pPr>
        <w:tabs>
          <w:tab w:val="right" w:leader="dot" w:pos="9700"/>
        </w:tabs>
        <w:spacing w:before="40" w:after="80"/>
      </w:pPr>
      <w:r w:rsidRPr="00CD39AF">
        <w:rPr>
          <w:rFonts w:ascii="Times New Roman" w:hAnsi="Times New Roman"/>
          <w:sz w:val="24"/>
        </w:rPr>
        <w:t>Figure 10: Allure Suites View with Scenario Execution Times and Package Grouping</w:t>
      </w:r>
      <w:r w:rsidRPr="00CD39AF">
        <w:rPr>
          <w:rFonts w:ascii="Times New Roman" w:hAnsi="Times New Roman"/>
          <w:sz w:val="24"/>
        </w:rPr>
        <w:tab/>
        <w:t>20</w:t>
      </w:r>
    </w:p>
    <w:p w14:paraId="35116BD3" w14:textId="77777777" w:rsidR="00011A40" w:rsidRPr="00CD39AF" w:rsidRDefault="00011A40">
      <w:pPr>
        <w:spacing w:before="280" w:after="0"/>
      </w:pPr>
    </w:p>
    <w:p w14:paraId="786251A5" w14:textId="77777777" w:rsidR="00011A40" w:rsidRPr="00CD39AF" w:rsidRDefault="00000000">
      <w:pPr>
        <w:keepNext/>
        <w:spacing w:before="280" w:after="320"/>
        <w:jc w:val="center"/>
      </w:pPr>
      <w:r w:rsidRPr="00CD39AF">
        <w:rPr>
          <w:rFonts w:ascii="Times New Roman" w:hAnsi="Times New Roman"/>
          <w:b/>
          <w:sz w:val="28"/>
        </w:rPr>
        <w:t>LIST OF TABLES</w:t>
      </w:r>
    </w:p>
    <w:p w14:paraId="6EE31888" w14:textId="77777777" w:rsidR="00011A40" w:rsidRPr="00CD39AF" w:rsidRDefault="00000000">
      <w:pPr>
        <w:tabs>
          <w:tab w:val="right" w:leader="dot" w:pos="9700"/>
        </w:tabs>
        <w:spacing w:before="40" w:after="40"/>
      </w:pPr>
      <w:r w:rsidRPr="00CD39AF">
        <w:rPr>
          <w:rFonts w:ascii="Times New Roman" w:hAnsi="Times New Roman"/>
          <w:sz w:val="24"/>
        </w:rPr>
        <w:t>Table 1: Comparison of Common API Testing Tools and Approaches</w:t>
      </w:r>
      <w:r w:rsidRPr="00CD39AF">
        <w:rPr>
          <w:rFonts w:ascii="Times New Roman" w:hAnsi="Times New Roman"/>
          <w:sz w:val="24"/>
        </w:rPr>
        <w:tab/>
        <w:t>5</w:t>
      </w:r>
    </w:p>
    <w:p w14:paraId="19310156" w14:textId="77777777" w:rsidR="00011A40" w:rsidRPr="00CD39AF" w:rsidRDefault="00000000">
      <w:pPr>
        <w:tabs>
          <w:tab w:val="right" w:leader="dot" w:pos="9700"/>
        </w:tabs>
        <w:spacing w:before="40" w:after="40"/>
      </w:pPr>
      <w:r w:rsidRPr="00CD39AF">
        <w:rPr>
          <w:rFonts w:ascii="Times New Roman" w:hAnsi="Times New Roman"/>
          <w:sz w:val="24"/>
        </w:rPr>
        <w:t>Table 2: Comparison of GoREST and JSONPlaceholder</w:t>
      </w:r>
      <w:r w:rsidRPr="00CD39AF">
        <w:rPr>
          <w:rFonts w:ascii="Times New Roman" w:hAnsi="Times New Roman"/>
          <w:sz w:val="24"/>
        </w:rPr>
        <w:tab/>
        <w:t>6</w:t>
      </w:r>
    </w:p>
    <w:p w14:paraId="080CF153" w14:textId="77777777" w:rsidR="00011A40" w:rsidRPr="00CD39AF" w:rsidRDefault="00000000">
      <w:pPr>
        <w:tabs>
          <w:tab w:val="right" w:leader="dot" w:pos="9700"/>
        </w:tabs>
        <w:spacing w:before="40" w:after="40"/>
      </w:pPr>
      <w:r w:rsidRPr="00CD39AF">
        <w:rPr>
          <w:rFonts w:ascii="Times New Roman" w:hAnsi="Times New Roman"/>
          <w:sz w:val="24"/>
        </w:rPr>
        <w:t>Table 3: Functional Requirements Specification</w:t>
      </w:r>
      <w:r w:rsidRPr="00CD39AF">
        <w:rPr>
          <w:rFonts w:ascii="Times New Roman" w:hAnsi="Times New Roman"/>
          <w:sz w:val="24"/>
        </w:rPr>
        <w:tab/>
        <w:t>8</w:t>
      </w:r>
    </w:p>
    <w:p w14:paraId="7392AFA7" w14:textId="77777777" w:rsidR="00011A40" w:rsidRPr="00CD39AF" w:rsidRDefault="00000000">
      <w:pPr>
        <w:tabs>
          <w:tab w:val="right" w:leader="dot" w:pos="9700"/>
        </w:tabs>
        <w:spacing w:before="40" w:after="40"/>
      </w:pPr>
      <w:r w:rsidRPr="00CD39AF">
        <w:rPr>
          <w:rFonts w:ascii="Times New Roman" w:hAnsi="Times New Roman"/>
          <w:sz w:val="24"/>
        </w:rPr>
        <w:t>Table 4: Non-Functional Requirements and Operational Constraints</w:t>
      </w:r>
      <w:r w:rsidRPr="00CD39AF">
        <w:rPr>
          <w:rFonts w:ascii="Times New Roman" w:hAnsi="Times New Roman"/>
          <w:sz w:val="24"/>
        </w:rPr>
        <w:tab/>
        <w:t>9</w:t>
      </w:r>
    </w:p>
    <w:p w14:paraId="5D6983D7" w14:textId="77777777" w:rsidR="00011A40" w:rsidRPr="00CD39AF" w:rsidRDefault="00000000">
      <w:pPr>
        <w:tabs>
          <w:tab w:val="right" w:leader="dot" w:pos="9700"/>
        </w:tabs>
        <w:spacing w:before="40" w:after="40"/>
      </w:pPr>
      <w:r w:rsidRPr="00CD39AF">
        <w:rPr>
          <w:rFonts w:ascii="Times New Roman" w:hAnsi="Times New Roman"/>
          <w:sz w:val="24"/>
        </w:rPr>
        <w:t>Table 5: Technology Stack and Framework Dependencies</w:t>
      </w:r>
      <w:r w:rsidRPr="00CD39AF">
        <w:rPr>
          <w:rFonts w:ascii="Times New Roman" w:hAnsi="Times New Roman"/>
          <w:sz w:val="24"/>
        </w:rPr>
        <w:tab/>
        <w:t>11</w:t>
      </w:r>
    </w:p>
    <w:p w14:paraId="33F3B7C8" w14:textId="77777777" w:rsidR="00011A40" w:rsidRPr="00CD39AF" w:rsidRDefault="00000000">
      <w:pPr>
        <w:tabs>
          <w:tab w:val="right" w:leader="dot" w:pos="9700"/>
        </w:tabs>
        <w:spacing w:before="40" w:after="40"/>
      </w:pPr>
      <w:r w:rsidRPr="00CD39AF">
        <w:rPr>
          <w:rFonts w:ascii="Times New Roman" w:hAnsi="Times New Roman"/>
          <w:sz w:val="24"/>
        </w:rPr>
        <w:t>Table 6: Target API Endpoints and HTTP Method Matrix</w:t>
      </w:r>
      <w:r w:rsidRPr="00CD39AF">
        <w:rPr>
          <w:rFonts w:ascii="Times New Roman" w:hAnsi="Times New Roman"/>
          <w:sz w:val="24"/>
        </w:rPr>
        <w:tab/>
        <w:t>11</w:t>
      </w:r>
    </w:p>
    <w:p w14:paraId="27DE43FB" w14:textId="77777777" w:rsidR="00011A40" w:rsidRPr="00CD39AF" w:rsidRDefault="00000000">
      <w:pPr>
        <w:tabs>
          <w:tab w:val="right" w:leader="dot" w:pos="9700"/>
        </w:tabs>
        <w:spacing w:before="40" w:after="40"/>
      </w:pPr>
      <w:r w:rsidRPr="00CD39AF">
        <w:rPr>
          <w:rFonts w:ascii="Times New Roman" w:hAnsi="Times New Roman"/>
          <w:sz w:val="24"/>
        </w:rPr>
        <w:t>Table 7: Hardware and Software Environment Specifications</w:t>
      </w:r>
      <w:r w:rsidRPr="00CD39AF">
        <w:rPr>
          <w:rFonts w:ascii="Times New Roman" w:hAnsi="Times New Roman"/>
          <w:sz w:val="24"/>
        </w:rPr>
        <w:tab/>
        <w:t>15</w:t>
      </w:r>
    </w:p>
    <w:p w14:paraId="14E2C33C" w14:textId="77777777" w:rsidR="00011A40" w:rsidRPr="00CD39AF" w:rsidRDefault="00000000">
      <w:pPr>
        <w:tabs>
          <w:tab w:val="right" w:leader="dot" w:pos="9700"/>
        </w:tabs>
        <w:spacing w:before="40" w:after="40"/>
      </w:pPr>
      <w:r w:rsidRPr="00CD39AF">
        <w:rPr>
          <w:rFonts w:ascii="Times New Roman" w:hAnsi="Times New Roman"/>
          <w:sz w:val="24"/>
        </w:rPr>
        <w:t>Table 8: Test Suite Execution Summary and Scenario Status</w:t>
      </w:r>
      <w:r w:rsidRPr="00CD39AF">
        <w:rPr>
          <w:rFonts w:ascii="Times New Roman" w:hAnsi="Times New Roman"/>
          <w:sz w:val="24"/>
        </w:rPr>
        <w:tab/>
        <w:t>16</w:t>
      </w:r>
    </w:p>
    <w:p w14:paraId="5A68A079" w14:textId="77777777" w:rsidR="00011A40" w:rsidRPr="00CD39AF" w:rsidRDefault="00000000">
      <w:pPr>
        <w:tabs>
          <w:tab w:val="right" w:leader="dot" w:pos="9700"/>
        </w:tabs>
        <w:spacing w:before="40" w:after="40"/>
      </w:pPr>
      <w:r w:rsidRPr="00CD39AF">
        <w:rPr>
          <w:rFonts w:ascii="Times New Roman" w:hAnsi="Times New Roman"/>
          <w:sz w:val="24"/>
        </w:rPr>
        <w:t>Table 9: SLA and Response Time Metrics Across Test Scenarios</w:t>
      </w:r>
      <w:r w:rsidRPr="00CD39AF">
        <w:rPr>
          <w:rFonts w:ascii="Times New Roman" w:hAnsi="Times New Roman"/>
          <w:sz w:val="24"/>
        </w:rPr>
        <w:tab/>
        <w:t>16</w:t>
      </w:r>
    </w:p>
    <w:p w14:paraId="7AE12D53" w14:textId="77777777" w:rsidR="00011A40" w:rsidRPr="00CD39AF" w:rsidRDefault="00000000">
      <w:pPr>
        <w:tabs>
          <w:tab w:val="right" w:leader="dot" w:pos="9700"/>
        </w:tabs>
        <w:spacing w:before="40" w:after="40"/>
      </w:pPr>
      <w:r w:rsidRPr="00CD39AF">
        <w:rPr>
          <w:rFonts w:ascii="Times New Roman" w:hAnsi="Times New Roman"/>
          <w:sz w:val="24"/>
        </w:rPr>
        <w:t>Table 10: Test User Cleanup and Teardown Verification</w:t>
      </w:r>
      <w:r w:rsidRPr="00CD39AF">
        <w:rPr>
          <w:rFonts w:ascii="Times New Roman" w:hAnsi="Times New Roman"/>
          <w:sz w:val="24"/>
        </w:rPr>
        <w:tab/>
        <w:t>17</w:t>
      </w:r>
    </w:p>
    <w:p w14:paraId="2B94D485" w14:textId="77777777" w:rsidR="00011A40" w:rsidRPr="00CD39AF" w:rsidRDefault="00000000">
      <w:r w:rsidRPr="00CD39AF">
        <w:br w:type="page"/>
      </w:r>
    </w:p>
    <w:p w14:paraId="07A9C677" w14:textId="77777777" w:rsidR="00011A40" w:rsidRPr="00CD39AF" w:rsidRDefault="00000000">
      <w:pPr>
        <w:keepNext/>
        <w:spacing w:before="320" w:after="280"/>
        <w:jc w:val="center"/>
      </w:pPr>
      <w:r w:rsidRPr="00CD39AF">
        <w:rPr>
          <w:rFonts w:ascii="Times New Roman" w:hAnsi="Times New Roman"/>
          <w:b/>
          <w:sz w:val="28"/>
        </w:rPr>
        <w:lastRenderedPageBreak/>
        <w:t>CHAPTER – 1: INTRODUCTION</w:t>
      </w:r>
    </w:p>
    <w:p w14:paraId="172F7609" w14:textId="77777777" w:rsidR="00011A40" w:rsidRPr="00CD39AF" w:rsidRDefault="00000000">
      <w:pPr>
        <w:keepNext/>
        <w:spacing w:before="220" w:after="80"/>
      </w:pPr>
      <w:r w:rsidRPr="00CD39AF">
        <w:rPr>
          <w:rFonts w:ascii="Times New Roman" w:hAnsi="Times New Roman"/>
          <w:b/>
          <w:sz w:val="28"/>
        </w:rPr>
        <w:t>1.1 Background</w:t>
      </w:r>
    </w:p>
    <w:p w14:paraId="12CFF098" w14:textId="77777777" w:rsidR="00011A40" w:rsidRPr="00CD39AF" w:rsidRDefault="00000000">
      <w:pPr>
        <w:spacing w:after="80"/>
        <w:jc w:val="both"/>
      </w:pPr>
      <w:r w:rsidRPr="00CD39AF">
        <w:rPr>
          <w:rFonts w:ascii="Times New Roman" w:hAnsi="Times New Roman"/>
          <w:sz w:val="24"/>
        </w:rPr>
        <w:t>In modern distributed software architectures and cloud-native systems, Application Programming Interfaces (APIs) represent the primary communication channel connecting decoupled microservices, mobile clients, and web user interfaces. RESTful (Representational State Transfer) architectures dominate web service design due to their reliance on standard Hypertext Transfer Protocol (HTTP) verbs, stateless execution, and lightweight JavaScript Object Notation (JSON) payloads. Consequently, the correctness, structural contract consistency, and operational availability of underlying APIs directly dictate overall system stability.</w:t>
      </w:r>
    </w:p>
    <w:p w14:paraId="4E4DA8F8" w14:textId="77777777" w:rsidR="00011A40" w:rsidRPr="00CD39AF" w:rsidRDefault="00000000">
      <w:pPr>
        <w:keepNext/>
        <w:spacing w:before="220" w:after="80"/>
      </w:pPr>
      <w:r w:rsidRPr="00CD39AF">
        <w:rPr>
          <w:rFonts w:ascii="Times New Roman" w:hAnsi="Times New Roman"/>
          <w:b/>
          <w:sz w:val="28"/>
        </w:rPr>
        <w:t>1.2 Project Motivation</w:t>
      </w:r>
    </w:p>
    <w:p w14:paraId="14582350" w14:textId="77777777" w:rsidR="00011A40" w:rsidRPr="00CD39AF" w:rsidRDefault="00000000">
      <w:pPr>
        <w:spacing w:after="80"/>
        <w:jc w:val="both"/>
      </w:pPr>
      <w:r w:rsidRPr="00CD39AF">
        <w:rPr>
          <w:rFonts w:ascii="Times New Roman" w:hAnsi="Times New Roman"/>
          <w:sz w:val="24"/>
        </w:rPr>
        <w:t>While user interface (UI) testing captures presentation-layer interactions, it is computationally expensive, prone to element locater instability, and ineffective for diagnosing low-level backend integration defects. Testing at the API service layer provides significantly faster execution feedback, isolates integration faults earlier in the software development lifecycle, and enables direct verification of business logic and payload schemas. This capstone project was undertaken within the context of a Wipro-organized training program in Quality Engineering and Automation to design and evaluate an automated API testing framework using real-world public web services.</w:t>
      </w:r>
    </w:p>
    <w:p w14:paraId="144F7926" w14:textId="77777777" w:rsidR="00011A40" w:rsidRPr="00CD39AF" w:rsidRDefault="00000000">
      <w:pPr>
        <w:keepNext/>
        <w:spacing w:before="220" w:after="80"/>
      </w:pPr>
      <w:r w:rsidRPr="00CD39AF">
        <w:rPr>
          <w:rFonts w:ascii="Times New Roman" w:hAnsi="Times New Roman"/>
          <w:b/>
          <w:sz w:val="28"/>
        </w:rPr>
        <w:t>1.3 Need for API Automation</w:t>
      </w:r>
    </w:p>
    <w:p w14:paraId="47E76C6A" w14:textId="77777777" w:rsidR="00011A40" w:rsidRPr="00CD39AF" w:rsidRDefault="00000000">
      <w:pPr>
        <w:spacing w:after="120"/>
        <w:jc w:val="both"/>
      </w:pPr>
      <w:r w:rsidRPr="00CD39AF">
        <w:rPr>
          <w:rFonts w:ascii="Times New Roman" w:hAnsi="Times New Roman"/>
          <w:sz w:val="24"/>
        </w:rPr>
        <w:t>Automating API testing can provide rapid and reliable regression detection across CRUD lifecycle coverage, validating entity creation, retrieval, and update operations while automating teardown to keep data stores consistent. Repeated manual execution of RESTful endpoints using ad-hoc tools is labor-intensive and prone to human verification oversights. Programmatic verification helps ensure that HTTP response status codes, headers, and payload structures conform to specifications whenever backend modifications or service updates are deployed.</w:t>
      </w:r>
    </w:p>
    <w:p w14:paraId="1436EE89" w14:textId="77777777" w:rsidR="00011A40" w:rsidRPr="00CD39AF" w:rsidRDefault="00000000">
      <w:pPr>
        <w:spacing w:after="80"/>
        <w:jc w:val="both"/>
      </w:pPr>
      <w:r w:rsidRPr="00CD39AF">
        <w:rPr>
          <w:rFonts w:ascii="Times New Roman" w:hAnsi="Times New Roman"/>
          <w:sz w:val="24"/>
        </w:rPr>
        <w:t>In addition, automated test execution enables teams to measure response latencies continuously against defined service-level agreements. By implementing tests within a Behavior-Driven Development framework, functional specifications serve as executable documentation that bridges the technical communication gap between software developers, quality assurance engineers, and project stakeholders.</w:t>
      </w:r>
    </w:p>
    <w:p w14:paraId="1A69B0F3" w14:textId="77777777" w:rsidR="00011A40" w:rsidRPr="00CD39AF" w:rsidRDefault="00000000">
      <w:pPr>
        <w:keepNext/>
        <w:spacing w:before="220" w:after="80"/>
      </w:pPr>
      <w:r w:rsidRPr="00CD39AF">
        <w:rPr>
          <w:rFonts w:ascii="Times New Roman" w:hAnsi="Times New Roman"/>
          <w:b/>
          <w:sz w:val="28"/>
        </w:rPr>
        <w:t>1.4 Objectives</w:t>
      </w:r>
    </w:p>
    <w:p w14:paraId="63B61013" w14:textId="77777777" w:rsidR="00011A40" w:rsidRPr="00CD39AF" w:rsidRDefault="00000000">
      <w:pPr>
        <w:spacing w:after="80"/>
        <w:jc w:val="both"/>
      </w:pPr>
      <w:r w:rsidRPr="00CD39AF">
        <w:rPr>
          <w:rFonts w:ascii="Times New Roman" w:hAnsi="Times New Roman"/>
          <w:sz w:val="24"/>
        </w:rPr>
        <w:t>The primary objective of this capstone project is to design and implement a Behavior-Driven Development test automation framework in Python using Behave. The framework automates user lifecycle operations including POST, GET, and PATCH, with DELETE implemented as automated post-scenario teardown against the live GoREST public user endpoints. To ensure reliable execution over public networks, the framework integrates an HTTP client equipped with connection pooling, automatic retries, and exponential backoff.</w:t>
      </w:r>
    </w:p>
    <w:p w14:paraId="5A9392C6" w14:textId="77777777" w:rsidR="00011A40" w:rsidRPr="00CD39AF" w:rsidRDefault="00000000">
      <w:pPr>
        <w:spacing w:after="120"/>
        <w:jc w:val="both"/>
      </w:pPr>
      <w:r w:rsidRPr="00CD39AF">
        <w:rPr>
          <w:rFonts w:ascii="Times New Roman" w:hAnsi="Times New Roman"/>
          <w:sz w:val="24"/>
        </w:rPr>
        <w:t xml:space="preserve">Further technical objectives include dynamic test data generation using Faker to minimize unique constraint conflicts, automated JSON Schema contract validation adhering to Draft 2020-12 specifications, and systematic resource teardown to reduce persistent test-data accumulation in the </w:t>
      </w:r>
      <w:r w:rsidRPr="00CD39AF">
        <w:rPr>
          <w:rFonts w:ascii="Times New Roman" w:hAnsi="Times New Roman"/>
          <w:sz w:val="24"/>
        </w:rPr>
        <w:lastRenderedPageBreak/>
        <w:t>remote service. The framework also incorporates credential redaction in execution logs and multi-channel reporting via Allure and a telemetry dashboard.</w:t>
      </w:r>
    </w:p>
    <w:p w14:paraId="6A72A904" w14:textId="77777777" w:rsidR="00011A40" w:rsidRPr="00CD39AF" w:rsidRDefault="00000000">
      <w:pPr>
        <w:keepNext/>
        <w:spacing w:before="220" w:after="80"/>
      </w:pPr>
      <w:r w:rsidRPr="00CD39AF">
        <w:rPr>
          <w:rFonts w:ascii="Times New Roman" w:hAnsi="Times New Roman"/>
          <w:b/>
          <w:sz w:val="28"/>
        </w:rPr>
        <w:t>1.5 Scope</w:t>
      </w:r>
    </w:p>
    <w:p w14:paraId="4BCAFEA8" w14:textId="77777777" w:rsidR="00011A40" w:rsidRPr="00CD39AF" w:rsidRDefault="00000000">
      <w:pPr>
        <w:spacing w:after="80"/>
        <w:jc w:val="both"/>
      </w:pPr>
      <w:r w:rsidRPr="00CD39AF">
        <w:rPr>
          <w:rFonts w:ascii="Times New Roman" w:hAnsi="Times New Roman"/>
          <w:sz w:val="24"/>
        </w:rPr>
        <w:t>The functional scope of this project encompasses CRUD lifecycle coverage against the GoREST `/public/v2/users` endpoint. The primary functional scenarios validate user entity creation via HTTP POST, retrieval via HTTP GET, and partial attribute modification via HTTP PATCH, with DELETE implemented as automated post-scenario teardown. The scope also includes negative validation scenarios, verifying unauthorized access rejection (HTTP 401) and missing entity handling (HTTP 404), as well as response latency verification against a configured 2.0-second response-time threshold.</w:t>
      </w:r>
    </w:p>
    <w:p w14:paraId="459844B4" w14:textId="77777777" w:rsidR="00011A40" w:rsidRPr="00CD39AF" w:rsidRDefault="00000000">
      <w:pPr>
        <w:keepNext/>
        <w:spacing w:before="220" w:after="80"/>
      </w:pPr>
      <w:r w:rsidRPr="00CD39AF">
        <w:rPr>
          <w:rFonts w:ascii="Times New Roman" w:hAnsi="Times New Roman"/>
          <w:b/>
          <w:sz w:val="28"/>
        </w:rPr>
        <w:t>1.6 Technologies Used</w:t>
      </w:r>
    </w:p>
    <w:p w14:paraId="7D9086C7" w14:textId="77777777" w:rsidR="00011A40" w:rsidRPr="00CD39AF" w:rsidRDefault="00000000">
      <w:pPr>
        <w:spacing w:after="80"/>
        <w:jc w:val="both"/>
      </w:pPr>
      <w:r w:rsidRPr="00CD39AF">
        <w:rPr>
          <w:rFonts w:ascii="Times New Roman" w:hAnsi="Times New Roman"/>
          <w:sz w:val="24"/>
        </w:rPr>
        <w:t>The framework is implemented using Python 3.13.2 and leverages an ecosystem of mature, open-source libraries: Behave (v1.2.6) for BDD Gherkin parsing; Requests (v2.32.3) and Urllib3 (v2.3.0) for HTTP transport, connection pooling, and retry logic; Faker (v33.3.1) for dynamic data synthesis; Jsonschema (v4.23.0) for contract verification; Allure-Behave (v2.13.5) for structured test execution reporting; and built-in HTTP server facilities with HTML/CSS/JavaScript for rendering an interactive local execution dashboard.</w:t>
      </w:r>
    </w:p>
    <w:p w14:paraId="2C8F74E2" w14:textId="77777777" w:rsidR="00011A40" w:rsidRPr="00CD39AF" w:rsidRDefault="00000000">
      <w:r w:rsidRPr="00CD39AF">
        <w:br w:type="page"/>
      </w:r>
    </w:p>
    <w:p w14:paraId="1683CDDB" w14:textId="77777777" w:rsidR="00011A40" w:rsidRPr="00CD39AF" w:rsidRDefault="00000000">
      <w:pPr>
        <w:keepNext/>
        <w:spacing w:before="320" w:after="280"/>
        <w:jc w:val="center"/>
      </w:pPr>
      <w:r w:rsidRPr="00CD39AF">
        <w:rPr>
          <w:rFonts w:ascii="Times New Roman" w:hAnsi="Times New Roman"/>
          <w:b/>
          <w:sz w:val="28"/>
        </w:rPr>
        <w:lastRenderedPageBreak/>
        <w:t>CHAPTER – 2: LITERATURE SURVEY</w:t>
      </w:r>
    </w:p>
    <w:p w14:paraId="597D1689" w14:textId="77777777" w:rsidR="00011A40" w:rsidRPr="00CD39AF" w:rsidRDefault="00000000">
      <w:pPr>
        <w:keepNext/>
        <w:spacing w:before="220" w:after="80"/>
      </w:pPr>
      <w:r w:rsidRPr="00CD39AF">
        <w:rPr>
          <w:rFonts w:ascii="Times New Roman" w:hAnsi="Times New Roman"/>
          <w:b/>
          <w:sz w:val="28"/>
        </w:rPr>
        <w:t>2.1 API Testing and Automation</w:t>
      </w:r>
    </w:p>
    <w:p w14:paraId="2ED666A7" w14:textId="77777777" w:rsidR="00011A40" w:rsidRPr="00CD39AF" w:rsidRDefault="00000000">
      <w:pPr>
        <w:spacing w:after="120"/>
        <w:jc w:val="both"/>
      </w:pPr>
      <w:r w:rsidRPr="00CD39AF">
        <w:rPr>
          <w:rFonts w:ascii="Times New Roman" w:hAnsi="Times New Roman"/>
          <w:sz w:val="24"/>
        </w:rPr>
        <w:t>Literature on software quality engineering highlights that API testing is an effective and reliable layer in the automated testing pyramid, as discussed by Cohn [3]. In distributed microservice architectures described by Newman [6], system failures often occur due to subtle data and contract mismatches between integrating services rather than isolated unit logic defects. Applying clean design principles [4] to structure test automation into layered, headless API testing components allows teams to validate core business workflows with consistent execution and rapid feedback.</w:t>
      </w:r>
    </w:p>
    <w:p w14:paraId="722CE92F" w14:textId="77777777" w:rsidR="00011A40" w:rsidRPr="00CD39AF" w:rsidRDefault="00000000">
      <w:pPr>
        <w:keepNext/>
        <w:spacing w:before="220" w:after="80"/>
      </w:pPr>
      <w:r w:rsidRPr="00CD39AF">
        <w:rPr>
          <w:rFonts w:ascii="Times New Roman" w:hAnsi="Times New Roman"/>
          <w:b/>
          <w:sz w:val="28"/>
        </w:rPr>
        <w:t>2.2 RESTful API Testing</w:t>
      </w:r>
    </w:p>
    <w:p w14:paraId="3FFAAC15" w14:textId="77777777" w:rsidR="00011A40" w:rsidRPr="00CD39AF" w:rsidRDefault="00000000">
      <w:pPr>
        <w:spacing w:after="120"/>
        <w:jc w:val="both"/>
      </w:pPr>
      <w:r w:rsidRPr="00CD39AF">
        <w:rPr>
          <w:rFonts w:ascii="Times New Roman" w:hAnsi="Times New Roman"/>
          <w:sz w:val="24"/>
        </w:rPr>
        <w:t>Representational State Transfer (REST), formally articulated by Fielding [1] and expanded for enterprise web services by Richardson and Ruby [5], relies on stateless client-server interactions, uniform resource identifiers (URIs), and standard HTTP methods to manipulate resource state. In API quality engineering, verifying positive happy-path transactions and negative boundary conditions is essential for reliable system evaluation. Modern empirical studies confirm that basic HTTP status-code checks alone are insufficient to confirm overall service integrity; quality engineering requires enforcing schema contract validation via JSON Schema specifications [9], benchmarking response latencies against Service Level Agreements (SLAs).</w:t>
      </w:r>
    </w:p>
    <w:p w14:paraId="0EA86CC9" w14:textId="77777777" w:rsidR="00011A40" w:rsidRPr="00CD39AF" w:rsidRDefault="00000000">
      <w:pPr>
        <w:keepNext/>
        <w:spacing w:before="220" w:after="80"/>
      </w:pPr>
      <w:r w:rsidRPr="00CD39AF">
        <w:rPr>
          <w:rFonts w:ascii="Times New Roman" w:hAnsi="Times New Roman"/>
          <w:b/>
          <w:sz w:val="28"/>
        </w:rPr>
        <w:t>2.3 Behaviour-Driven Development</w:t>
      </w:r>
    </w:p>
    <w:p w14:paraId="6E62159C" w14:textId="77777777" w:rsidR="00011A40" w:rsidRPr="00CD39AF" w:rsidRDefault="00000000">
      <w:pPr>
        <w:spacing w:after="120"/>
        <w:jc w:val="both"/>
      </w:pPr>
      <w:r w:rsidRPr="00CD39AF">
        <w:rPr>
          <w:rFonts w:ascii="Times New Roman" w:hAnsi="Times New Roman"/>
          <w:sz w:val="24"/>
        </w:rPr>
        <w:t>Behavior-Driven Development (BDD), formulated by Dan North [2] as an evolution of Test-Driven Development (TDD), uses semi-formal natural language specifications to define verifiable system requirements. BDD adopts the Gherkin syntax structured around Given-When-Then declarative steps, bridging communication silos between software engineers, quality analysts, and domain stakeholders. In the Python ecosystem, the Behave framework [7] provides an extensible runtime engine that maps human-readable feature specifications directly to underlying API client actions. Furthermore, pairing BDD execution lifecycles with enterprise test reporting platforms such as Allure [10] transforms test execution data into interactive execution reporting and detailed test traceability.</w:t>
      </w:r>
    </w:p>
    <w:p w14:paraId="43E40386" w14:textId="77777777" w:rsidR="00011A40" w:rsidRPr="00CD39AF" w:rsidRDefault="00000000">
      <w:pPr>
        <w:keepNext/>
        <w:spacing w:before="220" w:after="80"/>
      </w:pPr>
      <w:r w:rsidRPr="00CD39AF">
        <w:rPr>
          <w:rFonts w:ascii="Times New Roman" w:hAnsi="Times New Roman"/>
          <w:b/>
          <w:sz w:val="28"/>
        </w:rPr>
        <w:t>2.4 Existing Testing Approaches</w:t>
      </w:r>
    </w:p>
    <w:p w14:paraId="1D67FD47" w14:textId="77777777" w:rsidR="00011A40" w:rsidRDefault="00000000">
      <w:pPr>
        <w:spacing w:after="120"/>
        <w:jc w:val="both"/>
        <w:rPr>
          <w:rFonts w:ascii="Times New Roman" w:hAnsi="Times New Roman"/>
          <w:sz w:val="24"/>
        </w:rPr>
      </w:pPr>
      <w:r w:rsidRPr="00CD39AF">
        <w:rPr>
          <w:rFonts w:ascii="Times New Roman" w:hAnsi="Times New Roman"/>
          <w:sz w:val="24"/>
        </w:rPr>
        <w:t>A wide spectrum of methodologies and commercial tools has been deployed for automated API quality assurance. While manual graphical tools such as Postman offer rapid interactive exploration, programmatic automation frameworks utilizing resilient HTTP libraries such as Requests [8] provide superior CI/CD integration, parameterized data synthesis, and test documentation structured using established software test documentation practices [13]. Table 1 summarizes the most widely adopted tools, comparing their underlying execution models, strengths, and operational constraints.</w:t>
      </w:r>
    </w:p>
    <w:p w14:paraId="2BAE226B" w14:textId="77777777" w:rsidR="009A4081" w:rsidRPr="00CD39AF" w:rsidRDefault="009A4081">
      <w:pPr>
        <w:spacing w:after="120"/>
        <w:jc w:val="both"/>
      </w:pPr>
    </w:p>
    <w:p w14:paraId="396C5F37" w14:textId="77777777" w:rsidR="00011A40" w:rsidRPr="00CD39AF" w:rsidRDefault="00000000">
      <w:pPr>
        <w:keepNext/>
        <w:spacing w:before="160" w:after="60"/>
        <w:jc w:val="center"/>
      </w:pPr>
      <w:r w:rsidRPr="00CD39AF">
        <w:rPr>
          <w:rFonts w:ascii="Times New Roman" w:hAnsi="Times New Roman"/>
          <w:b/>
          <w:sz w:val="24"/>
        </w:rPr>
        <w:lastRenderedPageBreak/>
        <w:t>Table 1: Comparison of Common API Testing Tools and Approaches</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1728"/>
        <w:gridCol w:w="3168"/>
        <w:gridCol w:w="2592"/>
      </w:tblGrid>
      <w:tr w:rsidR="00011A40" w:rsidRPr="00CD39AF" w14:paraId="06A6113F" w14:textId="77777777">
        <w:trPr>
          <w:cantSplit/>
          <w:tblHeader/>
          <w:jc w:val="center"/>
        </w:trPr>
        <w:tc>
          <w:tcPr>
            <w:tcW w:w="2160" w:type="dxa"/>
            <w:tcMar>
              <w:top w:w="60" w:type="dxa"/>
              <w:left w:w="90" w:type="dxa"/>
              <w:bottom w:w="60" w:type="dxa"/>
              <w:right w:w="90" w:type="dxa"/>
            </w:tcMar>
          </w:tcPr>
          <w:p w14:paraId="0D8D9354" w14:textId="77777777" w:rsidR="00011A40" w:rsidRPr="00CD39AF" w:rsidRDefault="00000000">
            <w:pPr>
              <w:spacing w:before="40" w:after="40" w:line="252" w:lineRule="auto"/>
              <w:jc w:val="center"/>
            </w:pPr>
            <w:r w:rsidRPr="00CD39AF">
              <w:rPr>
                <w:rFonts w:ascii="Times New Roman" w:hAnsi="Times New Roman"/>
                <w:b/>
                <w:sz w:val="20"/>
              </w:rPr>
              <w:t>Tool / Framework</w:t>
            </w:r>
          </w:p>
        </w:tc>
        <w:tc>
          <w:tcPr>
            <w:tcW w:w="1728" w:type="dxa"/>
            <w:tcMar>
              <w:top w:w="60" w:type="dxa"/>
              <w:left w:w="90" w:type="dxa"/>
              <w:bottom w:w="60" w:type="dxa"/>
              <w:right w:w="90" w:type="dxa"/>
            </w:tcMar>
          </w:tcPr>
          <w:p w14:paraId="0B59C8E6" w14:textId="77777777" w:rsidR="00011A40" w:rsidRPr="00CD39AF" w:rsidRDefault="00000000">
            <w:pPr>
              <w:spacing w:before="40" w:after="40" w:line="252" w:lineRule="auto"/>
              <w:jc w:val="center"/>
            </w:pPr>
            <w:r w:rsidRPr="00CD39AF">
              <w:rPr>
                <w:rFonts w:ascii="Times New Roman" w:hAnsi="Times New Roman"/>
                <w:b/>
                <w:sz w:val="20"/>
              </w:rPr>
              <w:t>Language / Runtime</w:t>
            </w:r>
          </w:p>
        </w:tc>
        <w:tc>
          <w:tcPr>
            <w:tcW w:w="3168" w:type="dxa"/>
            <w:tcMar>
              <w:top w:w="60" w:type="dxa"/>
              <w:left w:w="90" w:type="dxa"/>
              <w:bottom w:w="60" w:type="dxa"/>
              <w:right w:w="90" w:type="dxa"/>
            </w:tcMar>
          </w:tcPr>
          <w:p w14:paraId="0E7CC8B2" w14:textId="77777777" w:rsidR="00011A40" w:rsidRPr="00CD39AF" w:rsidRDefault="00000000">
            <w:pPr>
              <w:spacing w:before="40" w:after="40" w:line="252" w:lineRule="auto"/>
              <w:jc w:val="center"/>
            </w:pPr>
            <w:r w:rsidRPr="00CD39AF">
              <w:rPr>
                <w:rFonts w:ascii="Times New Roman" w:hAnsi="Times New Roman"/>
                <w:b/>
                <w:sz w:val="20"/>
              </w:rPr>
              <w:t>Primary Strengths</w:t>
            </w:r>
          </w:p>
        </w:tc>
        <w:tc>
          <w:tcPr>
            <w:tcW w:w="2592" w:type="dxa"/>
            <w:tcMar>
              <w:top w:w="60" w:type="dxa"/>
              <w:left w:w="90" w:type="dxa"/>
              <w:bottom w:w="60" w:type="dxa"/>
              <w:right w:w="90" w:type="dxa"/>
            </w:tcMar>
          </w:tcPr>
          <w:p w14:paraId="642BFD6C" w14:textId="77777777" w:rsidR="00011A40" w:rsidRPr="00CD39AF" w:rsidRDefault="00000000">
            <w:pPr>
              <w:spacing w:before="40" w:after="40" w:line="252" w:lineRule="auto"/>
              <w:jc w:val="center"/>
            </w:pPr>
            <w:r w:rsidRPr="00CD39AF">
              <w:rPr>
                <w:rFonts w:ascii="Times New Roman" w:hAnsi="Times New Roman"/>
                <w:b/>
                <w:sz w:val="20"/>
              </w:rPr>
              <w:t>Operational Limitations</w:t>
            </w:r>
          </w:p>
        </w:tc>
      </w:tr>
      <w:tr w:rsidR="00011A40" w:rsidRPr="00CD39AF" w14:paraId="64D9BDAC" w14:textId="77777777">
        <w:trPr>
          <w:cantSplit/>
          <w:jc w:val="center"/>
        </w:trPr>
        <w:tc>
          <w:tcPr>
            <w:tcW w:w="2160" w:type="dxa"/>
            <w:tcMar>
              <w:top w:w="60" w:type="dxa"/>
              <w:left w:w="90" w:type="dxa"/>
              <w:bottom w:w="60" w:type="dxa"/>
              <w:right w:w="90" w:type="dxa"/>
            </w:tcMar>
          </w:tcPr>
          <w:p w14:paraId="2BF05EC7" w14:textId="77777777" w:rsidR="00011A40" w:rsidRPr="00CD39AF" w:rsidRDefault="00000000">
            <w:pPr>
              <w:spacing w:before="40" w:after="40" w:line="252" w:lineRule="auto"/>
            </w:pPr>
            <w:r w:rsidRPr="00CD39AF">
              <w:rPr>
                <w:rFonts w:ascii="Times New Roman" w:hAnsi="Times New Roman"/>
                <w:sz w:val="20"/>
              </w:rPr>
              <w:t>Postman / Newman</w:t>
            </w:r>
          </w:p>
        </w:tc>
        <w:tc>
          <w:tcPr>
            <w:tcW w:w="1728" w:type="dxa"/>
            <w:tcMar>
              <w:top w:w="60" w:type="dxa"/>
              <w:left w:w="90" w:type="dxa"/>
              <w:bottom w:w="60" w:type="dxa"/>
              <w:right w:w="90" w:type="dxa"/>
            </w:tcMar>
          </w:tcPr>
          <w:p w14:paraId="3F70B74F" w14:textId="77777777" w:rsidR="00011A40" w:rsidRPr="00CD39AF" w:rsidRDefault="00000000">
            <w:pPr>
              <w:spacing w:before="40" w:after="40" w:line="252" w:lineRule="auto"/>
            </w:pPr>
            <w:r w:rsidRPr="00CD39AF">
              <w:rPr>
                <w:rFonts w:ascii="Times New Roman" w:hAnsi="Times New Roman"/>
                <w:sz w:val="20"/>
              </w:rPr>
              <w:t>JavaScript / Node.js</w:t>
            </w:r>
          </w:p>
        </w:tc>
        <w:tc>
          <w:tcPr>
            <w:tcW w:w="3168" w:type="dxa"/>
            <w:tcMar>
              <w:top w:w="60" w:type="dxa"/>
              <w:left w:w="90" w:type="dxa"/>
              <w:bottom w:w="60" w:type="dxa"/>
              <w:right w:w="90" w:type="dxa"/>
            </w:tcMar>
          </w:tcPr>
          <w:p w14:paraId="62352252" w14:textId="77777777" w:rsidR="00011A40" w:rsidRPr="00CD39AF" w:rsidRDefault="00000000">
            <w:pPr>
              <w:spacing w:before="40" w:after="40" w:line="252" w:lineRule="auto"/>
            </w:pPr>
            <w:r w:rsidRPr="00CD39AF">
              <w:rPr>
                <w:rFonts w:ascii="Times New Roman" w:hAnsi="Times New Roman"/>
                <w:sz w:val="20"/>
              </w:rPr>
              <w:t>Intuitive GUI; rapid exploratory prototyping; built-in runners.</w:t>
            </w:r>
          </w:p>
        </w:tc>
        <w:tc>
          <w:tcPr>
            <w:tcW w:w="2592" w:type="dxa"/>
            <w:tcMar>
              <w:top w:w="60" w:type="dxa"/>
              <w:left w:w="90" w:type="dxa"/>
              <w:bottom w:w="60" w:type="dxa"/>
              <w:right w:w="90" w:type="dxa"/>
            </w:tcMar>
          </w:tcPr>
          <w:p w14:paraId="2B728EB7" w14:textId="77777777" w:rsidR="00011A40" w:rsidRPr="00CD39AF" w:rsidRDefault="00000000">
            <w:pPr>
              <w:spacing w:before="40" w:after="40" w:line="252" w:lineRule="auto"/>
            </w:pPr>
            <w:r w:rsidRPr="00CD39AF">
              <w:rPr>
                <w:rFonts w:ascii="Times New Roman" w:hAnsi="Times New Roman"/>
                <w:sz w:val="20"/>
              </w:rPr>
              <w:t>Heavy memory footprint; proprietary collection format; difficult git conflict resolution.</w:t>
            </w:r>
          </w:p>
        </w:tc>
      </w:tr>
      <w:tr w:rsidR="00011A40" w:rsidRPr="00CD39AF" w14:paraId="1F344030" w14:textId="77777777">
        <w:trPr>
          <w:cantSplit/>
          <w:jc w:val="center"/>
        </w:trPr>
        <w:tc>
          <w:tcPr>
            <w:tcW w:w="2160" w:type="dxa"/>
            <w:tcMar>
              <w:top w:w="60" w:type="dxa"/>
              <w:left w:w="90" w:type="dxa"/>
              <w:bottom w:w="60" w:type="dxa"/>
              <w:right w:w="90" w:type="dxa"/>
            </w:tcMar>
          </w:tcPr>
          <w:p w14:paraId="104E5C5C" w14:textId="77777777" w:rsidR="00011A40" w:rsidRPr="00CD39AF" w:rsidRDefault="00000000">
            <w:pPr>
              <w:spacing w:before="40" w:after="40" w:line="252" w:lineRule="auto"/>
            </w:pPr>
            <w:r w:rsidRPr="00CD39AF">
              <w:rPr>
                <w:rFonts w:ascii="Times New Roman" w:hAnsi="Times New Roman"/>
                <w:sz w:val="20"/>
              </w:rPr>
              <w:t>REST-Assured</w:t>
            </w:r>
          </w:p>
        </w:tc>
        <w:tc>
          <w:tcPr>
            <w:tcW w:w="1728" w:type="dxa"/>
            <w:tcMar>
              <w:top w:w="60" w:type="dxa"/>
              <w:left w:w="90" w:type="dxa"/>
              <w:bottom w:w="60" w:type="dxa"/>
              <w:right w:w="90" w:type="dxa"/>
            </w:tcMar>
          </w:tcPr>
          <w:p w14:paraId="2939E5FA" w14:textId="77777777" w:rsidR="00011A40" w:rsidRPr="00CD39AF" w:rsidRDefault="00000000">
            <w:pPr>
              <w:spacing w:before="40" w:after="40" w:line="252" w:lineRule="auto"/>
            </w:pPr>
            <w:r w:rsidRPr="00CD39AF">
              <w:rPr>
                <w:rFonts w:ascii="Times New Roman" w:hAnsi="Times New Roman"/>
                <w:sz w:val="20"/>
              </w:rPr>
              <w:t>Java / JVM</w:t>
            </w:r>
          </w:p>
        </w:tc>
        <w:tc>
          <w:tcPr>
            <w:tcW w:w="3168" w:type="dxa"/>
            <w:tcMar>
              <w:top w:w="60" w:type="dxa"/>
              <w:left w:w="90" w:type="dxa"/>
              <w:bottom w:w="60" w:type="dxa"/>
              <w:right w:w="90" w:type="dxa"/>
            </w:tcMar>
          </w:tcPr>
          <w:p w14:paraId="2D387646" w14:textId="77777777" w:rsidR="00011A40" w:rsidRPr="00CD39AF" w:rsidRDefault="00000000">
            <w:pPr>
              <w:spacing w:before="40" w:after="40" w:line="252" w:lineRule="auto"/>
            </w:pPr>
            <w:r w:rsidRPr="00CD39AF">
              <w:rPr>
                <w:rFonts w:ascii="Times New Roman" w:hAnsi="Times New Roman"/>
                <w:sz w:val="20"/>
              </w:rPr>
              <w:t>Fluent domain-specific syntax; deep JUnit/TestNG integration.</w:t>
            </w:r>
          </w:p>
        </w:tc>
        <w:tc>
          <w:tcPr>
            <w:tcW w:w="2592" w:type="dxa"/>
            <w:tcMar>
              <w:top w:w="60" w:type="dxa"/>
              <w:left w:w="90" w:type="dxa"/>
              <w:bottom w:w="60" w:type="dxa"/>
              <w:right w:w="90" w:type="dxa"/>
            </w:tcMar>
          </w:tcPr>
          <w:p w14:paraId="6A1E15B9" w14:textId="77777777" w:rsidR="00011A40" w:rsidRPr="00CD39AF" w:rsidRDefault="00000000">
            <w:pPr>
              <w:spacing w:before="40" w:after="40" w:line="252" w:lineRule="auto"/>
            </w:pPr>
            <w:r w:rsidRPr="00CD39AF">
              <w:rPr>
                <w:rFonts w:ascii="Times New Roman" w:hAnsi="Times New Roman"/>
                <w:sz w:val="20"/>
              </w:rPr>
              <w:t>Steep JVM setup overhead; verbose boilerplate code; limited natural language BDD support.</w:t>
            </w:r>
          </w:p>
        </w:tc>
      </w:tr>
      <w:tr w:rsidR="00011A40" w:rsidRPr="00CD39AF" w14:paraId="53C74AF5" w14:textId="77777777">
        <w:trPr>
          <w:cantSplit/>
          <w:jc w:val="center"/>
        </w:trPr>
        <w:tc>
          <w:tcPr>
            <w:tcW w:w="2160" w:type="dxa"/>
            <w:tcMar>
              <w:top w:w="60" w:type="dxa"/>
              <w:left w:w="90" w:type="dxa"/>
              <w:bottom w:w="60" w:type="dxa"/>
              <w:right w:w="90" w:type="dxa"/>
            </w:tcMar>
          </w:tcPr>
          <w:p w14:paraId="328F2D15" w14:textId="77777777" w:rsidR="00011A40" w:rsidRPr="00CD39AF" w:rsidRDefault="00000000">
            <w:pPr>
              <w:spacing w:before="40" w:after="40" w:line="252" w:lineRule="auto"/>
            </w:pPr>
            <w:r w:rsidRPr="00CD39AF">
              <w:rPr>
                <w:rFonts w:ascii="Times New Roman" w:hAnsi="Times New Roman"/>
                <w:sz w:val="20"/>
              </w:rPr>
              <w:t>Behave + Requests</w:t>
            </w:r>
          </w:p>
        </w:tc>
        <w:tc>
          <w:tcPr>
            <w:tcW w:w="1728" w:type="dxa"/>
            <w:tcMar>
              <w:top w:w="60" w:type="dxa"/>
              <w:left w:w="90" w:type="dxa"/>
              <w:bottom w:w="60" w:type="dxa"/>
              <w:right w:w="90" w:type="dxa"/>
            </w:tcMar>
          </w:tcPr>
          <w:p w14:paraId="39C14895" w14:textId="77777777" w:rsidR="00011A40" w:rsidRPr="00CD39AF" w:rsidRDefault="00000000">
            <w:pPr>
              <w:spacing w:before="40" w:after="40" w:line="252" w:lineRule="auto"/>
            </w:pPr>
            <w:r w:rsidRPr="00CD39AF">
              <w:rPr>
                <w:rFonts w:ascii="Times New Roman" w:hAnsi="Times New Roman"/>
                <w:sz w:val="20"/>
              </w:rPr>
              <w:t>Python 3.x</w:t>
            </w:r>
          </w:p>
        </w:tc>
        <w:tc>
          <w:tcPr>
            <w:tcW w:w="3168" w:type="dxa"/>
            <w:tcMar>
              <w:top w:w="60" w:type="dxa"/>
              <w:left w:w="90" w:type="dxa"/>
              <w:bottom w:w="60" w:type="dxa"/>
              <w:right w:w="90" w:type="dxa"/>
            </w:tcMar>
          </w:tcPr>
          <w:p w14:paraId="470A60AF" w14:textId="77777777" w:rsidR="00011A40" w:rsidRPr="00CD39AF" w:rsidRDefault="00000000">
            <w:pPr>
              <w:spacing w:before="40" w:after="40" w:line="252" w:lineRule="auto"/>
            </w:pPr>
            <w:r w:rsidRPr="00CD39AF">
              <w:rPr>
                <w:rFonts w:ascii="Times New Roman" w:hAnsi="Times New Roman"/>
                <w:sz w:val="20"/>
              </w:rPr>
              <w:t>Human-readable Gherkin syntax; lightweight runtime; extensible Python ecosystem.</w:t>
            </w:r>
          </w:p>
        </w:tc>
        <w:tc>
          <w:tcPr>
            <w:tcW w:w="2592" w:type="dxa"/>
            <w:tcMar>
              <w:top w:w="60" w:type="dxa"/>
              <w:left w:w="90" w:type="dxa"/>
              <w:bottom w:w="60" w:type="dxa"/>
              <w:right w:w="90" w:type="dxa"/>
            </w:tcMar>
          </w:tcPr>
          <w:p w14:paraId="742BEA45" w14:textId="77777777" w:rsidR="00011A40" w:rsidRPr="00CD39AF" w:rsidRDefault="00000000">
            <w:pPr>
              <w:spacing w:before="40" w:after="40" w:line="252" w:lineRule="auto"/>
            </w:pPr>
            <w:r w:rsidRPr="00CD39AF">
              <w:rPr>
                <w:rFonts w:ascii="Times New Roman" w:hAnsi="Times New Roman"/>
                <w:sz w:val="20"/>
              </w:rPr>
              <w:t>Requires disciplined fixture management; relies on external reporting libraries.</w:t>
            </w:r>
          </w:p>
        </w:tc>
      </w:tr>
    </w:tbl>
    <w:p w14:paraId="1F937671" w14:textId="77777777" w:rsidR="00011A40" w:rsidRPr="00CD39AF" w:rsidRDefault="00000000">
      <w:pPr>
        <w:keepNext/>
        <w:spacing w:before="220" w:after="80"/>
      </w:pPr>
      <w:r w:rsidRPr="00CD39AF">
        <w:rPr>
          <w:rFonts w:ascii="Times New Roman" w:hAnsi="Times New Roman"/>
          <w:b/>
          <w:sz w:val="28"/>
        </w:rPr>
        <w:t>2.5 GoREST and JSONPlaceholder</w:t>
      </w:r>
    </w:p>
    <w:p w14:paraId="773393EE" w14:textId="77777777" w:rsidR="00011A40" w:rsidRPr="00CD39AF" w:rsidRDefault="00000000">
      <w:pPr>
        <w:spacing w:after="120"/>
        <w:jc w:val="both"/>
      </w:pPr>
      <w:r w:rsidRPr="00CD39AF">
        <w:rPr>
          <w:rFonts w:ascii="Times New Roman" w:hAnsi="Times New Roman"/>
          <w:sz w:val="24"/>
        </w:rPr>
        <w:t>Public sandbox and prototyping APIs are widely employed in academic research and industry benchmarking to validate automated test architectures. Two prevalent public endpoints are GoREST [11] and JSONPlaceholder. While both services expose accessible endpoints for evaluation, their underlying mechanisms diverge significantly in transport security, state mutability, and authorization governance. Table 2 provides a rigorous comparative evaluation across primary architectural dimensions.</w:t>
      </w:r>
    </w:p>
    <w:p w14:paraId="10BF0B39" w14:textId="77777777" w:rsidR="00011A40" w:rsidRPr="00CD39AF" w:rsidRDefault="00000000">
      <w:pPr>
        <w:keepNext/>
        <w:spacing w:before="160" w:after="60"/>
        <w:jc w:val="center"/>
      </w:pPr>
      <w:r w:rsidRPr="00CD39AF">
        <w:rPr>
          <w:rFonts w:ascii="Times New Roman" w:hAnsi="Times New Roman"/>
          <w:b/>
          <w:sz w:val="24"/>
        </w:rPr>
        <w:t>Table 2: Comparison of GoREST and JSONPlaceholder</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3600"/>
        <w:gridCol w:w="3456"/>
      </w:tblGrid>
      <w:tr w:rsidR="00011A40" w:rsidRPr="00CD39AF" w14:paraId="6FF116F4" w14:textId="77777777">
        <w:trPr>
          <w:cantSplit/>
          <w:tblHeader/>
          <w:jc w:val="center"/>
        </w:trPr>
        <w:tc>
          <w:tcPr>
            <w:tcW w:w="2592" w:type="dxa"/>
            <w:tcMar>
              <w:top w:w="60" w:type="dxa"/>
              <w:left w:w="90" w:type="dxa"/>
              <w:bottom w:w="60" w:type="dxa"/>
              <w:right w:w="90" w:type="dxa"/>
            </w:tcMar>
          </w:tcPr>
          <w:p w14:paraId="0C1E43A1" w14:textId="77777777" w:rsidR="00011A40" w:rsidRPr="00CD39AF" w:rsidRDefault="00000000">
            <w:pPr>
              <w:spacing w:before="40" w:after="40" w:line="252" w:lineRule="auto"/>
              <w:jc w:val="center"/>
            </w:pPr>
            <w:r w:rsidRPr="00CD39AF">
              <w:rPr>
                <w:rFonts w:ascii="Times New Roman" w:hAnsi="Times New Roman"/>
                <w:b/>
                <w:sz w:val="20"/>
              </w:rPr>
              <w:t>Evaluation Criteria</w:t>
            </w:r>
          </w:p>
        </w:tc>
        <w:tc>
          <w:tcPr>
            <w:tcW w:w="3600" w:type="dxa"/>
            <w:tcMar>
              <w:top w:w="60" w:type="dxa"/>
              <w:left w:w="90" w:type="dxa"/>
              <w:bottom w:w="60" w:type="dxa"/>
              <w:right w:w="90" w:type="dxa"/>
            </w:tcMar>
          </w:tcPr>
          <w:p w14:paraId="00153AA1" w14:textId="77777777" w:rsidR="00011A40" w:rsidRPr="00CD39AF" w:rsidRDefault="00000000">
            <w:pPr>
              <w:spacing w:before="40" w:after="40" w:line="252" w:lineRule="auto"/>
              <w:jc w:val="center"/>
            </w:pPr>
            <w:r w:rsidRPr="00CD39AF">
              <w:rPr>
                <w:rFonts w:ascii="Times New Roman" w:hAnsi="Times New Roman"/>
                <w:b/>
                <w:sz w:val="20"/>
              </w:rPr>
              <w:t>GoREST API</w:t>
            </w:r>
          </w:p>
        </w:tc>
        <w:tc>
          <w:tcPr>
            <w:tcW w:w="3456" w:type="dxa"/>
            <w:tcMar>
              <w:top w:w="60" w:type="dxa"/>
              <w:left w:w="90" w:type="dxa"/>
              <w:bottom w:w="60" w:type="dxa"/>
              <w:right w:w="90" w:type="dxa"/>
            </w:tcMar>
          </w:tcPr>
          <w:p w14:paraId="4976DC5F" w14:textId="77777777" w:rsidR="00011A40" w:rsidRPr="00CD39AF" w:rsidRDefault="00000000">
            <w:pPr>
              <w:spacing w:before="40" w:after="40" w:line="252" w:lineRule="auto"/>
              <w:jc w:val="center"/>
            </w:pPr>
            <w:r w:rsidRPr="00CD39AF">
              <w:rPr>
                <w:rFonts w:ascii="Times New Roman" w:hAnsi="Times New Roman"/>
                <w:b/>
                <w:sz w:val="20"/>
              </w:rPr>
              <w:t>JSONPlaceholder API</w:t>
            </w:r>
          </w:p>
        </w:tc>
      </w:tr>
      <w:tr w:rsidR="00011A40" w:rsidRPr="00CD39AF" w14:paraId="49983971" w14:textId="77777777">
        <w:trPr>
          <w:cantSplit/>
          <w:jc w:val="center"/>
        </w:trPr>
        <w:tc>
          <w:tcPr>
            <w:tcW w:w="2592" w:type="dxa"/>
            <w:tcMar>
              <w:top w:w="60" w:type="dxa"/>
              <w:left w:w="90" w:type="dxa"/>
              <w:bottom w:w="60" w:type="dxa"/>
              <w:right w:w="90" w:type="dxa"/>
            </w:tcMar>
          </w:tcPr>
          <w:p w14:paraId="0F0A9271" w14:textId="77777777" w:rsidR="00011A40" w:rsidRPr="00CD39AF" w:rsidRDefault="00000000">
            <w:pPr>
              <w:spacing w:before="40" w:after="40" w:line="252" w:lineRule="auto"/>
            </w:pPr>
            <w:r w:rsidRPr="00CD39AF">
              <w:rPr>
                <w:rFonts w:ascii="Times New Roman" w:hAnsi="Times New Roman"/>
                <w:sz w:val="20"/>
              </w:rPr>
              <w:t>Authentication</w:t>
            </w:r>
          </w:p>
        </w:tc>
        <w:tc>
          <w:tcPr>
            <w:tcW w:w="3600" w:type="dxa"/>
            <w:tcMar>
              <w:top w:w="60" w:type="dxa"/>
              <w:left w:w="90" w:type="dxa"/>
              <w:bottom w:w="60" w:type="dxa"/>
              <w:right w:w="90" w:type="dxa"/>
            </w:tcMar>
          </w:tcPr>
          <w:p w14:paraId="23A0C003" w14:textId="77777777" w:rsidR="00011A40" w:rsidRPr="00CD39AF" w:rsidRDefault="00000000">
            <w:pPr>
              <w:spacing w:before="40" w:after="40" w:line="252" w:lineRule="auto"/>
            </w:pPr>
            <w:r w:rsidRPr="00CD39AF">
              <w:rPr>
                <w:rFonts w:ascii="Times New Roman" w:hAnsi="Times New Roman"/>
                <w:sz w:val="20"/>
              </w:rPr>
              <w:t>Enforces Bearer Token Authorization for state-changing operations, while the framework supplies the configured authentication header for protected endpoint requests.</w:t>
            </w:r>
          </w:p>
        </w:tc>
        <w:tc>
          <w:tcPr>
            <w:tcW w:w="3456" w:type="dxa"/>
            <w:tcMar>
              <w:top w:w="60" w:type="dxa"/>
              <w:left w:w="90" w:type="dxa"/>
              <w:bottom w:w="60" w:type="dxa"/>
              <w:right w:w="90" w:type="dxa"/>
            </w:tcMar>
          </w:tcPr>
          <w:p w14:paraId="68F2E717" w14:textId="77777777" w:rsidR="00011A40" w:rsidRPr="00CD39AF" w:rsidRDefault="00000000">
            <w:pPr>
              <w:spacing w:before="40" w:after="40" w:line="252" w:lineRule="auto"/>
            </w:pPr>
            <w:r w:rsidRPr="00CD39AF">
              <w:rPr>
                <w:rFonts w:ascii="Times New Roman" w:hAnsi="Times New Roman"/>
                <w:sz w:val="20"/>
              </w:rPr>
              <w:t>No authentication required; endpoints are open and unauthenticated.</w:t>
            </w:r>
          </w:p>
        </w:tc>
      </w:tr>
      <w:tr w:rsidR="00011A40" w:rsidRPr="00CD39AF" w14:paraId="69EA9975" w14:textId="77777777">
        <w:trPr>
          <w:cantSplit/>
          <w:jc w:val="center"/>
        </w:trPr>
        <w:tc>
          <w:tcPr>
            <w:tcW w:w="2592" w:type="dxa"/>
            <w:tcMar>
              <w:top w:w="60" w:type="dxa"/>
              <w:left w:w="90" w:type="dxa"/>
              <w:bottom w:w="60" w:type="dxa"/>
              <w:right w:w="90" w:type="dxa"/>
            </w:tcMar>
          </w:tcPr>
          <w:p w14:paraId="6FE086F4" w14:textId="77777777" w:rsidR="00011A40" w:rsidRPr="00CD39AF" w:rsidRDefault="00000000">
            <w:pPr>
              <w:spacing w:before="40" w:after="40" w:line="252" w:lineRule="auto"/>
            </w:pPr>
            <w:r w:rsidRPr="00CD39AF">
              <w:rPr>
                <w:rFonts w:ascii="Times New Roman" w:hAnsi="Times New Roman"/>
                <w:sz w:val="20"/>
              </w:rPr>
              <w:t>CRUD Operations</w:t>
            </w:r>
          </w:p>
        </w:tc>
        <w:tc>
          <w:tcPr>
            <w:tcW w:w="3600" w:type="dxa"/>
            <w:tcMar>
              <w:top w:w="60" w:type="dxa"/>
              <w:left w:w="90" w:type="dxa"/>
              <w:bottom w:w="60" w:type="dxa"/>
              <w:right w:w="90" w:type="dxa"/>
            </w:tcMar>
          </w:tcPr>
          <w:p w14:paraId="13A635DB" w14:textId="77777777" w:rsidR="00011A40" w:rsidRPr="00CD39AF" w:rsidRDefault="00000000">
            <w:pPr>
              <w:spacing w:before="40" w:after="40" w:line="252" w:lineRule="auto"/>
            </w:pPr>
            <w:r w:rsidRPr="00CD39AF">
              <w:rPr>
                <w:rFonts w:ascii="Times New Roman" w:hAnsi="Times New Roman"/>
                <w:sz w:val="20"/>
              </w:rPr>
              <w:t>Full support for user lifecycle operations (POST, GET, PATCH, and automated DELETE teardown).</w:t>
            </w:r>
          </w:p>
        </w:tc>
        <w:tc>
          <w:tcPr>
            <w:tcW w:w="3456" w:type="dxa"/>
            <w:tcMar>
              <w:top w:w="60" w:type="dxa"/>
              <w:left w:w="90" w:type="dxa"/>
              <w:bottom w:w="60" w:type="dxa"/>
              <w:right w:w="90" w:type="dxa"/>
            </w:tcMar>
          </w:tcPr>
          <w:p w14:paraId="6A6CC5BB" w14:textId="77777777" w:rsidR="00011A40" w:rsidRPr="00CD39AF" w:rsidRDefault="00000000">
            <w:pPr>
              <w:spacing w:before="40" w:after="40" w:line="252" w:lineRule="auto"/>
            </w:pPr>
            <w:r w:rsidRPr="00CD39AF">
              <w:rPr>
                <w:rFonts w:ascii="Times New Roman" w:hAnsi="Times New Roman"/>
                <w:sz w:val="20"/>
              </w:rPr>
              <w:t>Simulates POST, PUT, PATCH, and DELETE; supports GET.</w:t>
            </w:r>
          </w:p>
        </w:tc>
      </w:tr>
      <w:tr w:rsidR="00011A40" w:rsidRPr="00CD39AF" w14:paraId="0702DBCA" w14:textId="77777777">
        <w:trPr>
          <w:cantSplit/>
          <w:jc w:val="center"/>
        </w:trPr>
        <w:tc>
          <w:tcPr>
            <w:tcW w:w="2592" w:type="dxa"/>
            <w:tcMar>
              <w:top w:w="60" w:type="dxa"/>
              <w:left w:w="90" w:type="dxa"/>
              <w:bottom w:w="60" w:type="dxa"/>
              <w:right w:w="90" w:type="dxa"/>
            </w:tcMar>
          </w:tcPr>
          <w:p w14:paraId="680E0760" w14:textId="77777777" w:rsidR="00011A40" w:rsidRPr="00CD39AF" w:rsidRDefault="00000000">
            <w:pPr>
              <w:spacing w:before="40" w:after="40" w:line="252" w:lineRule="auto"/>
            </w:pPr>
            <w:r w:rsidRPr="00CD39AF">
              <w:rPr>
                <w:rFonts w:ascii="Times New Roman" w:hAnsi="Times New Roman"/>
                <w:sz w:val="20"/>
              </w:rPr>
              <w:t>HTTP Methods</w:t>
            </w:r>
          </w:p>
        </w:tc>
        <w:tc>
          <w:tcPr>
            <w:tcW w:w="3600" w:type="dxa"/>
            <w:tcMar>
              <w:top w:w="60" w:type="dxa"/>
              <w:left w:w="90" w:type="dxa"/>
              <w:bottom w:w="60" w:type="dxa"/>
              <w:right w:w="90" w:type="dxa"/>
            </w:tcMar>
          </w:tcPr>
          <w:p w14:paraId="7D3DE0F6" w14:textId="77777777" w:rsidR="00011A40" w:rsidRPr="00CD39AF" w:rsidRDefault="00000000">
            <w:pPr>
              <w:spacing w:before="40" w:after="40" w:line="252" w:lineRule="auto"/>
            </w:pPr>
            <w:r w:rsidRPr="00CD39AF">
              <w:rPr>
                <w:rFonts w:ascii="Times New Roman" w:hAnsi="Times New Roman"/>
                <w:sz w:val="20"/>
              </w:rPr>
              <w:t>POST, GET, PUT, PATCH, DELETE, OPTIONS, HEAD.</w:t>
            </w:r>
          </w:p>
        </w:tc>
        <w:tc>
          <w:tcPr>
            <w:tcW w:w="3456" w:type="dxa"/>
            <w:tcMar>
              <w:top w:w="60" w:type="dxa"/>
              <w:left w:w="90" w:type="dxa"/>
              <w:bottom w:w="60" w:type="dxa"/>
              <w:right w:w="90" w:type="dxa"/>
            </w:tcMar>
          </w:tcPr>
          <w:p w14:paraId="49EC3D92" w14:textId="77777777" w:rsidR="00011A40" w:rsidRPr="00CD39AF" w:rsidRDefault="00000000">
            <w:pPr>
              <w:spacing w:before="40" w:after="40" w:line="252" w:lineRule="auto"/>
            </w:pPr>
            <w:r w:rsidRPr="00CD39AF">
              <w:rPr>
                <w:rFonts w:ascii="Times New Roman" w:hAnsi="Times New Roman"/>
                <w:sz w:val="20"/>
              </w:rPr>
              <w:t>POST, GET, PUT, PATCH, DELETE.</w:t>
            </w:r>
          </w:p>
        </w:tc>
      </w:tr>
      <w:tr w:rsidR="00011A40" w:rsidRPr="00CD39AF" w14:paraId="3C25048A" w14:textId="77777777">
        <w:trPr>
          <w:cantSplit/>
          <w:jc w:val="center"/>
        </w:trPr>
        <w:tc>
          <w:tcPr>
            <w:tcW w:w="2592" w:type="dxa"/>
            <w:tcMar>
              <w:top w:w="60" w:type="dxa"/>
              <w:left w:w="90" w:type="dxa"/>
              <w:bottom w:w="60" w:type="dxa"/>
              <w:right w:w="90" w:type="dxa"/>
            </w:tcMar>
          </w:tcPr>
          <w:p w14:paraId="13B68E61" w14:textId="77777777" w:rsidR="00011A40" w:rsidRPr="00CD39AF" w:rsidRDefault="00000000">
            <w:pPr>
              <w:spacing w:before="40" w:after="40" w:line="252" w:lineRule="auto"/>
            </w:pPr>
            <w:r w:rsidRPr="00CD39AF">
              <w:rPr>
                <w:rFonts w:ascii="Times New Roman" w:hAnsi="Times New Roman"/>
                <w:sz w:val="20"/>
              </w:rPr>
              <w:t>Data Persistence</w:t>
            </w:r>
          </w:p>
        </w:tc>
        <w:tc>
          <w:tcPr>
            <w:tcW w:w="3600" w:type="dxa"/>
            <w:tcMar>
              <w:top w:w="60" w:type="dxa"/>
              <w:left w:w="90" w:type="dxa"/>
              <w:bottom w:w="60" w:type="dxa"/>
              <w:right w:w="90" w:type="dxa"/>
            </w:tcMar>
          </w:tcPr>
          <w:p w14:paraId="5D80E957" w14:textId="77777777" w:rsidR="00011A40" w:rsidRPr="00CD39AF" w:rsidRDefault="00000000">
            <w:pPr>
              <w:spacing w:before="40" w:after="40" w:line="252" w:lineRule="auto"/>
            </w:pPr>
            <w:r w:rsidRPr="00CD39AF">
              <w:rPr>
                <w:rFonts w:ascii="Times New Roman" w:hAnsi="Times New Roman"/>
                <w:sz w:val="20"/>
              </w:rPr>
              <w:t>True server-side persistence backed by a database store.</w:t>
            </w:r>
          </w:p>
        </w:tc>
        <w:tc>
          <w:tcPr>
            <w:tcW w:w="3456" w:type="dxa"/>
            <w:tcMar>
              <w:top w:w="60" w:type="dxa"/>
              <w:left w:w="90" w:type="dxa"/>
              <w:bottom w:w="60" w:type="dxa"/>
              <w:right w:w="90" w:type="dxa"/>
            </w:tcMar>
          </w:tcPr>
          <w:p w14:paraId="3584A119" w14:textId="77777777" w:rsidR="00011A40" w:rsidRPr="00CD39AF" w:rsidRDefault="00000000">
            <w:pPr>
              <w:spacing w:before="40" w:after="40" w:line="252" w:lineRule="auto"/>
            </w:pPr>
            <w:r w:rsidRPr="00CD39AF">
              <w:rPr>
                <w:rFonts w:ascii="Times New Roman" w:hAnsi="Times New Roman"/>
                <w:sz w:val="20"/>
              </w:rPr>
              <w:t>Simulated (mock) persistence; data is not actually saved to a database.</w:t>
            </w:r>
          </w:p>
        </w:tc>
      </w:tr>
      <w:tr w:rsidR="00011A40" w:rsidRPr="00CD39AF" w14:paraId="782CDAB5" w14:textId="77777777">
        <w:trPr>
          <w:cantSplit/>
          <w:jc w:val="center"/>
        </w:trPr>
        <w:tc>
          <w:tcPr>
            <w:tcW w:w="2592" w:type="dxa"/>
            <w:tcMar>
              <w:top w:w="60" w:type="dxa"/>
              <w:left w:w="90" w:type="dxa"/>
              <w:bottom w:w="60" w:type="dxa"/>
              <w:right w:w="90" w:type="dxa"/>
            </w:tcMar>
          </w:tcPr>
          <w:p w14:paraId="732BEE68" w14:textId="77777777" w:rsidR="00011A40" w:rsidRPr="00CD39AF" w:rsidRDefault="00000000">
            <w:pPr>
              <w:spacing w:before="40" w:after="40" w:line="252" w:lineRule="auto"/>
            </w:pPr>
            <w:r w:rsidRPr="00CD39AF">
              <w:rPr>
                <w:rFonts w:ascii="Times New Roman" w:hAnsi="Times New Roman"/>
                <w:sz w:val="20"/>
              </w:rPr>
              <w:t>State-Changing Operations</w:t>
            </w:r>
          </w:p>
        </w:tc>
        <w:tc>
          <w:tcPr>
            <w:tcW w:w="3600" w:type="dxa"/>
            <w:tcMar>
              <w:top w:w="60" w:type="dxa"/>
              <w:left w:w="90" w:type="dxa"/>
              <w:bottom w:w="60" w:type="dxa"/>
              <w:right w:w="90" w:type="dxa"/>
            </w:tcMar>
          </w:tcPr>
          <w:p w14:paraId="77660889" w14:textId="77777777" w:rsidR="00011A40" w:rsidRPr="00CD39AF" w:rsidRDefault="00000000">
            <w:pPr>
              <w:spacing w:before="40" w:after="40" w:line="252" w:lineRule="auto"/>
            </w:pPr>
            <w:r w:rsidRPr="00CD39AF">
              <w:rPr>
                <w:rFonts w:ascii="Times New Roman" w:hAnsi="Times New Roman"/>
                <w:sz w:val="20"/>
              </w:rPr>
              <w:t>Mutations alter live database state and reflect in subsequent queries.</w:t>
            </w:r>
          </w:p>
        </w:tc>
        <w:tc>
          <w:tcPr>
            <w:tcW w:w="3456" w:type="dxa"/>
            <w:tcMar>
              <w:top w:w="60" w:type="dxa"/>
              <w:left w:w="90" w:type="dxa"/>
              <w:bottom w:w="60" w:type="dxa"/>
              <w:right w:w="90" w:type="dxa"/>
            </w:tcMar>
          </w:tcPr>
          <w:p w14:paraId="20625A3F" w14:textId="77777777" w:rsidR="00011A40" w:rsidRPr="00CD39AF" w:rsidRDefault="00000000">
            <w:pPr>
              <w:spacing w:before="40" w:after="40" w:line="252" w:lineRule="auto"/>
            </w:pPr>
            <w:r w:rsidRPr="00CD39AF">
              <w:rPr>
                <w:rFonts w:ascii="Times New Roman" w:hAnsi="Times New Roman"/>
                <w:sz w:val="20"/>
              </w:rPr>
              <w:t>Fakes mutations; POST returns id 101, subsequent GET cannot find it.</w:t>
            </w:r>
          </w:p>
        </w:tc>
      </w:tr>
      <w:tr w:rsidR="00011A40" w:rsidRPr="00CD39AF" w14:paraId="79C266E5" w14:textId="77777777">
        <w:trPr>
          <w:cantSplit/>
          <w:jc w:val="center"/>
        </w:trPr>
        <w:tc>
          <w:tcPr>
            <w:tcW w:w="2592" w:type="dxa"/>
            <w:tcMar>
              <w:top w:w="60" w:type="dxa"/>
              <w:left w:w="90" w:type="dxa"/>
              <w:bottom w:w="60" w:type="dxa"/>
              <w:right w:w="90" w:type="dxa"/>
            </w:tcMar>
          </w:tcPr>
          <w:p w14:paraId="6BCF37F4" w14:textId="77777777" w:rsidR="00011A40" w:rsidRPr="00CD39AF" w:rsidRDefault="00000000">
            <w:pPr>
              <w:spacing w:before="40" w:after="40" w:line="252" w:lineRule="auto"/>
            </w:pPr>
            <w:r w:rsidRPr="00CD39AF">
              <w:rPr>
                <w:rFonts w:ascii="Times New Roman" w:hAnsi="Times New Roman"/>
                <w:sz w:val="20"/>
              </w:rPr>
              <w:t>Negative Testing</w:t>
            </w:r>
          </w:p>
        </w:tc>
        <w:tc>
          <w:tcPr>
            <w:tcW w:w="3600" w:type="dxa"/>
            <w:tcMar>
              <w:top w:w="60" w:type="dxa"/>
              <w:left w:w="90" w:type="dxa"/>
              <w:bottom w:w="60" w:type="dxa"/>
              <w:right w:w="90" w:type="dxa"/>
            </w:tcMar>
          </w:tcPr>
          <w:p w14:paraId="07A2828E" w14:textId="77777777" w:rsidR="00011A40" w:rsidRPr="00CD39AF" w:rsidRDefault="00000000">
            <w:pPr>
              <w:spacing w:before="40" w:after="40" w:line="252" w:lineRule="auto"/>
            </w:pPr>
            <w:r w:rsidRPr="00CD39AF">
              <w:rPr>
                <w:rFonts w:ascii="Times New Roman" w:hAnsi="Times New Roman"/>
                <w:sz w:val="20"/>
              </w:rPr>
              <w:t>Returns genuine 401 Unauthorized, 404 Not Found, 422 Unprocessable.</w:t>
            </w:r>
          </w:p>
        </w:tc>
        <w:tc>
          <w:tcPr>
            <w:tcW w:w="3456" w:type="dxa"/>
            <w:tcMar>
              <w:top w:w="60" w:type="dxa"/>
              <w:left w:w="90" w:type="dxa"/>
              <w:bottom w:w="60" w:type="dxa"/>
              <w:right w:w="90" w:type="dxa"/>
            </w:tcMar>
          </w:tcPr>
          <w:p w14:paraId="00773F42" w14:textId="77777777" w:rsidR="00011A40" w:rsidRPr="00CD39AF" w:rsidRDefault="00000000">
            <w:pPr>
              <w:spacing w:before="40" w:after="40" w:line="252" w:lineRule="auto"/>
            </w:pPr>
            <w:r w:rsidRPr="00CD39AF">
              <w:rPr>
                <w:rFonts w:ascii="Times New Roman" w:hAnsi="Times New Roman"/>
                <w:sz w:val="20"/>
              </w:rPr>
              <w:t>Limited negative testing; mostly static mock status responses.</w:t>
            </w:r>
          </w:p>
        </w:tc>
      </w:tr>
      <w:tr w:rsidR="00011A40" w:rsidRPr="00CD39AF" w14:paraId="32857D26" w14:textId="77777777">
        <w:trPr>
          <w:cantSplit/>
          <w:jc w:val="center"/>
        </w:trPr>
        <w:tc>
          <w:tcPr>
            <w:tcW w:w="2592" w:type="dxa"/>
            <w:tcMar>
              <w:top w:w="60" w:type="dxa"/>
              <w:left w:w="90" w:type="dxa"/>
              <w:bottom w:w="60" w:type="dxa"/>
              <w:right w:w="90" w:type="dxa"/>
            </w:tcMar>
          </w:tcPr>
          <w:p w14:paraId="31F24792" w14:textId="77777777" w:rsidR="00011A40" w:rsidRPr="00CD39AF" w:rsidRDefault="00000000">
            <w:pPr>
              <w:spacing w:before="40" w:after="40" w:line="252" w:lineRule="auto"/>
            </w:pPr>
            <w:r w:rsidRPr="00CD39AF">
              <w:rPr>
                <w:rFonts w:ascii="Times New Roman" w:hAnsi="Times New Roman"/>
                <w:sz w:val="20"/>
              </w:rPr>
              <w:t>Test-Data Requirements</w:t>
            </w:r>
          </w:p>
        </w:tc>
        <w:tc>
          <w:tcPr>
            <w:tcW w:w="3600" w:type="dxa"/>
            <w:tcMar>
              <w:top w:w="60" w:type="dxa"/>
              <w:left w:w="90" w:type="dxa"/>
              <w:bottom w:w="60" w:type="dxa"/>
              <w:right w:w="90" w:type="dxa"/>
            </w:tcMar>
          </w:tcPr>
          <w:p w14:paraId="36B06C1B" w14:textId="77777777" w:rsidR="00011A40" w:rsidRPr="00CD39AF" w:rsidRDefault="00000000">
            <w:pPr>
              <w:spacing w:before="40" w:after="40" w:line="252" w:lineRule="auto"/>
            </w:pPr>
            <w:r w:rsidRPr="00CD39AF">
              <w:rPr>
                <w:rFonts w:ascii="Times New Roman" w:hAnsi="Times New Roman"/>
                <w:sz w:val="20"/>
              </w:rPr>
              <w:t>Requires strictly unique email addresses to avoid duplicate errors (422).</w:t>
            </w:r>
          </w:p>
        </w:tc>
        <w:tc>
          <w:tcPr>
            <w:tcW w:w="3456" w:type="dxa"/>
            <w:tcMar>
              <w:top w:w="60" w:type="dxa"/>
              <w:left w:w="90" w:type="dxa"/>
              <w:bottom w:w="60" w:type="dxa"/>
              <w:right w:w="90" w:type="dxa"/>
            </w:tcMar>
          </w:tcPr>
          <w:p w14:paraId="293006E6" w14:textId="77777777" w:rsidR="00011A40" w:rsidRPr="00CD39AF" w:rsidRDefault="00000000">
            <w:pPr>
              <w:spacing w:before="40" w:after="40" w:line="252" w:lineRule="auto"/>
            </w:pPr>
            <w:r w:rsidRPr="00CD39AF">
              <w:rPr>
                <w:rFonts w:ascii="Times New Roman" w:hAnsi="Times New Roman"/>
                <w:sz w:val="20"/>
              </w:rPr>
              <w:t>Accepts arbitrary duplicate payloads without database conflict.</w:t>
            </w:r>
          </w:p>
        </w:tc>
      </w:tr>
      <w:tr w:rsidR="00011A40" w:rsidRPr="00CD39AF" w14:paraId="65D9B615" w14:textId="77777777">
        <w:trPr>
          <w:cantSplit/>
          <w:jc w:val="center"/>
        </w:trPr>
        <w:tc>
          <w:tcPr>
            <w:tcW w:w="2592" w:type="dxa"/>
            <w:tcMar>
              <w:top w:w="60" w:type="dxa"/>
              <w:left w:w="90" w:type="dxa"/>
              <w:bottom w:w="60" w:type="dxa"/>
              <w:right w:w="90" w:type="dxa"/>
            </w:tcMar>
          </w:tcPr>
          <w:p w14:paraId="461EDB3E" w14:textId="77777777" w:rsidR="00011A40" w:rsidRPr="00CD39AF" w:rsidRDefault="00000000">
            <w:pPr>
              <w:spacing w:before="40" w:after="40" w:line="252" w:lineRule="auto"/>
            </w:pPr>
            <w:r w:rsidRPr="00CD39AF">
              <w:rPr>
                <w:rFonts w:ascii="Times New Roman" w:hAnsi="Times New Roman"/>
                <w:sz w:val="20"/>
              </w:rPr>
              <w:t>Suitability for API Automation</w:t>
            </w:r>
          </w:p>
        </w:tc>
        <w:tc>
          <w:tcPr>
            <w:tcW w:w="3600" w:type="dxa"/>
            <w:tcMar>
              <w:top w:w="60" w:type="dxa"/>
              <w:left w:w="90" w:type="dxa"/>
              <w:bottom w:w="60" w:type="dxa"/>
              <w:right w:w="90" w:type="dxa"/>
            </w:tcMar>
          </w:tcPr>
          <w:p w14:paraId="28CDBB75" w14:textId="77777777" w:rsidR="00011A40" w:rsidRPr="00CD39AF" w:rsidRDefault="00000000">
            <w:pPr>
              <w:spacing w:after="40" w:line="264" w:lineRule="auto"/>
            </w:pPr>
            <w:r w:rsidRPr="00CD39AF">
              <w:rPr>
                <w:rFonts w:ascii="Times New Roman" w:hAnsi="Times New Roman"/>
                <w:sz w:val="20"/>
              </w:rPr>
              <w:t>Well suited to stateful API testing, authentication testing, and automated teardown.</w:t>
            </w:r>
          </w:p>
        </w:tc>
        <w:tc>
          <w:tcPr>
            <w:tcW w:w="3456" w:type="dxa"/>
            <w:tcMar>
              <w:top w:w="60" w:type="dxa"/>
              <w:left w:w="90" w:type="dxa"/>
              <w:bottom w:w="60" w:type="dxa"/>
              <w:right w:w="90" w:type="dxa"/>
            </w:tcMar>
          </w:tcPr>
          <w:p w14:paraId="779D3A7D" w14:textId="77777777" w:rsidR="00011A40" w:rsidRPr="00CD39AF" w:rsidRDefault="00000000">
            <w:pPr>
              <w:spacing w:before="40" w:after="40" w:line="252" w:lineRule="auto"/>
            </w:pPr>
            <w:r w:rsidRPr="00CD39AF">
              <w:rPr>
                <w:rFonts w:ascii="Times New Roman" w:hAnsi="Times New Roman"/>
                <w:sz w:val="20"/>
              </w:rPr>
              <w:t>Suitable only for basic read-only or superficial mock testing.</w:t>
            </w:r>
          </w:p>
        </w:tc>
      </w:tr>
    </w:tbl>
    <w:p w14:paraId="6C2B3A63" w14:textId="77777777" w:rsidR="00011A40" w:rsidRPr="00CD39AF" w:rsidRDefault="00000000">
      <w:pPr>
        <w:spacing w:after="120"/>
        <w:jc w:val="both"/>
      </w:pPr>
      <w:r w:rsidRPr="00CD39AF">
        <w:rPr>
          <w:rFonts w:ascii="Times New Roman" w:hAnsi="Times New Roman"/>
          <w:sz w:val="24"/>
        </w:rPr>
        <w:lastRenderedPageBreak/>
        <w:t>As detailed in Table 2, GoREST [11] was selected as the target API for this framework because it provides persistent storage, uses HTTPS-secured communication, and requires Bearer token authentication using the Authorization scheme described in RFC 6750 [12]. In addition, GoREST returns HTTP 422 Unprocessable Entity validation errors when duplicate email addresses are submitted, reflecting real-world cloud conditions that require dynamic data generation and proper post-test cleanup.</w:t>
      </w:r>
    </w:p>
    <w:p w14:paraId="516BE458" w14:textId="77777777" w:rsidR="00011A40" w:rsidRPr="00CD39AF" w:rsidRDefault="00000000">
      <w:pPr>
        <w:keepNext/>
        <w:spacing w:before="220" w:after="80"/>
      </w:pPr>
      <w:r w:rsidRPr="00CD39AF">
        <w:rPr>
          <w:rFonts w:ascii="Times New Roman" w:hAnsi="Times New Roman"/>
          <w:b/>
          <w:sz w:val="28"/>
        </w:rPr>
        <w:t>2.6 Technical Gap</w:t>
      </w:r>
    </w:p>
    <w:p w14:paraId="3323F1E4" w14:textId="77777777" w:rsidR="00011A40" w:rsidRPr="00CD39AF" w:rsidRDefault="00000000">
      <w:pPr>
        <w:spacing w:after="120"/>
        <w:jc w:val="both"/>
      </w:pPr>
      <w:r w:rsidRPr="00CD39AF">
        <w:rPr>
          <w:rFonts w:ascii="Times New Roman" w:hAnsi="Times New Roman"/>
          <w:sz w:val="24"/>
        </w:rPr>
        <w:t>Many standard API test setups exhibit notable limitations when run against live online services [6]. A common issue in beginner tutorials and basic suites is relying on static, hardcoded JSON payloads. While static inputs may pass on an initial run, they often cause duplicate key errors (HTTP 422) during repeated runs. Furthermore, basic test suites often omit automated teardown, leaving unnecessary test records in remote data stores.</w:t>
      </w:r>
    </w:p>
    <w:p w14:paraId="05037D37" w14:textId="77777777" w:rsidR="00011A40" w:rsidRPr="00CD39AF" w:rsidRDefault="00000000">
      <w:pPr>
        <w:spacing w:after="120"/>
        <w:jc w:val="both"/>
      </w:pPr>
      <w:r w:rsidRPr="00CD39AF">
        <w:rPr>
          <w:rFonts w:ascii="Times New Roman" w:hAnsi="Times New Roman"/>
          <w:sz w:val="24"/>
        </w:rPr>
        <w:t>A second critical deficiency in existing frameworks concerns contract stability and security posture. Common test implementations restrict assertions to superficial HTTP status checks (e.g., verifying 200 OK), remaining blind to silent contract drift, omitted response attributes, or type regressions that violate JSON Schema specifications [9]. Furthermore, naive logging mechanisms frequently dump unredacted HTTP authorization headers into plain-text logs and CI/CD artifacts, creating a significant risk of credential exposure.</w:t>
      </w:r>
    </w:p>
    <w:p w14:paraId="71E76219" w14:textId="77777777" w:rsidR="00011A40" w:rsidRPr="00CD39AF" w:rsidRDefault="00000000">
      <w:pPr>
        <w:spacing w:after="120"/>
        <w:jc w:val="both"/>
      </w:pPr>
      <w:r w:rsidRPr="00CD39AF">
        <w:rPr>
          <w:rFonts w:ascii="Times New Roman" w:hAnsi="Times New Roman"/>
          <w:sz w:val="24"/>
        </w:rPr>
        <w:t>Finally, standard test suites lack automated fault tolerance against transient network latency and rate-limiting thresholds (HTTP 429) typical of public APIs. Without connection pooling, automated session retries, and exponential backoff [8], transient network blips may trigger test failures even when the target service is operational. This capstone project resolves these identified gaps by engineering an integrated, secure, and resilient BDD testing framework.</w:t>
      </w:r>
    </w:p>
    <w:p w14:paraId="54AB3EFC" w14:textId="77777777" w:rsidR="00011A40" w:rsidRPr="00CD39AF" w:rsidRDefault="00000000">
      <w:r w:rsidRPr="00CD39AF">
        <w:br w:type="page"/>
      </w:r>
    </w:p>
    <w:p w14:paraId="489C2496" w14:textId="77777777" w:rsidR="00011A40" w:rsidRPr="00CD39AF" w:rsidRDefault="00000000">
      <w:pPr>
        <w:keepNext/>
        <w:spacing w:before="320" w:after="280"/>
        <w:jc w:val="center"/>
      </w:pPr>
      <w:r w:rsidRPr="00CD39AF">
        <w:rPr>
          <w:rFonts w:ascii="Times New Roman" w:hAnsi="Times New Roman"/>
          <w:b/>
          <w:sz w:val="28"/>
        </w:rPr>
        <w:lastRenderedPageBreak/>
        <w:t>CHAPTER – 3: PROBLEM STATEMENT</w:t>
      </w:r>
    </w:p>
    <w:p w14:paraId="29345C92" w14:textId="77777777" w:rsidR="00011A40" w:rsidRPr="00CD39AF" w:rsidRDefault="00000000">
      <w:pPr>
        <w:keepNext/>
        <w:spacing w:before="220" w:after="80"/>
      </w:pPr>
      <w:r w:rsidRPr="00CD39AF">
        <w:rPr>
          <w:rFonts w:ascii="Times New Roman" w:hAnsi="Times New Roman"/>
          <w:b/>
          <w:sz w:val="28"/>
        </w:rPr>
        <w:t>3.1 Problem Statement</w:t>
      </w:r>
    </w:p>
    <w:p w14:paraId="58D00ADB" w14:textId="77777777" w:rsidR="00011A40" w:rsidRPr="00CD39AF" w:rsidRDefault="00000000">
      <w:pPr>
        <w:spacing w:after="120"/>
        <w:jc w:val="both"/>
      </w:pPr>
      <w:r w:rsidRPr="00CD39AF">
        <w:rPr>
          <w:rFonts w:ascii="Times New Roman" w:hAnsi="Times New Roman"/>
          <w:sz w:val="24"/>
        </w:rPr>
        <w:t>Testing distributed RESTful web APIs deployed in remote cloud environments introduces practical challenges that cannot be resolved with basic scripted requests. The core problem addressed in this capstone project is the development of an automated, resilient, and secure Behavior-Driven Development (BDD) testing framework capable of validating the required user-management operations and automated resource cleanup on the live GoREST service without manual intervention, without data collisions, and without exposing authentication credentials in generated test evidence.</w:t>
      </w:r>
    </w:p>
    <w:p w14:paraId="403D47C7" w14:textId="77777777" w:rsidR="00011A40" w:rsidRPr="00CD39AF" w:rsidRDefault="00000000">
      <w:pPr>
        <w:keepNext/>
        <w:spacing w:before="220" w:after="80"/>
      </w:pPr>
      <w:r w:rsidRPr="00CD39AF">
        <w:rPr>
          <w:rFonts w:ascii="Times New Roman" w:hAnsi="Times New Roman"/>
          <w:b/>
          <w:sz w:val="28"/>
        </w:rPr>
        <w:t>3.2 Challenges</w:t>
      </w:r>
    </w:p>
    <w:p w14:paraId="09F77D6E" w14:textId="77777777" w:rsidR="00011A40" w:rsidRPr="00CD39AF" w:rsidRDefault="00000000">
      <w:pPr>
        <w:spacing w:after="120"/>
        <w:jc w:val="both"/>
      </w:pPr>
      <w:r w:rsidRPr="00CD39AF">
        <w:rPr>
          <w:rFonts w:ascii="Times New Roman" w:hAnsi="Times New Roman"/>
          <w:sz w:val="24"/>
        </w:rPr>
        <w:t>The technical and operational challenges encountered when automating tests against live cloud APIs primarily involve network variability and server-side rate limits. Public cloud APIs experience intermittent network fluctuations, gateway timeouts (HTTP 504), and temporary server errors (HTTP 500), which may cause standard test executions to encounter unexpected errors. Additionally, to protect public infrastructure against resource exhaustion, servers enforce request throttling thresholds, returning HTTP 429 Too Many Requests when test suites execute in rapid succession without pacing.</w:t>
      </w:r>
    </w:p>
    <w:p w14:paraId="76939A28" w14:textId="77777777" w:rsidR="00011A40" w:rsidRPr="00CD39AF" w:rsidRDefault="00000000">
      <w:pPr>
        <w:spacing w:after="120"/>
        <w:jc w:val="both"/>
      </w:pPr>
      <w:r w:rsidRPr="00CD39AF">
        <w:rPr>
          <w:rFonts w:ascii="Times New Roman" w:hAnsi="Times New Roman"/>
          <w:sz w:val="24"/>
        </w:rPr>
        <w:t>Test data management and security present another major operational challenge. Repeated test executions that reuse static request payloads may encounter database unique constraint violations on email fields. Furthermore, test runs that create database records without post-execution teardown pollute the target environment with orphaned records. Improper HTTP logging configurations can capture raw headers and bodies, potentially exposing Bearer tokens in stored test artifacts.</w:t>
      </w:r>
    </w:p>
    <w:p w14:paraId="178DEF63" w14:textId="77777777" w:rsidR="00011A40" w:rsidRPr="00CD39AF" w:rsidRDefault="00000000">
      <w:pPr>
        <w:keepNext/>
        <w:spacing w:before="220" w:after="80"/>
      </w:pPr>
      <w:r w:rsidRPr="00CD39AF">
        <w:rPr>
          <w:rFonts w:ascii="Times New Roman" w:hAnsi="Times New Roman"/>
          <w:b/>
          <w:sz w:val="28"/>
        </w:rPr>
        <w:t>3.3 Functional Requirements</w:t>
      </w:r>
    </w:p>
    <w:p w14:paraId="3B25705F" w14:textId="77777777" w:rsidR="00011A40" w:rsidRPr="00CD39AF" w:rsidRDefault="00000000">
      <w:pPr>
        <w:spacing w:after="80"/>
        <w:jc w:val="both"/>
      </w:pPr>
      <w:r w:rsidRPr="00CD39AF">
        <w:rPr>
          <w:rFonts w:ascii="Times New Roman" w:hAnsi="Times New Roman"/>
          <w:sz w:val="24"/>
        </w:rPr>
        <w:t>The automated framework must satisfy the functional requirements detailed in Table 3 across all execution phases.</w:t>
      </w:r>
    </w:p>
    <w:p w14:paraId="2654CA53" w14:textId="77777777" w:rsidR="00011A40" w:rsidRPr="00CD39AF" w:rsidRDefault="00000000">
      <w:pPr>
        <w:keepNext/>
        <w:spacing w:before="160" w:after="60"/>
        <w:jc w:val="center"/>
      </w:pPr>
      <w:r w:rsidRPr="00CD39AF">
        <w:rPr>
          <w:rFonts w:ascii="Times New Roman" w:hAnsi="Times New Roman"/>
          <w:b/>
          <w:sz w:val="24"/>
        </w:rPr>
        <w:t>Table 3: Functional Requirements Specification</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5040"/>
        <w:gridCol w:w="3168"/>
      </w:tblGrid>
      <w:tr w:rsidR="00011A40" w:rsidRPr="00CD39AF" w14:paraId="4EE50ABB" w14:textId="77777777">
        <w:trPr>
          <w:cantSplit/>
          <w:tblHeader/>
          <w:jc w:val="center"/>
        </w:trPr>
        <w:tc>
          <w:tcPr>
            <w:tcW w:w="1440" w:type="dxa"/>
            <w:tcMar>
              <w:top w:w="60" w:type="dxa"/>
              <w:left w:w="90" w:type="dxa"/>
              <w:bottom w:w="60" w:type="dxa"/>
              <w:right w:w="90" w:type="dxa"/>
            </w:tcMar>
          </w:tcPr>
          <w:p w14:paraId="1DE29584" w14:textId="77777777" w:rsidR="00011A40" w:rsidRPr="00CD39AF" w:rsidRDefault="00000000">
            <w:pPr>
              <w:spacing w:before="40" w:after="40" w:line="252" w:lineRule="auto"/>
              <w:jc w:val="center"/>
            </w:pPr>
            <w:r w:rsidRPr="00CD39AF">
              <w:rPr>
                <w:rFonts w:ascii="Times New Roman" w:hAnsi="Times New Roman"/>
                <w:b/>
                <w:sz w:val="20"/>
              </w:rPr>
              <w:t>Req ID</w:t>
            </w:r>
          </w:p>
        </w:tc>
        <w:tc>
          <w:tcPr>
            <w:tcW w:w="5040" w:type="dxa"/>
            <w:tcMar>
              <w:top w:w="60" w:type="dxa"/>
              <w:left w:w="90" w:type="dxa"/>
              <w:bottom w:w="60" w:type="dxa"/>
              <w:right w:w="90" w:type="dxa"/>
            </w:tcMar>
          </w:tcPr>
          <w:p w14:paraId="188EA7BF" w14:textId="77777777" w:rsidR="00011A40" w:rsidRPr="00CD39AF" w:rsidRDefault="00000000">
            <w:pPr>
              <w:spacing w:before="40" w:after="40" w:line="252" w:lineRule="auto"/>
              <w:jc w:val="center"/>
            </w:pPr>
            <w:r w:rsidRPr="00CD39AF">
              <w:rPr>
                <w:rFonts w:ascii="Times New Roman" w:hAnsi="Times New Roman"/>
                <w:b/>
                <w:sz w:val="20"/>
              </w:rPr>
              <w:t>Requirement Description</w:t>
            </w:r>
          </w:p>
        </w:tc>
        <w:tc>
          <w:tcPr>
            <w:tcW w:w="3168" w:type="dxa"/>
            <w:tcMar>
              <w:top w:w="60" w:type="dxa"/>
              <w:left w:w="90" w:type="dxa"/>
              <w:bottom w:w="60" w:type="dxa"/>
              <w:right w:w="90" w:type="dxa"/>
            </w:tcMar>
          </w:tcPr>
          <w:p w14:paraId="33C6061B" w14:textId="77777777" w:rsidR="00011A40" w:rsidRPr="00CD39AF" w:rsidRDefault="00000000">
            <w:pPr>
              <w:spacing w:before="40" w:after="40" w:line="252" w:lineRule="auto"/>
              <w:jc w:val="center"/>
            </w:pPr>
            <w:r w:rsidRPr="00CD39AF">
              <w:rPr>
                <w:rFonts w:ascii="Times New Roman" w:hAnsi="Times New Roman"/>
                <w:b/>
                <w:sz w:val="20"/>
              </w:rPr>
              <w:t>Verification Method</w:t>
            </w:r>
          </w:p>
        </w:tc>
      </w:tr>
      <w:tr w:rsidR="00011A40" w:rsidRPr="00CD39AF" w14:paraId="773D064F" w14:textId="77777777">
        <w:trPr>
          <w:cantSplit/>
          <w:jc w:val="center"/>
        </w:trPr>
        <w:tc>
          <w:tcPr>
            <w:tcW w:w="1440" w:type="dxa"/>
            <w:tcMar>
              <w:top w:w="60" w:type="dxa"/>
              <w:left w:w="90" w:type="dxa"/>
              <w:bottom w:w="60" w:type="dxa"/>
              <w:right w:w="90" w:type="dxa"/>
            </w:tcMar>
          </w:tcPr>
          <w:p w14:paraId="43D9885E" w14:textId="77777777" w:rsidR="00011A40" w:rsidRPr="00CD39AF" w:rsidRDefault="00000000">
            <w:pPr>
              <w:spacing w:before="40" w:after="40" w:line="252" w:lineRule="auto"/>
            </w:pPr>
            <w:r w:rsidRPr="00CD39AF">
              <w:rPr>
                <w:rFonts w:ascii="Times New Roman" w:hAnsi="Times New Roman"/>
                <w:sz w:val="20"/>
              </w:rPr>
              <w:t>FR-01</w:t>
            </w:r>
          </w:p>
        </w:tc>
        <w:tc>
          <w:tcPr>
            <w:tcW w:w="5040" w:type="dxa"/>
            <w:tcMar>
              <w:top w:w="60" w:type="dxa"/>
              <w:left w:w="90" w:type="dxa"/>
              <w:bottom w:w="60" w:type="dxa"/>
              <w:right w:w="90" w:type="dxa"/>
            </w:tcMar>
          </w:tcPr>
          <w:p w14:paraId="0B514F39" w14:textId="77777777" w:rsidR="00011A40" w:rsidRPr="00CD39AF" w:rsidRDefault="00000000">
            <w:pPr>
              <w:spacing w:before="40" w:after="40" w:line="252" w:lineRule="auto"/>
            </w:pPr>
            <w:r w:rsidRPr="00CD39AF">
              <w:rPr>
                <w:rFonts w:ascii="Times New Roman" w:hAnsi="Times New Roman"/>
                <w:sz w:val="20"/>
              </w:rPr>
              <w:t>Create new user entities via HTTP POST with dynamically generated unique attributes.</w:t>
            </w:r>
          </w:p>
        </w:tc>
        <w:tc>
          <w:tcPr>
            <w:tcW w:w="3168" w:type="dxa"/>
            <w:tcMar>
              <w:top w:w="60" w:type="dxa"/>
              <w:left w:w="90" w:type="dxa"/>
              <w:bottom w:w="60" w:type="dxa"/>
              <w:right w:w="90" w:type="dxa"/>
            </w:tcMar>
          </w:tcPr>
          <w:p w14:paraId="495905B6" w14:textId="77777777" w:rsidR="00011A40" w:rsidRPr="00CD39AF" w:rsidRDefault="00000000">
            <w:pPr>
              <w:spacing w:before="40" w:after="40" w:line="252" w:lineRule="auto"/>
            </w:pPr>
            <w:r w:rsidRPr="00CD39AF">
              <w:rPr>
                <w:rFonts w:ascii="Times New Roman" w:hAnsi="Times New Roman"/>
                <w:sz w:val="20"/>
              </w:rPr>
              <w:t>Verify HTTP 201 Created and validate response body against User schema.</w:t>
            </w:r>
          </w:p>
        </w:tc>
      </w:tr>
      <w:tr w:rsidR="00011A40" w:rsidRPr="00CD39AF" w14:paraId="5E80A7A4" w14:textId="77777777">
        <w:trPr>
          <w:cantSplit/>
          <w:jc w:val="center"/>
        </w:trPr>
        <w:tc>
          <w:tcPr>
            <w:tcW w:w="1440" w:type="dxa"/>
            <w:tcMar>
              <w:top w:w="60" w:type="dxa"/>
              <w:left w:w="90" w:type="dxa"/>
              <w:bottom w:w="60" w:type="dxa"/>
              <w:right w:w="90" w:type="dxa"/>
            </w:tcMar>
          </w:tcPr>
          <w:p w14:paraId="7B27F3D1" w14:textId="77777777" w:rsidR="00011A40" w:rsidRPr="00CD39AF" w:rsidRDefault="00000000">
            <w:pPr>
              <w:spacing w:before="40" w:after="40" w:line="252" w:lineRule="auto"/>
            </w:pPr>
            <w:r w:rsidRPr="00CD39AF">
              <w:rPr>
                <w:rFonts w:ascii="Times New Roman" w:hAnsi="Times New Roman"/>
                <w:sz w:val="20"/>
              </w:rPr>
              <w:t>FR-02</w:t>
            </w:r>
          </w:p>
        </w:tc>
        <w:tc>
          <w:tcPr>
            <w:tcW w:w="5040" w:type="dxa"/>
            <w:tcMar>
              <w:top w:w="60" w:type="dxa"/>
              <w:left w:w="90" w:type="dxa"/>
              <w:bottom w:w="60" w:type="dxa"/>
              <w:right w:w="90" w:type="dxa"/>
            </w:tcMar>
          </w:tcPr>
          <w:p w14:paraId="46C18127" w14:textId="77777777" w:rsidR="00011A40" w:rsidRPr="00CD39AF" w:rsidRDefault="00000000">
            <w:pPr>
              <w:spacing w:before="40" w:after="40" w:line="252" w:lineRule="auto"/>
            </w:pPr>
            <w:r w:rsidRPr="00CD39AF">
              <w:rPr>
                <w:rFonts w:ascii="Times New Roman" w:hAnsi="Times New Roman"/>
                <w:sz w:val="20"/>
              </w:rPr>
              <w:t>Retrieve existing user details via HTTP GET using the unique entity identifier.</w:t>
            </w:r>
          </w:p>
        </w:tc>
        <w:tc>
          <w:tcPr>
            <w:tcW w:w="3168" w:type="dxa"/>
            <w:tcMar>
              <w:top w:w="60" w:type="dxa"/>
              <w:left w:w="90" w:type="dxa"/>
              <w:bottom w:w="60" w:type="dxa"/>
              <w:right w:w="90" w:type="dxa"/>
            </w:tcMar>
          </w:tcPr>
          <w:p w14:paraId="0884821F" w14:textId="77777777" w:rsidR="00011A40" w:rsidRPr="00CD39AF" w:rsidRDefault="00000000">
            <w:pPr>
              <w:spacing w:before="40" w:after="40" w:line="252" w:lineRule="auto"/>
            </w:pPr>
            <w:r w:rsidRPr="00CD39AF">
              <w:rPr>
                <w:rFonts w:ascii="Times New Roman" w:hAnsi="Times New Roman"/>
                <w:sz w:val="20"/>
              </w:rPr>
              <w:t>Verify HTTP 200 OK and match retrieved fields with creation attributes.</w:t>
            </w:r>
          </w:p>
        </w:tc>
      </w:tr>
      <w:tr w:rsidR="00011A40" w:rsidRPr="00CD39AF" w14:paraId="29C0DDF3" w14:textId="77777777">
        <w:trPr>
          <w:cantSplit/>
          <w:jc w:val="center"/>
        </w:trPr>
        <w:tc>
          <w:tcPr>
            <w:tcW w:w="1440" w:type="dxa"/>
            <w:tcMar>
              <w:top w:w="60" w:type="dxa"/>
              <w:left w:w="90" w:type="dxa"/>
              <w:bottom w:w="60" w:type="dxa"/>
              <w:right w:w="90" w:type="dxa"/>
            </w:tcMar>
          </w:tcPr>
          <w:p w14:paraId="08AC2A41" w14:textId="77777777" w:rsidR="00011A40" w:rsidRPr="00CD39AF" w:rsidRDefault="00000000">
            <w:pPr>
              <w:spacing w:before="40" w:after="40" w:line="252" w:lineRule="auto"/>
            </w:pPr>
            <w:r w:rsidRPr="00CD39AF">
              <w:rPr>
                <w:rFonts w:ascii="Times New Roman" w:hAnsi="Times New Roman"/>
                <w:sz w:val="20"/>
              </w:rPr>
              <w:t>FR-03</w:t>
            </w:r>
          </w:p>
        </w:tc>
        <w:tc>
          <w:tcPr>
            <w:tcW w:w="5040" w:type="dxa"/>
            <w:tcMar>
              <w:top w:w="60" w:type="dxa"/>
              <w:left w:w="90" w:type="dxa"/>
              <w:bottom w:w="60" w:type="dxa"/>
              <w:right w:w="90" w:type="dxa"/>
            </w:tcMar>
          </w:tcPr>
          <w:p w14:paraId="4FDDB3C3" w14:textId="77777777" w:rsidR="00011A40" w:rsidRPr="00CD39AF" w:rsidRDefault="00000000">
            <w:pPr>
              <w:spacing w:before="40" w:after="40" w:line="252" w:lineRule="auto"/>
            </w:pPr>
            <w:r w:rsidRPr="00CD39AF">
              <w:rPr>
                <w:rFonts w:ascii="Times New Roman" w:hAnsi="Times New Roman"/>
                <w:sz w:val="20"/>
              </w:rPr>
              <w:t>Partially update existing user attributes (name, status) via HTTP PATCH.</w:t>
            </w:r>
          </w:p>
        </w:tc>
        <w:tc>
          <w:tcPr>
            <w:tcW w:w="3168" w:type="dxa"/>
            <w:tcMar>
              <w:top w:w="60" w:type="dxa"/>
              <w:left w:w="90" w:type="dxa"/>
              <w:bottom w:w="60" w:type="dxa"/>
              <w:right w:w="90" w:type="dxa"/>
            </w:tcMar>
          </w:tcPr>
          <w:p w14:paraId="074629DE" w14:textId="77777777" w:rsidR="00011A40" w:rsidRPr="00CD39AF" w:rsidRDefault="00000000">
            <w:pPr>
              <w:spacing w:before="40" w:after="40" w:line="252" w:lineRule="auto"/>
            </w:pPr>
            <w:r w:rsidRPr="00CD39AF">
              <w:rPr>
                <w:rFonts w:ascii="Times New Roman" w:hAnsi="Times New Roman"/>
                <w:sz w:val="20"/>
              </w:rPr>
              <w:t>Verify HTTP 200 OK and ensure modified fields reflect updated values.</w:t>
            </w:r>
          </w:p>
        </w:tc>
      </w:tr>
      <w:tr w:rsidR="00011A40" w:rsidRPr="00CD39AF" w14:paraId="4CA9F6E2" w14:textId="77777777">
        <w:trPr>
          <w:cantSplit/>
          <w:jc w:val="center"/>
        </w:trPr>
        <w:tc>
          <w:tcPr>
            <w:tcW w:w="1440" w:type="dxa"/>
            <w:tcMar>
              <w:top w:w="60" w:type="dxa"/>
              <w:left w:w="90" w:type="dxa"/>
              <w:bottom w:w="60" w:type="dxa"/>
              <w:right w:w="90" w:type="dxa"/>
            </w:tcMar>
          </w:tcPr>
          <w:p w14:paraId="670F84DF" w14:textId="77777777" w:rsidR="00011A40" w:rsidRPr="00CD39AF" w:rsidRDefault="00000000">
            <w:pPr>
              <w:spacing w:before="40" w:after="40" w:line="252" w:lineRule="auto"/>
            </w:pPr>
            <w:r w:rsidRPr="00CD39AF">
              <w:rPr>
                <w:rFonts w:ascii="Times New Roman" w:hAnsi="Times New Roman"/>
                <w:sz w:val="20"/>
              </w:rPr>
              <w:t>FR-04</w:t>
            </w:r>
          </w:p>
        </w:tc>
        <w:tc>
          <w:tcPr>
            <w:tcW w:w="5040" w:type="dxa"/>
            <w:tcMar>
              <w:top w:w="60" w:type="dxa"/>
              <w:left w:w="90" w:type="dxa"/>
              <w:bottom w:w="60" w:type="dxa"/>
              <w:right w:w="90" w:type="dxa"/>
            </w:tcMar>
          </w:tcPr>
          <w:p w14:paraId="596957CB" w14:textId="77777777" w:rsidR="00011A40" w:rsidRPr="00CD39AF" w:rsidRDefault="00000000">
            <w:pPr>
              <w:spacing w:after="40" w:line="264" w:lineRule="auto"/>
            </w:pPr>
            <w:r w:rsidRPr="00CD39AF">
              <w:rPr>
                <w:rFonts w:ascii="Times New Roman" w:hAnsi="Times New Roman"/>
                <w:sz w:val="20"/>
              </w:rPr>
              <w:t>Delete user entities via HTTP DELETE.</w:t>
            </w:r>
          </w:p>
        </w:tc>
        <w:tc>
          <w:tcPr>
            <w:tcW w:w="3168" w:type="dxa"/>
            <w:tcMar>
              <w:top w:w="60" w:type="dxa"/>
              <w:left w:w="90" w:type="dxa"/>
              <w:bottom w:w="60" w:type="dxa"/>
              <w:right w:w="90" w:type="dxa"/>
            </w:tcMar>
          </w:tcPr>
          <w:p w14:paraId="3959FF75" w14:textId="77777777" w:rsidR="00011A40" w:rsidRPr="00CD39AF" w:rsidRDefault="00000000">
            <w:r w:rsidRPr="00CD39AF">
              <w:rPr>
                <w:rFonts w:ascii="Times New Roman" w:hAnsi="Times New Roman"/>
                <w:sz w:val="20"/>
              </w:rPr>
              <w:t>Verify HTTP 204 No Content from the DELETE request.</w:t>
            </w:r>
          </w:p>
        </w:tc>
      </w:tr>
      <w:tr w:rsidR="00011A40" w:rsidRPr="00CD39AF" w14:paraId="3706B554" w14:textId="77777777">
        <w:trPr>
          <w:cantSplit/>
          <w:jc w:val="center"/>
        </w:trPr>
        <w:tc>
          <w:tcPr>
            <w:tcW w:w="1440" w:type="dxa"/>
            <w:tcMar>
              <w:top w:w="60" w:type="dxa"/>
              <w:left w:w="90" w:type="dxa"/>
              <w:bottom w:w="60" w:type="dxa"/>
              <w:right w:w="90" w:type="dxa"/>
            </w:tcMar>
          </w:tcPr>
          <w:p w14:paraId="2F710B9A" w14:textId="77777777" w:rsidR="00011A40" w:rsidRPr="00CD39AF" w:rsidRDefault="00000000">
            <w:pPr>
              <w:spacing w:before="40" w:after="40" w:line="252" w:lineRule="auto"/>
            </w:pPr>
            <w:r w:rsidRPr="00CD39AF">
              <w:rPr>
                <w:rFonts w:ascii="Times New Roman" w:hAnsi="Times New Roman"/>
                <w:sz w:val="20"/>
              </w:rPr>
              <w:lastRenderedPageBreak/>
              <w:t>FR-05</w:t>
            </w:r>
          </w:p>
        </w:tc>
        <w:tc>
          <w:tcPr>
            <w:tcW w:w="5040" w:type="dxa"/>
            <w:tcMar>
              <w:top w:w="60" w:type="dxa"/>
              <w:left w:w="90" w:type="dxa"/>
              <w:bottom w:w="60" w:type="dxa"/>
              <w:right w:w="90" w:type="dxa"/>
            </w:tcMar>
          </w:tcPr>
          <w:p w14:paraId="1ED6E212" w14:textId="77777777" w:rsidR="00011A40" w:rsidRPr="00CD39AF" w:rsidRDefault="00000000">
            <w:pPr>
              <w:spacing w:before="40" w:after="40" w:line="252" w:lineRule="auto"/>
            </w:pPr>
            <w:r w:rsidRPr="00CD39AF">
              <w:rPr>
                <w:rFonts w:ascii="Times New Roman" w:hAnsi="Times New Roman"/>
                <w:sz w:val="20"/>
              </w:rPr>
              <w:t>Validate security boundaries by submitting unauthenticated requests.</w:t>
            </w:r>
          </w:p>
        </w:tc>
        <w:tc>
          <w:tcPr>
            <w:tcW w:w="3168" w:type="dxa"/>
            <w:tcMar>
              <w:top w:w="60" w:type="dxa"/>
              <w:left w:w="90" w:type="dxa"/>
              <w:bottom w:w="60" w:type="dxa"/>
              <w:right w:w="90" w:type="dxa"/>
            </w:tcMar>
          </w:tcPr>
          <w:p w14:paraId="34AB9F30" w14:textId="77777777" w:rsidR="00011A40" w:rsidRPr="00CD39AF" w:rsidRDefault="00000000">
            <w:pPr>
              <w:spacing w:before="40" w:after="40" w:line="252" w:lineRule="auto"/>
            </w:pPr>
            <w:r w:rsidRPr="00CD39AF">
              <w:rPr>
                <w:rFonts w:ascii="Times New Roman" w:hAnsi="Times New Roman"/>
                <w:sz w:val="20"/>
              </w:rPr>
              <w:t>Verify HTTP 401 Unauthorized response with expected error message.</w:t>
            </w:r>
          </w:p>
        </w:tc>
      </w:tr>
    </w:tbl>
    <w:p w14:paraId="17671688" w14:textId="77777777" w:rsidR="00011A40" w:rsidRPr="00CD39AF" w:rsidRDefault="00000000">
      <w:pPr>
        <w:keepNext/>
        <w:spacing w:before="220" w:after="80"/>
      </w:pPr>
      <w:r w:rsidRPr="00CD39AF">
        <w:rPr>
          <w:rFonts w:ascii="Times New Roman" w:hAnsi="Times New Roman"/>
          <w:b/>
          <w:sz w:val="28"/>
        </w:rPr>
        <w:t>3.4 Non-Functional Requirements</w:t>
      </w:r>
    </w:p>
    <w:p w14:paraId="68D83007" w14:textId="77777777" w:rsidR="00011A40" w:rsidRPr="00CD39AF" w:rsidRDefault="00000000">
      <w:pPr>
        <w:spacing w:after="80"/>
        <w:jc w:val="both"/>
      </w:pPr>
      <w:r w:rsidRPr="00CD39AF">
        <w:rPr>
          <w:rFonts w:ascii="Times New Roman" w:hAnsi="Times New Roman"/>
          <w:sz w:val="24"/>
        </w:rPr>
        <w:t>In addition to functional correctness, the framework must fulfill key non-functional engineering standards, as summarized in Table 4.</w:t>
      </w:r>
    </w:p>
    <w:p w14:paraId="48B76777" w14:textId="77777777" w:rsidR="00011A40" w:rsidRPr="00CD39AF" w:rsidRDefault="00000000">
      <w:pPr>
        <w:keepNext/>
        <w:spacing w:before="160" w:after="60"/>
        <w:jc w:val="center"/>
      </w:pPr>
      <w:r w:rsidRPr="00CD39AF">
        <w:rPr>
          <w:rFonts w:ascii="Times New Roman" w:hAnsi="Times New Roman"/>
          <w:b/>
          <w:sz w:val="24"/>
        </w:rPr>
        <w:t>Table 4: Non-Functional Requirements and Operational Constraints</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2592"/>
        <w:gridCol w:w="5616"/>
      </w:tblGrid>
      <w:tr w:rsidR="00011A40" w:rsidRPr="00CD39AF" w14:paraId="564312D6" w14:textId="77777777">
        <w:trPr>
          <w:cantSplit/>
          <w:tblHeader/>
          <w:jc w:val="center"/>
        </w:trPr>
        <w:tc>
          <w:tcPr>
            <w:tcW w:w="1440" w:type="dxa"/>
            <w:tcMar>
              <w:top w:w="60" w:type="dxa"/>
              <w:left w:w="90" w:type="dxa"/>
              <w:bottom w:w="60" w:type="dxa"/>
              <w:right w:w="90" w:type="dxa"/>
            </w:tcMar>
          </w:tcPr>
          <w:p w14:paraId="3F0921CA" w14:textId="77777777" w:rsidR="00011A40" w:rsidRPr="00CD39AF" w:rsidRDefault="00000000">
            <w:pPr>
              <w:spacing w:before="40" w:after="40" w:line="252" w:lineRule="auto"/>
              <w:jc w:val="center"/>
            </w:pPr>
            <w:r w:rsidRPr="00CD39AF">
              <w:rPr>
                <w:rFonts w:ascii="Times New Roman" w:hAnsi="Times New Roman"/>
                <w:b/>
                <w:sz w:val="20"/>
              </w:rPr>
              <w:t>NFR ID</w:t>
            </w:r>
          </w:p>
        </w:tc>
        <w:tc>
          <w:tcPr>
            <w:tcW w:w="2592" w:type="dxa"/>
            <w:tcMar>
              <w:top w:w="60" w:type="dxa"/>
              <w:left w:w="90" w:type="dxa"/>
              <w:bottom w:w="60" w:type="dxa"/>
              <w:right w:w="90" w:type="dxa"/>
            </w:tcMar>
          </w:tcPr>
          <w:p w14:paraId="5C6208E4" w14:textId="77777777" w:rsidR="00011A40" w:rsidRPr="00CD39AF" w:rsidRDefault="00000000">
            <w:pPr>
              <w:spacing w:before="40" w:after="40" w:line="252" w:lineRule="auto"/>
              <w:jc w:val="center"/>
            </w:pPr>
            <w:r w:rsidRPr="00CD39AF">
              <w:rPr>
                <w:rFonts w:ascii="Times New Roman" w:hAnsi="Times New Roman"/>
                <w:b/>
                <w:sz w:val="20"/>
              </w:rPr>
              <w:t>Quality Attribute</w:t>
            </w:r>
          </w:p>
        </w:tc>
        <w:tc>
          <w:tcPr>
            <w:tcW w:w="5616" w:type="dxa"/>
            <w:tcMar>
              <w:top w:w="60" w:type="dxa"/>
              <w:left w:w="90" w:type="dxa"/>
              <w:bottom w:w="60" w:type="dxa"/>
              <w:right w:w="90" w:type="dxa"/>
            </w:tcMar>
          </w:tcPr>
          <w:p w14:paraId="37FBE9BF" w14:textId="77777777" w:rsidR="00011A40" w:rsidRPr="00CD39AF" w:rsidRDefault="00000000">
            <w:pPr>
              <w:spacing w:before="40" w:after="40" w:line="252" w:lineRule="auto"/>
              <w:jc w:val="center"/>
            </w:pPr>
            <w:r w:rsidRPr="00CD39AF">
              <w:rPr>
                <w:rFonts w:ascii="Times New Roman" w:hAnsi="Times New Roman"/>
                <w:b/>
                <w:sz w:val="20"/>
              </w:rPr>
              <w:t>Specification &amp; Target Metric</w:t>
            </w:r>
          </w:p>
        </w:tc>
      </w:tr>
      <w:tr w:rsidR="00011A40" w:rsidRPr="00CD39AF" w14:paraId="730971F6" w14:textId="77777777">
        <w:trPr>
          <w:cantSplit/>
          <w:jc w:val="center"/>
        </w:trPr>
        <w:tc>
          <w:tcPr>
            <w:tcW w:w="1440" w:type="dxa"/>
            <w:tcMar>
              <w:top w:w="60" w:type="dxa"/>
              <w:left w:w="90" w:type="dxa"/>
              <w:bottom w:w="60" w:type="dxa"/>
              <w:right w:w="90" w:type="dxa"/>
            </w:tcMar>
          </w:tcPr>
          <w:p w14:paraId="66367C66" w14:textId="77777777" w:rsidR="00011A40" w:rsidRPr="00CD39AF" w:rsidRDefault="00000000">
            <w:pPr>
              <w:spacing w:before="40" w:after="40" w:line="252" w:lineRule="auto"/>
            </w:pPr>
            <w:r w:rsidRPr="00CD39AF">
              <w:rPr>
                <w:rFonts w:ascii="Times New Roman" w:hAnsi="Times New Roman"/>
                <w:sz w:val="20"/>
              </w:rPr>
              <w:t>NFR-01</w:t>
            </w:r>
          </w:p>
        </w:tc>
        <w:tc>
          <w:tcPr>
            <w:tcW w:w="2592" w:type="dxa"/>
            <w:tcMar>
              <w:top w:w="60" w:type="dxa"/>
              <w:left w:w="90" w:type="dxa"/>
              <w:bottom w:w="60" w:type="dxa"/>
              <w:right w:w="90" w:type="dxa"/>
            </w:tcMar>
          </w:tcPr>
          <w:p w14:paraId="534F3B08" w14:textId="77777777" w:rsidR="00011A40" w:rsidRPr="00CD39AF" w:rsidRDefault="00000000">
            <w:pPr>
              <w:spacing w:before="40" w:after="40" w:line="252" w:lineRule="auto"/>
            </w:pPr>
            <w:r w:rsidRPr="00CD39AF">
              <w:rPr>
                <w:rFonts w:ascii="Times New Roman" w:hAnsi="Times New Roman"/>
                <w:sz w:val="20"/>
              </w:rPr>
              <w:t>Network Resilience</w:t>
            </w:r>
          </w:p>
        </w:tc>
        <w:tc>
          <w:tcPr>
            <w:tcW w:w="5616" w:type="dxa"/>
            <w:tcMar>
              <w:top w:w="60" w:type="dxa"/>
              <w:left w:w="90" w:type="dxa"/>
              <w:bottom w:w="60" w:type="dxa"/>
              <w:right w:w="90" w:type="dxa"/>
            </w:tcMar>
          </w:tcPr>
          <w:p w14:paraId="219883EA" w14:textId="77777777" w:rsidR="00011A40" w:rsidRPr="00CD39AF" w:rsidRDefault="00000000">
            <w:pPr>
              <w:spacing w:before="40" w:after="40" w:line="252" w:lineRule="auto"/>
            </w:pPr>
            <w:r w:rsidRPr="00CD39AF">
              <w:rPr>
                <w:rFonts w:ascii="Times New Roman" w:hAnsi="Times New Roman"/>
                <w:sz w:val="20"/>
              </w:rPr>
              <w:t>HTTP client must execute up to 3 automatic retries with exponential backoff on 429, 500, 502, 503, and 504 status codes.</w:t>
            </w:r>
          </w:p>
        </w:tc>
      </w:tr>
      <w:tr w:rsidR="00011A40" w:rsidRPr="00CD39AF" w14:paraId="3D501990" w14:textId="77777777">
        <w:trPr>
          <w:cantSplit/>
          <w:jc w:val="center"/>
        </w:trPr>
        <w:tc>
          <w:tcPr>
            <w:tcW w:w="1440" w:type="dxa"/>
            <w:tcMar>
              <w:top w:w="60" w:type="dxa"/>
              <w:left w:w="90" w:type="dxa"/>
              <w:bottom w:w="60" w:type="dxa"/>
              <w:right w:w="90" w:type="dxa"/>
            </w:tcMar>
          </w:tcPr>
          <w:p w14:paraId="4C65CEEC" w14:textId="77777777" w:rsidR="00011A40" w:rsidRPr="00CD39AF" w:rsidRDefault="00000000">
            <w:pPr>
              <w:spacing w:before="40" w:after="40" w:line="252" w:lineRule="auto"/>
            </w:pPr>
            <w:r w:rsidRPr="00CD39AF">
              <w:rPr>
                <w:rFonts w:ascii="Times New Roman" w:hAnsi="Times New Roman"/>
                <w:sz w:val="20"/>
              </w:rPr>
              <w:t>NFR-02</w:t>
            </w:r>
          </w:p>
        </w:tc>
        <w:tc>
          <w:tcPr>
            <w:tcW w:w="2592" w:type="dxa"/>
            <w:tcMar>
              <w:top w:w="60" w:type="dxa"/>
              <w:left w:w="90" w:type="dxa"/>
              <w:bottom w:w="60" w:type="dxa"/>
              <w:right w:w="90" w:type="dxa"/>
            </w:tcMar>
          </w:tcPr>
          <w:p w14:paraId="78C00494" w14:textId="77777777" w:rsidR="00011A40" w:rsidRPr="00CD39AF" w:rsidRDefault="00000000">
            <w:pPr>
              <w:spacing w:before="40" w:after="40" w:line="252" w:lineRule="auto"/>
            </w:pPr>
            <w:r w:rsidRPr="00CD39AF">
              <w:rPr>
                <w:rFonts w:ascii="Times New Roman" w:hAnsi="Times New Roman"/>
                <w:sz w:val="20"/>
              </w:rPr>
              <w:t>Security &amp; Privacy</w:t>
            </w:r>
          </w:p>
        </w:tc>
        <w:tc>
          <w:tcPr>
            <w:tcW w:w="5616" w:type="dxa"/>
            <w:tcMar>
              <w:top w:w="60" w:type="dxa"/>
              <w:left w:w="90" w:type="dxa"/>
              <w:bottom w:w="60" w:type="dxa"/>
              <w:right w:w="90" w:type="dxa"/>
            </w:tcMar>
          </w:tcPr>
          <w:p w14:paraId="797CA197" w14:textId="77777777" w:rsidR="00011A40" w:rsidRPr="00CD39AF" w:rsidRDefault="00000000">
            <w:r w:rsidRPr="00CD39AF">
              <w:rPr>
                <w:rFonts w:ascii="Times New Roman" w:hAnsi="Times New Roman"/>
                <w:sz w:val="20"/>
              </w:rPr>
              <w:t>Sensitive Bearer authorization tokens must be masked in test logs and Allure report attachments.</w:t>
            </w:r>
          </w:p>
        </w:tc>
      </w:tr>
      <w:tr w:rsidR="00011A40" w:rsidRPr="00CD39AF" w14:paraId="11CEB816" w14:textId="77777777">
        <w:trPr>
          <w:cantSplit/>
          <w:jc w:val="center"/>
        </w:trPr>
        <w:tc>
          <w:tcPr>
            <w:tcW w:w="1440" w:type="dxa"/>
            <w:tcMar>
              <w:top w:w="60" w:type="dxa"/>
              <w:left w:w="90" w:type="dxa"/>
              <w:bottom w:w="60" w:type="dxa"/>
              <w:right w:w="90" w:type="dxa"/>
            </w:tcMar>
          </w:tcPr>
          <w:p w14:paraId="44F17EF5" w14:textId="77777777" w:rsidR="00011A40" w:rsidRPr="00CD39AF" w:rsidRDefault="00000000">
            <w:pPr>
              <w:spacing w:before="40" w:after="40" w:line="252" w:lineRule="auto"/>
            </w:pPr>
            <w:r w:rsidRPr="00CD39AF">
              <w:rPr>
                <w:rFonts w:ascii="Times New Roman" w:hAnsi="Times New Roman"/>
                <w:sz w:val="20"/>
              </w:rPr>
              <w:t>NFR-03</w:t>
            </w:r>
          </w:p>
        </w:tc>
        <w:tc>
          <w:tcPr>
            <w:tcW w:w="2592" w:type="dxa"/>
            <w:tcMar>
              <w:top w:w="60" w:type="dxa"/>
              <w:left w:w="90" w:type="dxa"/>
              <w:bottom w:w="60" w:type="dxa"/>
              <w:right w:w="90" w:type="dxa"/>
            </w:tcMar>
          </w:tcPr>
          <w:p w14:paraId="7FA04814" w14:textId="77777777" w:rsidR="00011A40" w:rsidRPr="00CD39AF" w:rsidRDefault="00000000">
            <w:pPr>
              <w:spacing w:before="40" w:after="40" w:line="252" w:lineRule="auto"/>
            </w:pPr>
            <w:r w:rsidRPr="00CD39AF">
              <w:rPr>
                <w:rFonts w:ascii="Times New Roman" w:hAnsi="Times New Roman"/>
                <w:sz w:val="20"/>
              </w:rPr>
              <w:t>Data Isolation</w:t>
            </w:r>
          </w:p>
        </w:tc>
        <w:tc>
          <w:tcPr>
            <w:tcW w:w="5616" w:type="dxa"/>
            <w:tcMar>
              <w:top w:w="60" w:type="dxa"/>
              <w:left w:w="90" w:type="dxa"/>
              <w:bottom w:w="60" w:type="dxa"/>
              <w:right w:w="90" w:type="dxa"/>
            </w:tcMar>
          </w:tcPr>
          <w:p w14:paraId="42FA279E" w14:textId="77777777" w:rsidR="00011A40" w:rsidRPr="00CD39AF" w:rsidRDefault="00000000">
            <w:r w:rsidRPr="00CD39AF">
              <w:rPr>
                <w:rFonts w:ascii="Times New Roman" w:hAnsi="Times New Roman"/>
                <w:sz w:val="20"/>
              </w:rPr>
              <w:t>Every created test user must be tracked and automatically deleted during after_scenario hooks to help prevent persistent test data accumulation in the remote database.</w:t>
            </w:r>
          </w:p>
        </w:tc>
      </w:tr>
      <w:tr w:rsidR="00011A40" w:rsidRPr="00CD39AF" w14:paraId="76EBFC47" w14:textId="77777777">
        <w:trPr>
          <w:cantSplit/>
          <w:jc w:val="center"/>
        </w:trPr>
        <w:tc>
          <w:tcPr>
            <w:tcW w:w="1440" w:type="dxa"/>
            <w:tcMar>
              <w:top w:w="60" w:type="dxa"/>
              <w:left w:w="90" w:type="dxa"/>
              <w:bottom w:w="60" w:type="dxa"/>
              <w:right w:w="90" w:type="dxa"/>
            </w:tcMar>
          </w:tcPr>
          <w:p w14:paraId="4278D5BF" w14:textId="77777777" w:rsidR="00011A40" w:rsidRPr="00CD39AF" w:rsidRDefault="00000000">
            <w:pPr>
              <w:spacing w:before="40" w:after="40" w:line="252" w:lineRule="auto"/>
            </w:pPr>
            <w:r w:rsidRPr="00CD39AF">
              <w:rPr>
                <w:rFonts w:ascii="Times New Roman" w:hAnsi="Times New Roman"/>
                <w:sz w:val="20"/>
              </w:rPr>
              <w:t>NFR-04</w:t>
            </w:r>
          </w:p>
        </w:tc>
        <w:tc>
          <w:tcPr>
            <w:tcW w:w="2592" w:type="dxa"/>
            <w:tcMar>
              <w:top w:w="60" w:type="dxa"/>
              <w:left w:w="90" w:type="dxa"/>
              <w:bottom w:w="60" w:type="dxa"/>
              <w:right w:w="90" w:type="dxa"/>
            </w:tcMar>
          </w:tcPr>
          <w:p w14:paraId="30ACCB3E" w14:textId="77777777" w:rsidR="00011A40" w:rsidRPr="00CD39AF" w:rsidRDefault="00000000">
            <w:pPr>
              <w:spacing w:before="40" w:after="40" w:line="252" w:lineRule="auto"/>
            </w:pPr>
            <w:r w:rsidRPr="00CD39AF">
              <w:rPr>
                <w:rFonts w:ascii="Times New Roman" w:hAnsi="Times New Roman"/>
                <w:sz w:val="20"/>
              </w:rPr>
              <w:t>Performance Tracking</w:t>
            </w:r>
          </w:p>
        </w:tc>
        <w:tc>
          <w:tcPr>
            <w:tcW w:w="5616" w:type="dxa"/>
            <w:tcMar>
              <w:top w:w="60" w:type="dxa"/>
              <w:left w:w="90" w:type="dxa"/>
              <w:bottom w:w="60" w:type="dxa"/>
              <w:right w:w="90" w:type="dxa"/>
            </w:tcMar>
          </w:tcPr>
          <w:p w14:paraId="6FFDCE9B" w14:textId="77777777" w:rsidR="00011A40" w:rsidRPr="00CD39AF" w:rsidRDefault="00000000">
            <w:r w:rsidRPr="00CD39AF">
              <w:rPr>
                <w:rFonts w:ascii="Times New Roman" w:hAnsi="Times New Roman"/>
                <w:sz w:val="20"/>
              </w:rPr>
              <w:t>The framework must measure per-request response times and assert compliance against a configured 2.0-second response-time threshold (&lt; 2.0s).</w:t>
            </w:r>
          </w:p>
        </w:tc>
      </w:tr>
    </w:tbl>
    <w:p w14:paraId="563A2641" w14:textId="77777777" w:rsidR="00011A40" w:rsidRPr="00CD39AF" w:rsidRDefault="00000000">
      <w:pPr>
        <w:keepNext/>
        <w:spacing w:before="220" w:after="80"/>
      </w:pPr>
      <w:r w:rsidRPr="00CD39AF">
        <w:rPr>
          <w:rFonts w:ascii="Times New Roman" w:hAnsi="Times New Roman"/>
          <w:b/>
          <w:sz w:val="28"/>
        </w:rPr>
        <w:t>3.5 Constraints</w:t>
      </w:r>
    </w:p>
    <w:p w14:paraId="0FDA6C33" w14:textId="77777777" w:rsidR="00011A40" w:rsidRPr="00CD39AF" w:rsidRDefault="00000000">
      <w:pPr>
        <w:spacing w:after="120"/>
        <w:jc w:val="both"/>
      </w:pPr>
      <w:r w:rsidRPr="00CD39AF">
        <w:rPr>
          <w:rFonts w:ascii="Times New Roman" w:hAnsi="Times New Roman"/>
          <w:sz w:val="24"/>
        </w:rPr>
        <w:t>The project operates under specific technical and environmental constraints. The target API is an external public cloud service governed by third-party uptime and network routing. Authentication is restricted to a configured Bearer token, without an interactive OAuth 2.0 grant flow. Direct database access to GoREST's backing store is neither available nor permitted. State verification and cleanup confirmation must therefore be performed through the available HTTP API responses; cleanup is verified from the DELETE response status.</w:t>
      </w:r>
    </w:p>
    <w:p w14:paraId="4975992C" w14:textId="77777777" w:rsidR="00011A40" w:rsidRPr="00CD39AF" w:rsidRDefault="00000000">
      <w:r w:rsidRPr="00CD39AF">
        <w:br w:type="page"/>
      </w:r>
    </w:p>
    <w:p w14:paraId="3F82131D" w14:textId="77777777" w:rsidR="00011A40" w:rsidRPr="00CD39AF" w:rsidRDefault="00000000">
      <w:pPr>
        <w:keepNext/>
        <w:spacing w:before="320" w:after="280"/>
        <w:jc w:val="center"/>
      </w:pPr>
      <w:r w:rsidRPr="00CD39AF">
        <w:rPr>
          <w:rFonts w:ascii="Times New Roman" w:hAnsi="Times New Roman"/>
          <w:b/>
          <w:sz w:val="28"/>
        </w:rPr>
        <w:lastRenderedPageBreak/>
        <w:t>CHAPTER – 4: PROPOSED SOLUTION</w:t>
      </w:r>
    </w:p>
    <w:p w14:paraId="7C24091D" w14:textId="77777777" w:rsidR="00011A40" w:rsidRPr="00CD39AF" w:rsidRDefault="00000000">
      <w:pPr>
        <w:keepNext/>
        <w:spacing w:before="220" w:after="80"/>
      </w:pPr>
      <w:r w:rsidRPr="00CD39AF">
        <w:rPr>
          <w:rFonts w:ascii="Times New Roman" w:hAnsi="Times New Roman"/>
          <w:b/>
          <w:sz w:val="28"/>
        </w:rPr>
        <w:t>4.1 System Overview</w:t>
      </w:r>
    </w:p>
    <w:p w14:paraId="0D7E859D" w14:textId="77777777" w:rsidR="00011A40" w:rsidRPr="00CD39AF" w:rsidRDefault="00000000">
      <w:pPr>
        <w:spacing w:after="80"/>
        <w:jc w:val="both"/>
      </w:pPr>
      <w:r w:rsidRPr="00CD39AF">
        <w:rPr>
          <w:rFonts w:ascii="Times New Roman" w:hAnsi="Times New Roman"/>
          <w:sz w:val="24"/>
        </w:rPr>
        <w:t>To satisfy the functional and non-functional requirements, a modular, layered test automation framework was designed and implemented. The architecture decouples test specification (written in human-readable Gherkin) from underlying execution mechanisms, HTTP networking, data synthesis, and contract verification. This modularity ensures maintainability, test isolation, and straightforward extensibility.</w:t>
      </w:r>
    </w:p>
    <w:p w14:paraId="49D8970D" w14:textId="77777777" w:rsidR="00011A40" w:rsidRPr="00CD39AF" w:rsidRDefault="00000000">
      <w:pPr>
        <w:keepNext/>
        <w:spacing w:before="220" w:after="80"/>
      </w:pPr>
      <w:r w:rsidRPr="00CD39AF">
        <w:rPr>
          <w:rFonts w:ascii="Times New Roman" w:hAnsi="Times New Roman"/>
          <w:b/>
          <w:sz w:val="28"/>
        </w:rPr>
        <w:t>4.2 System Architecture</w:t>
      </w:r>
    </w:p>
    <w:p w14:paraId="15279E59" w14:textId="77777777" w:rsidR="00011A40" w:rsidRPr="00CD39AF" w:rsidRDefault="00000000">
      <w:pPr>
        <w:spacing w:after="80"/>
        <w:jc w:val="both"/>
      </w:pPr>
      <w:r w:rsidRPr="00CD39AF">
        <w:rPr>
          <w:rFonts w:ascii="Times New Roman" w:hAnsi="Times New Roman"/>
          <w:sz w:val="24"/>
        </w:rPr>
        <w:t>The framework architecture comprises five primary interacting layers: the Feature Layer, Step Definition Layer, Core Automation Engine, Validation and Security Layer, and Reporting Infrastructure. Figure 1 illustrates the architectural hierarchy.</w:t>
      </w:r>
    </w:p>
    <w:p w14:paraId="2BF280E5" w14:textId="77777777" w:rsidR="00011A40" w:rsidRPr="00CD39AF" w:rsidRDefault="00000000">
      <w:pPr>
        <w:keepNext/>
        <w:spacing w:before="120" w:after="40"/>
        <w:jc w:val="center"/>
      </w:pPr>
      <w:r w:rsidRPr="00CD39AF">
        <w:rPr>
          <w:noProof/>
        </w:rPr>
        <w:drawing>
          <wp:inline distT="0" distB="0" distL="0" distR="0" wp14:anchorId="582568CC" wp14:editId="2E324509">
            <wp:extent cx="4023360" cy="21774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023360" cy="2177488"/>
                    </a:xfrm>
                    <a:prstGeom prst="rect">
                      <a:avLst/>
                    </a:prstGeom>
                  </pic:spPr>
                </pic:pic>
              </a:graphicData>
            </a:graphic>
          </wp:inline>
        </w:drawing>
      </w:r>
    </w:p>
    <w:p w14:paraId="11478C63" w14:textId="77777777" w:rsidR="00011A40" w:rsidRPr="00CD39AF" w:rsidRDefault="00000000">
      <w:pPr>
        <w:spacing w:before="40" w:after="160"/>
        <w:jc w:val="center"/>
      </w:pPr>
      <w:r w:rsidRPr="00CD39AF">
        <w:rPr>
          <w:rFonts w:ascii="Times New Roman" w:hAnsi="Times New Roman"/>
          <w:b/>
          <w:sz w:val="24"/>
        </w:rPr>
        <w:t>Figure 1: System Architecture Diagram Showing Core Framework Components</w:t>
      </w:r>
    </w:p>
    <w:p w14:paraId="00E1787A" w14:textId="77777777" w:rsidR="00011A40" w:rsidRPr="00CD39AF" w:rsidRDefault="00000000">
      <w:pPr>
        <w:spacing w:after="80"/>
        <w:jc w:val="both"/>
      </w:pPr>
      <w:r w:rsidRPr="00CD39AF">
        <w:rPr>
          <w:rFonts w:ascii="Times New Roman" w:hAnsi="Times New Roman"/>
          <w:sz w:val="24"/>
        </w:rPr>
        <w:t>The Feature Layer contains declarative `.feature` files expressing user management scenarios in Gherkin syntax. The Step Definition Layer interprets Gherkin steps and manages execution context. The Core Automation Engine handles HTTP sessions, request construction, and retry policies. The Validation Layer validates HTTP status codes, asserts response schemas against JSON Schema definitions, and redacts sensitive credentials. Finally, the Reporting Infrastructure produces Allure results and renders the web dashboard.</w:t>
      </w:r>
    </w:p>
    <w:p w14:paraId="64D790DF" w14:textId="77777777" w:rsidR="00011A40" w:rsidRPr="00CD39AF" w:rsidRDefault="00000000">
      <w:pPr>
        <w:keepNext/>
        <w:spacing w:before="220" w:after="80"/>
      </w:pPr>
      <w:r w:rsidRPr="00CD39AF">
        <w:rPr>
          <w:rFonts w:ascii="Times New Roman" w:hAnsi="Times New Roman"/>
          <w:b/>
          <w:sz w:val="28"/>
        </w:rPr>
        <w:t>4.3 Technology Stack</w:t>
      </w:r>
    </w:p>
    <w:p w14:paraId="3CDDAFD4" w14:textId="77777777" w:rsidR="00011A40" w:rsidRPr="00CD39AF" w:rsidRDefault="00000000">
      <w:pPr>
        <w:spacing w:after="80"/>
        <w:jc w:val="both"/>
      </w:pPr>
      <w:r w:rsidRPr="00CD39AF">
        <w:rPr>
          <w:rFonts w:ascii="Times New Roman" w:hAnsi="Times New Roman"/>
          <w:sz w:val="24"/>
        </w:rPr>
        <w:t>The framework relies on open-source Python libraries selected for stability, community adoption, and technical capability. Table 5 outlines the complete software stack.</w:t>
      </w:r>
    </w:p>
    <w:p w14:paraId="1FAF1DC7" w14:textId="77777777" w:rsidR="00011A40" w:rsidRPr="00CD39AF" w:rsidRDefault="00000000">
      <w:pPr>
        <w:keepNext/>
        <w:spacing w:before="160" w:after="60"/>
        <w:jc w:val="center"/>
      </w:pPr>
      <w:r w:rsidRPr="00CD39AF">
        <w:rPr>
          <w:rFonts w:ascii="Times New Roman" w:hAnsi="Times New Roman"/>
          <w:b/>
          <w:sz w:val="24"/>
        </w:rPr>
        <w:t>Table 5: Technology Stack and Framework Dependencies</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4"/>
        <w:gridCol w:w="1584"/>
        <w:gridCol w:w="5328"/>
      </w:tblGrid>
      <w:tr w:rsidR="00011A40" w:rsidRPr="00CD39AF" w14:paraId="3BE9A89A" w14:textId="77777777">
        <w:trPr>
          <w:cantSplit/>
          <w:tblHeader/>
          <w:jc w:val="center"/>
        </w:trPr>
        <w:tc>
          <w:tcPr>
            <w:tcW w:w="2304" w:type="dxa"/>
            <w:tcMar>
              <w:top w:w="60" w:type="dxa"/>
              <w:left w:w="90" w:type="dxa"/>
              <w:bottom w:w="60" w:type="dxa"/>
              <w:right w:w="90" w:type="dxa"/>
            </w:tcMar>
          </w:tcPr>
          <w:p w14:paraId="1C1612E4" w14:textId="77777777" w:rsidR="00011A40" w:rsidRPr="00CD39AF" w:rsidRDefault="00000000">
            <w:pPr>
              <w:spacing w:before="40" w:after="40" w:line="252" w:lineRule="auto"/>
              <w:jc w:val="center"/>
            </w:pPr>
            <w:r w:rsidRPr="00CD39AF">
              <w:rPr>
                <w:rFonts w:ascii="Times New Roman" w:hAnsi="Times New Roman"/>
                <w:b/>
                <w:sz w:val="20"/>
              </w:rPr>
              <w:t>Component / Library</w:t>
            </w:r>
          </w:p>
        </w:tc>
        <w:tc>
          <w:tcPr>
            <w:tcW w:w="1584" w:type="dxa"/>
            <w:tcMar>
              <w:top w:w="60" w:type="dxa"/>
              <w:left w:w="90" w:type="dxa"/>
              <w:bottom w:w="60" w:type="dxa"/>
              <w:right w:w="90" w:type="dxa"/>
            </w:tcMar>
          </w:tcPr>
          <w:p w14:paraId="15DF8621" w14:textId="77777777" w:rsidR="00011A40" w:rsidRPr="00CD39AF" w:rsidRDefault="00000000">
            <w:pPr>
              <w:spacing w:before="40" w:after="40" w:line="252" w:lineRule="auto"/>
              <w:jc w:val="center"/>
            </w:pPr>
            <w:r w:rsidRPr="00CD39AF">
              <w:rPr>
                <w:rFonts w:ascii="Times New Roman" w:hAnsi="Times New Roman"/>
                <w:b/>
                <w:sz w:val="20"/>
              </w:rPr>
              <w:t>Version</w:t>
            </w:r>
          </w:p>
        </w:tc>
        <w:tc>
          <w:tcPr>
            <w:tcW w:w="5328" w:type="dxa"/>
            <w:tcMar>
              <w:top w:w="60" w:type="dxa"/>
              <w:left w:w="90" w:type="dxa"/>
              <w:bottom w:w="60" w:type="dxa"/>
              <w:right w:w="90" w:type="dxa"/>
            </w:tcMar>
          </w:tcPr>
          <w:p w14:paraId="3B295689" w14:textId="77777777" w:rsidR="00011A40" w:rsidRPr="00CD39AF" w:rsidRDefault="00000000">
            <w:pPr>
              <w:spacing w:before="40" w:after="40" w:line="252" w:lineRule="auto"/>
              <w:jc w:val="center"/>
            </w:pPr>
            <w:r w:rsidRPr="00CD39AF">
              <w:rPr>
                <w:rFonts w:ascii="Times New Roman" w:hAnsi="Times New Roman"/>
                <w:b/>
                <w:sz w:val="20"/>
              </w:rPr>
              <w:t>Technical Function within Framework Architecture</w:t>
            </w:r>
          </w:p>
        </w:tc>
      </w:tr>
      <w:tr w:rsidR="00011A40" w:rsidRPr="00CD39AF" w14:paraId="062C5557" w14:textId="77777777">
        <w:trPr>
          <w:cantSplit/>
          <w:jc w:val="center"/>
        </w:trPr>
        <w:tc>
          <w:tcPr>
            <w:tcW w:w="2304" w:type="dxa"/>
            <w:tcMar>
              <w:top w:w="60" w:type="dxa"/>
              <w:left w:w="90" w:type="dxa"/>
              <w:bottom w:w="60" w:type="dxa"/>
              <w:right w:w="90" w:type="dxa"/>
            </w:tcMar>
          </w:tcPr>
          <w:p w14:paraId="0DF5E5D4" w14:textId="77777777" w:rsidR="00011A40" w:rsidRPr="00CD39AF" w:rsidRDefault="00000000">
            <w:pPr>
              <w:spacing w:before="40" w:after="40" w:line="252" w:lineRule="auto"/>
            </w:pPr>
            <w:r w:rsidRPr="00CD39AF">
              <w:rPr>
                <w:rFonts w:ascii="Times New Roman" w:hAnsi="Times New Roman"/>
                <w:sz w:val="20"/>
              </w:rPr>
              <w:t>Python Language</w:t>
            </w:r>
          </w:p>
        </w:tc>
        <w:tc>
          <w:tcPr>
            <w:tcW w:w="1584" w:type="dxa"/>
            <w:tcMar>
              <w:top w:w="60" w:type="dxa"/>
              <w:left w:w="90" w:type="dxa"/>
              <w:bottom w:w="60" w:type="dxa"/>
              <w:right w:w="90" w:type="dxa"/>
            </w:tcMar>
          </w:tcPr>
          <w:p w14:paraId="2D7EAD3D" w14:textId="77777777" w:rsidR="00011A40" w:rsidRPr="00CD39AF" w:rsidRDefault="00000000">
            <w:pPr>
              <w:spacing w:before="40" w:after="40" w:line="252" w:lineRule="auto"/>
            </w:pPr>
            <w:r w:rsidRPr="00CD39AF">
              <w:rPr>
                <w:rFonts w:ascii="Times New Roman" w:hAnsi="Times New Roman"/>
                <w:sz w:val="20"/>
              </w:rPr>
              <w:t>3.13.2</w:t>
            </w:r>
          </w:p>
        </w:tc>
        <w:tc>
          <w:tcPr>
            <w:tcW w:w="5328" w:type="dxa"/>
            <w:tcMar>
              <w:top w:w="60" w:type="dxa"/>
              <w:left w:w="90" w:type="dxa"/>
              <w:bottom w:w="60" w:type="dxa"/>
              <w:right w:w="90" w:type="dxa"/>
            </w:tcMar>
          </w:tcPr>
          <w:p w14:paraId="6FC8D1FA" w14:textId="77777777" w:rsidR="00011A40" w:rsidRPr="00CD39AF" w:rsidRDefault="00000000">
            <w:pPr>
              <w:spacing w:before="40" w:after="40" w:line="252" w:lineRule="auto"/>
            </w:pPr>
            <w:r w:rsidRPr="00CD39AF">
              <w:rPr>
                <w:rFonts w:ascii="Times New Roman" w:hAnsi="Times New Roman"/>
                <w:sz w:val="20"/>
              </w:rPr>
              <w:t>Core runtime environment and language engine.</w:t>
            </w:r>
          </w:p>
        </w:tc>
      </w:tr>
      <w:tr w:rsidR="00011A40" w:rsidRPr="00CD39AF" w14:paraId="0ABD8D39" w14:textId="77777777">
        <w:trPr>
          <w:cantSplit/>
          <w:jc w:val="center"/>
        </w:trPr>
        <w:tc>
          <w:tcPr>
            <w:tcW w:w="2304" w:type="dxa"/>
            <w:tcMar>
              <w:top w:w="60" w:type="dxa"/>
              <w:left w:w="90" w:type="dxa"/>
              <w:bottom w:w="60" w:type="dxa"/>
              <w:right w:w="90" w:type="dxa"/>
            </w:tcMar>
          </w:tcPr>
          <w:p w14:paraId="6DD2A546" w14:textId="77777777" w:rsidR="00011A40" w:rsidRPr="00CD39AF" w:rsidRDefault="00000000">
            <w:pPr>
              <w:spacing w:before="40" w:after="40" w:line="252" w:lineRule="auto"/>
            </w:pPr>
            <w:r w:rsidRPr="00CD39AF">
              <w:rPr>
                <w:rFonts w:ascii="Times New Roman" w:hAnsi="Times New Roman"/>
                <w:sz w:val="20"/>
              </w:rPr>
              <w:t>Behave Framework</w:t>
            </w:r>
          </w:p>
        </w:tc>
        <w:tc>
          <w:tcPr>
            <w:tcW w:w="1584" w:type="dxa"/>
            <w:tcMar>
              <w:top w:w="60" w:type="dxa"/>
              <w:left w:w="90" w:type="dxa"/>
              <w:bottom w:w="60" w:type="dxa"/>
              <w:right w:w="90" w:type="dxa"/>
            </w:tcMar>
          </w:tcPr>
          <w:p w14:paraId="451B50E3" w14:textId="77777777" w:rsidR="00011A40" w:rsidRPr="00CD39AF" w:rsidRDefault="00000000">
            <w:pPr>
              <w:spacing w:before="40" w:after="40" w:line="252" w:lineRule="auto"/>
            </w:pPr>
            <w:r w:rsidRPr="00CD39AF">
              <w:rPr>
                <w:rFonts w:ascii="Times New Roman" w:hAnsi="Times New Roman"/>
                <w:sz w:val="20"/>
              </w:rPr>
              <w:t>1.2.6</w:t>
            </w:r>
          </w:p>
        </w:tc>
        <w:tc>
          <w:tcPr>
            <w:tcW w:w="5328" w:type="dxa"/>
            <w:tcMar>
              <w:top w:w="60" w:type="dxa"/>
              <w:left w:w="90" w:type="dxa"/>
              <w:bottom w:w="60" w:type="dxa"/>
              <w:right w:w="90" w:type="dxa"/>
            </w:tcMar>
          </w:tcPr>
          <w:p w14:paraId="43FAE204" w14:textId="77777777" w:rsidR="00011A40" w:rsidRPr="00CD39AF" w:rsidRDefault="00000000">
            <w:pPr>
              <w:spacing w:before="40" w:after="40" w:line="252" w:lineRule="auto"/>
            </w:pPr>
            <w:r w:rsidRPr="00CD39AF">
              <w:rPr>
                <w:rFonts w:ascii="Times New Roman" w:hAnsi="Times New Roman"/>
                <w:sz w:val="20"/>
              </w:rPr>
              <w:t>BDD Gherkin parser, test scenario runner, and context manager.</w:t>
            </w:r>
          </w:p>
        </w:tc>
      </w:tr>
      <w:tr w:rsidR="00011A40" w:rsidRPr="00CD39AF" w14:paraId="792CFE8E" w14:textId="77777777">
        <w:trPr>
          <w:cantSplit/>
          <w:jc w:val="center"/>
        </w:trPr>
        <w:tc>
          <w:tcPr>
            <w:tcW w:w="2304" w:type="dxa"/>
            <w:tcMar>
              <w:top w:w="60" w:type="dxa"/>
              <w:left w:w="90" w:type="dxa"/>
              <w:bottom w:w="60" w:type="dxa"/>
              <w:right w:w="90" w:type="dxa"/>
            </w:tcMar>
          </w:tcPr>
          <w:p w14:paraId="24DF680D" w14:textId="77777777" w:rsidR="00011A40" w:rsidRPr="00CD39AF" w:rsidRDefault="00000000">
            <w:pPr>
              <w:spacing w:before="40" w:after="40" w:line="252" w:lineRule="auto"/>
            </w:pPr>
            <w:r w:rsidRPr="00CD39AF">
              <w:rPr>
                <w:rFonts w:ascii="Times New Roman" w:hAnsi="Times New Roman"/>
                <w:sz w:val="20"/>
              </w:rPr>
              <w:lastRenderedPageBreak/>
              <w:t>Requests &amp; Urllib3</w:t>
            </w:r>
          </w:p>
        </w:tc>
        <w:tc>
          <w:tcPr>
            <w:tcW w:w="1584" w:type="dxa"/>
            <w:tcMar>
              <w:top w:w="60" w:type="dxa"/>
              <w:left w:w="90" w:type="dxa"/>
              <w:bottom w:w="60" w:type="dxa"/>
              <w:right w:w="90" w:type="dxa"/>
            </w:tcMar>
          </w:tcPr>
          <w:p w14:paraId="29A771DF" w14:textId="77777777" w:rsidR="00011A40" w:rsidRPr="00CD39AF" w:rsidRDefault="00000000">
            <w:pPr>
              <w:spacing w:before="40" w:after="40" w:line="252" w:lineRule="auto"/>
            </w:pPr>
            <w:r w:rsidRPr="00CD39AF">
              <w:rPr>
                <w:rFonts w:ascii="Times New Roman" w:hAnsi="Times New Roman"/>
                <w:sz w:val="20"/>
              </w:rPr>
              <w:t>2.32.3 / 2.3.0</w:t>
            </w:r>
          </w:p>
        </w:tc>
        <w:tc>
          <w:tcPr>
            <w:tcW w:w="5328" w:type="dxa"/>
            <w:tcMar>
              <w:top w:w="60" w:type="dxa"/>
              <w:left w:w="90" w:type="dxa"/>
              <w:bottom w:w="60" w:type="dxa"/>
              <w:right w:w="90" w:type="dxa"/>
            </w:tcMar>
          </w:tcPr>
          <w:p w14:paraId="17C845DD" w14:textId="77777777" w:rsidR="00011A40" w:rsidRPr="00CD39AF" w:rsidRDefault="00000000">
            <w:pPr>
              <w:spacing w:before="40" w:after="40" w:line="252" w:lineRule="auto"/>
            </w:pPr>
            <w:r w:rsidRPr="00CD39AF">
              <w:rPr>
                <w:rFonts w:ascii="Times New Roman" w:hAnsi="Times New Roman"/>
                <w:sz w:val="20"/>
              </w:rPr>
              <w:t>HTTP client transport, connection pooling, and exponential backoff.</w:t>
            </w:r>
          </w:p>
        </w:tc>
      </w:tr>
      <w:tr w:rsidR="00011A40" w:rsidRPr="00CD39AF" w14:paraId="28746CB0" w14:textId="77777777">
        <w:trPr>
          <w:cantSplit/>
          <w:jc w:val="center"/>
        </w:trPr>
        <w:tc>
          <w:tcPr>
            <w:tcW w:w="2304" w:type="dxa"/>
            <w:tcMar>
              <w:top w:w="60" w:type="dxa"/>
              <w:left w:w="90" w:type="dxa"/>
              <w:bottom w:w="60" w:type="dxa"/>
              <w:right w:w="90" w:type="dxa"/>
            </w:tcMar>
          </w:tcPr>
          <w:p w14:paraId="4E2E9488" w14:textId="77777777" w:rsidR="00011A40" w:rsidRPr="00CD39AF" w:rsidRDefault="00000000">
            <w:pPr>
              <w:spacing w:before="40" w:after="40" w:line="252" w:lineRule="auto"/>
            </w:pPr>
            <w:r w:rsidRPr="00CD39AF">
              <w:rPr>
                <w:rFonts w:ascii="Times New Roman" w:hAnsi="Times New Roman"/>
                <w:sz w:val="20"/>
              </w:rPr>
              <w:t>Faker</w:t>
            </w:r>
          </w:p>
        </w:tc>
        <w:tc>
          <w:tcPr>
            <w:tcW w:w="1584" w:type="dxa"/>
            <w:tcMar>
              <w:top w:w="60" w:type="dxa"/>
              <w:left w:w="90" w:type="dxa"/>
              <w:bottom w:w="60" w:type="dxa"/>
              <w:right w:w="90" w:type="dxa"/>
            </w:tcMar>
          </w:tcPr>
          <w:p w14:paraId="6C05047D" w14:textId="77777777" w:rsidR="00011A40" w:rsidRPr="00CD39AF" w:rsidRDefault="00000000">
            <w:pPr>
              <w:jc w:val="center"/>
            </w:pPr>
            <w:r w:rsidRPr="00CD39AF">
              <w:rPr>
                <w:rFonts w:ascii="Times New Roman" w:hAnsi="Times New Roman"/>
                <w:sz w:val="20"/>
              </w:rPr>
              <w:t>33.3.1</w:t>
            </w:r>
          </w:p>
        </w:tc>
        <w:tc>
          <w:tcPr>
            <w:tcW w:w="5328" w:type="dxa"/>
            <w:tcMar>
              <w:top w:w="60" w:type="dxa"/>
              <w:left w:w="90" w:type="dxa"/>
              <w:bottom w:w="60" w:type="dxa"/>
              <w:right w:w="90" w:type="dxa"/>
            </w:tcMar>
          </w:tcPr>
          <w:p w14:paraId="178A1C82" w14:textId="77777777" w:rsidR="00011A40" w:rsidRPr="00CD39AF" w:rsidRDefault="00000000">
            <w:pPr>
              <w:spacing w:before="40" w:after="40" w:line="252" w:lineRule="auto"/>
            </w:pPr>
            <w:r w:rsidRPr="00CD39AF">
              <w:rPr>
                <w:rFonts w:ascii="Times New Roman" w:hAnsi="Times New Roman"/>
                <w:sz w:val="20"/>
              </w:rPr>
              <w:t>Dynamic generation of unique names, emails, and demographic payloads.</w:t>
            </w:r>
          </w:p>
        </w:tc>
      </w:tr>
      <w:tr w:rsidR="00011A40" w:rsidRPr="00CD39AF" w14:paraId="3F1AB036" w14:textId="77777777">
        <w:trPr>
          <w:cantSplit/>
          <w:jc w:val="center"/>
        </w:trPr>
        <w:tc>
          <w:tcPr>
            <w:tcW w:w="2304" w:type="dxa"/>
            <w:tcMar>
              <w:top w:w="60" w:type="dxa"/>
              <w:left w:w="90" w:type="dxa"/>
              <w:bottom w:w="60" w:type="dxa"/>
              <w:right w:w="90" w:type="dxa"/>
            </w:tcMar>
          </w:tcPr>
          <w:p w14:paraId="157A5E07" w14:textId="77777777" w:rsidR="00011A40" w:rsidRPr="00CD39AF" w:rsidRDefault="00000000">
            <w:pPr>
              <w:spacing w:before="40" w:after="40" w:line="252" w:lineRule="auto"/>
            </w:pPr>
            <w:r w:rsidRPr="00CD39AF">
              <w:rPr>
                <w:rFonts w:ascii="Times New Roman" w:hAnsi="Times New Roman"/>
                <w:sz w:val="20"/>
              </w:rPr>
              <w:t>Jsonschema</w:t>
            </w:r>
          </w:p>
        </w:tc>
        <w:tc>
          <w:tcPr>
            <w:tcW w:w="1584" w:type="dxa"/>
            <w:tcMar>
              <w:top w:w="60" w:type="dxa"/>
              <w:left w:w="90" w:type="dxa"/>
              <w:bottom w:w="60" w:type="dxa"/>
              <w:right w:w="90" w:type="dxa"/>
            </w:tcMar>
          </w:tcPr>
          <w:p w14:paraId="1275EDF7" w14:textId="77777777" w:rsidR="00011A40" w:rsidRPr="00CD39AF" w:rsidRDefault="00000000">
            <w:pPr>
              <w:spacing w:before="40" w:after="40" w:line="252" w:lineRule="auto"/>
            </w:pPr>
            <w:r w:rsidRPr="00CD39AF">
              <w:rPr>
                <w:rFonts w:ascii="Times New Roman" w:hAnsi="Times New Roman"/>
                <w:sz w:val="20"/>
              </w:rPr>
              <w:t>4.23.0</w:t>
            </w:r>
          </w:p>
        </w:tc>
        <w:tc>
          <w:tcPr>
            <w:tcW w:w="5328" w:type="dxa"/>
            <w:tcMar>
              <w:top w:w="60" w:type="dxa"/>
              <w:left w:w="90" w:type="dxa"/>
              <w:bottom w:w="60" w:type="dxa"/>
              <w:right w:w="90" w:type="dxa"/>
            </w:tcMar>
          </w:tcPr>
          <w:p w14:paraId="5136D1C7" w14:textId="77777777" w:rsidR="00011A40" w:rsidRPr="00CD39AF" w:rsidRDefault="00000000">
            <w:pPr>
              <w:spacing w:before="40" w:after="40" w:line="252" w:lineRule="auto"/>
            </w:pPr>
            <w:r w:rsidRPr="00CD39AF">
              <w:rPr>
                <w:rFonts w:ascii="Times New Roman" w:hAnsi="Times New Roman"/>
                <w:sz w:val="20"/>
              </w:rPr>
              <w:t>Draft 2020-12 contract validation for response payloads.</w:t>
            </w:r>
          </w:p>
        </w:tc>
      </w:tr>
      <w:tr w:rsidR="00011A40" w:rsidRPr="00CD39AF" w14:paraId="376DFEFA" w14:textId="77777777">
        <w:trPr>
          <w:cantSplit/>
          <w:jc w:val="center"/>
        </w:trPr>
        <w:tc>
          <w:tcPr>
            <w:tcW w:w="2304" w:type="dxa"/>
            <w:tcMar>
              <w:top w:w="60" w:type="dxa"/>
              <w:left w:w="90" w:type="dxa"/>
              <w:bottom w:w="60" w:type="dxa"/>
              <w:right w:w="90" w:type="dxa"/>
            </w:tcMar>
          </w:tcPr>
          <w:p w14:paraId="7DE6D730" w14:textId="77777777" w:rsidR="00011A40" w:rsidRPr="00CD39AF" w:rsidRDefault="00000000">
            <w:r w:rsidRPr="00CD39AF">
              <w:rPr>
                <w:rFonts w:ascii="Times New Roman" w:hAnsi="Times New Roman"/>
                <w:sz w:val="20"/>
              </w:rPr>
              <w:t>Allure-Behave</w:t>
            </w:r>
          </w:p>
        </w:tc>
        <w:tc>
          <w:tcPr>
            <w:tcW w:w="1584" w:type="dxa"/>
            <w:tcMar>
              <w:top w:w="60" w:type="dxa"/>
              <w:left w:w="90" w:type="dxa"/>
              <w:bottom w:w="60" w:type="dxa"/>
              <w:right w:w="90" w:type="dxa"/>
            </w:tcMar>
          </w:tcPr>
          <w:p w14:paraId="1BDA48E5" w14:textId="77777777" w:rsidR="00011A40" w:rsidRPr="00CD39AF" w:rsidRDefault="00000000">
            <w:r w:rsidRPr="00CD39AF">
              <w:rPr>
                <w:rFonts w:ascii="Times New Roman" w:hAnsi="Times New Roman"/>
                <w:sz w:val="20"/>
              </w:rPr>
              <w:t>2.13.5</w:t>
            </w:r>
          </w:p>
        </w:tc>
        <w:tc>
          <w:tcPr>
            <w:tcW w:w="5328" w:type="dxa"/>
            <w:tcMar>
              <w:top w:w="60" w:type="dxa"/>
              <w:left w:w="90" w:type="dxa"/>
              <w:bottom w:w="60" w:type="dxa"/>
              <w:right w:w="90" w:type="dxa"/>
            </w:tcMar>
          </w:tcPr>
          <w:p w14:paraId="202B47CB" w14:textId="77777777" w:rsidR="00011A40" w:rsidRPr="00CD39AF" w:rsidRDefault="00000000">
            <w:r w:rsidRPr="00CD39AF">
              <w:rPr>
                <w:rFonts w:ascii="Times New Roman" w:hAnsi="Times New Roman"/>
                <w:sz w:val="20"/>
              </w:rPr>
              <w:t>Structured test execution reporting and XML/JSON telemetry artifact generation.</w:t>
            </w:r>
          </w:p>
        </w:tc>
      </w:tr>
    </w:tbl>
    <w:p w14:paraId="11DB9A8F" w14:textId="77777777" w:rsidR="00011A40" w:rsidRPr="00CD39AF" w:rsidRDefault="00000000">
      <w:pPr>
        <w:keepNext/>
        <w:spacing w:before="220" w:after="80"/>
      </w:pPr>
      <w:r w:rsidRPr="00CD39AF">
        <w:rPr>
          <w:rFonts w:ascii="Times New Roman" w:hAnsi="Times New Roman"/>
          <w:b/>
          <w:sz w:val="28"/>
        </w:rPr>
        <w:t>4.4 BDD Execution Workflow</w:t>
      </w:r>
    </w:p>
    <w:p w14:paraId="30C51C58" w14:textId="77777777" w:rsidR="00011A40" w:rsidRPr="00CD39AF" w:rsidRDefault="00000000">
      <w:pPr>
        <w:spacing w:after="80"/>
        <w:jc w:val="both"/>
      </w:pPr>
      <w:r w:rsidRPr="00CD39AF">
        <w:rPr>
          <w:rFonts w:ascii="Times New Roman" w:hAnsi="Times New Roman"/>
          <w:sz w:val="24"/>
        </w:rPr>
        <w:t>Test execution follows a rigorous sequential lifecycle managed by Behave. Figure 2 details the workflow from feature loading through scenario execution, dynamic data generation, request dispatch, schema verification, and automated post-scenario resource teardown via DELETE.</w:t>
      </w:r>
    </w:p>
    <w:p w14:paraId="14DD1EE2" w14:textId="77777777" w:rsidR="00011A40" w:rsidRPr="00CD39AF" w:rsidRDefault="00000000">
      <w:pPr>
        <w:keepNext/>
        <w:spacing w:before="120" w:after="40"/>
        <w:jc w:val="center"/>
      </w:pPr>
      <w:r w:rsidRPr="00CD39AF">
        <w:rPr>
          <w:noProof/>
        </w:rPr>
        <w:drawing>
          <wp:inline distT="0" distB="0" distL="0" distR="0" wp14:anchorId="598F2576" wp14:editId="1CD9C0CC">
            <wp:extent cx="5493327" cy="21774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bdd_execution_workflow.png"/>
                    <pic:cNvPicPr/>
                  </pic:nvPicPr>
                  <pic:blipFill>
                    <a:blip r:embed="rId12"/>
                    <a:stretch>
                      <a:fillRect/>
                    </a:stretch>
                  </pic:blipFill>
                  <pic:spPr>
                    <a:xfrm>
                      <a:off x="0" y="0"/>
                      <a:ext cx="5504609" cy="2181887"/>
                    </a:xfrm>
                    <a:prstGeom prst="rect">
                      <a:avLst/>
                    </a:prstGeom>
                  </pic:spPr>
                </pic:pic>
              </a:graphicData>
            </a:graphic>
          </wp:inline>
        </w:drawing>
      </w:r>
    </w:p>
    <w:p w14:paraId="01F67F73" w14:textId="77777777" w:rsidR="00011A40" w:rsidRPr="00CD39AF" w:rsidRDefault="00000000">
      <w:pPr>
        <w:spacing w:before="40" w:after="160"/>
        <w:jc w:val="center"/>
      </w:pPr>
      <w:r w:rsidRPr="00CD39AF">
        <w:rPr>
          <w:rFonts w:ascii="Times New Roman" w:hAnsi="Times New Roman"/>
          <w:b/>
          <w:sz w:val="24"/>
        </w:rPr>
        <w:t>Figure 2: BDD Test Execution Sequence from Feature Loading to Teardown</w:t>
      </w:r>
    </w:p>
    <w:p w14:paraId="68840CDB" w14:textId="77777777" w:rsidR="00011A40" w:rsidRPr="00CD39AF" w:rsidRDefault="00000000">
      <w:pPr>
        <w:spacing w:after="80"/>
        <w:jc w:val="both"/>
      </w:pPr>
      <w:r w:rsidRPr="00CD39AF">
        <w:rPr>
          <w:rFonts w:ascii="Times New Roman" w:hAnsi="Times New Roman"/>
          <w:sz w:val="24"/>
        </w:rPr>
        <w:t>Before scenario execution begins, the `before_all` hook verifies API reachability and loads configuration parameters. During scenario execution, the step definitions dynamically synthesize payloads and transmit HTTP requests through the resilient client. At the conclusion of each scenario, the `after_scenario` hook purges created entities from the remote server via automated DELETE teardown, helping maintain data isolation between test runs.</w:t>
      </w:r>
    </w:p>
    <w:p w14:paraId="2CEE229A" w14:textId="77777777" w:rsidR="00011A40" w:rsidRPr="00CD39AF" w:rsidRDefault="00000000">
      <w:pPr>
        <w:keepNext/>
        <w:spacing w:before="220" w:after="80"/>
      </w:pPr>
      <w:r w:rsidRPr="00CD39AF">
        <w:rPr>
          <w:rFonts w:ascii="Times New Roman" w:hAnsi="Times New Roman"/>
          <w:b/>
          <w:sz w:val="28"/>
        </w:rPr>
        <w:t>4.5 API Integration</w:t>
      </w:r>
    </w:p>
    <w:p w14:paraId="46B22DC9" w14:textId="77777777" w:rsidR="00011A40" w:rsidRDefault="00000000">
      <w:pPr>
        <w:spacing w:after="80"/>
        <w:jc w:val="both"/>
        <w:rPr>
          <w:rFonts w:ascii="Times New Roman" w:hAnsi="Times New Roman"/>
          <w:sz w:val="24"/>
        </w:rPr>
      </w:pPr>
      <w:r w:rsidRPr="00CD39AF">
        <w:rPr>
          <w:rFonts w:ascii="Times New Roman" w:hAnsi="Times New Roman"/>
          <w:sz w:val="24"/>
        </w:rPr>
        <w:t>The framework interacts directly with GoREST RESTful endpoints over secure TLS connections. Table 6 details the endpoint matrix.</w:t>
      </w:r>
    </w:p>
    <w:p w14:paraId="752D78FF" w14:textId="77777777" w:rsidR="009A4081" w:rsidRDefault="009A4081">
      <w:pPr>
        <w:spacing w:after="80"/>
        <w:jc w:val="both"/>
        <w:rPr>
          <w:rFonts w:ascii="Times New Roman" w:hAnsi="Times New Roman"/>
          <w:sz w:val="24"/>
        </w:rPr>
      </w:pPr>
    </w:p>
    <w:p w14:paraId="295AB298" w14:textId="77777777" w:rsidR="009A4081" w:rsidRDefault="009A4081">
      <w:pPr>
        <w:spacing w:after="80"/>
        <w:jc w:val="both"/>
        <w:rPr>
          <w:rFonts w:ascii="Times New Roman" w:hAnsi="Times New Roman"/>
          <w:sz w:val="24"/>
        </w:rPr>
      </w:pPr>
    </w:p>
    <w:p w14:paraId="7BCB7886" w14:textId="77777777" w:rsidR="009A4081" w:rsidRPr="00CD39AF" w:rsidRDefault="009A4081">
      <w:pPr>
        <w:spacing w:after="80"/>
        <w:jc w:val="both"/>
      </w:pPr>
    </w:p>
    <w:p w14:paraId="3C934891" w14:textId="77777777" w:rsidR="00011A40" w:rsidRPr="00CD39AF" w:rsidRDefault="00000000">
      <w:pPr>
        <w:keepNext/>
        <w:spacing w:before="160" w:after="60"/>
        <w:jc w:val="center"/>
      </w:pPr>
      <w:r w:rsidRPr="00CD39AF">
        <w:rPr>
          <w:rFonts w:ascii="Times New Roman" w:hAnsi="Times New Roman"/>
          <w:b/>
          <w:sz w:val="24"/>
        </w:rPr>
        <w:lastRenderedPageBreak/>
        <w:t>Table 6: Target API Endpoints and HTTP Method Matrix</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1296"/>
        <w:gridCol w:w="2016"/>
        <w:gridCol w:w="3744"/>
      </w:tblGrid>
      <w:tr w:rsidR="00011A40" w:rsidRPr="00CD39AF" w14:paraId="7E224F2A" w14:textId="77777777">
        <w:trPr>
          <w:cantSplit/>
          <w:tblHeader/>
          <w:jc w:val="center"/>
        </w:trPr>
        <w:tc>
          <w:tcPr>
            <w:tcW w:w="2160" w:type="dxa"/>
            <w:tcMar>
              <w:top w:w="60" w:type="dxa"/>
              <w:left w:w="90" w:type="dxa"/>
              <w:bottom w:w="60" w:type="dxa"/>
              <w:right w:w="90" w:type="dxa"/>
            </w:tcMar>
          </w:tcPr>
          <w:p w14:paraId="7953C6A0" w14:textId="77777777" w:rsidR="00011A40" w:rsidRPr="00CD39AF" w:rsidRDefault="00000000">
            <w:pPr>
              <w:spacing w:before="40" w:after="40" w:line="252" w:lineRule="auto"/>
              <w:jc w:val="center"/>
            </w:pPr>
            <w:r w:rsidRPr="00CD39AF">
              <w:rPr>
                <w:rFonts w:ascii="Times New Roman" w:hAnsi="Times New Roman"/>
                <w:b/>
                <w:sz w:val="20"/>
              </w:rPr>
              <w:t>Endpoint URL</w:t>
            </w:r>
          </w:p>
        </w:tc>
        <w:tc>
          <w:tcPr>
            <w:tcW w:w="1296" w:type="dxa"/>
            <w:tcMar>
              <w:top w:w="60" w:type="dxa"/>
              <w:left w:w="90" w:type="dxa"/>
              <w:bottom w:w="60" w:type="dxa"/>
              <w:right w:w="90" w:type="dxa"/>
            </w:tcMar>
          </w:tcPr>
          <w:p w14:paraId="1DF7F42B" w14:textId="77777777" w:rsidR="00011A40" w:rsidRPr="00CD39AF" w:rsidRDefault="00000000">
            <w:pPr>
              <w:spacing w:before="40" w:after="40" w:line="252" w:lineRule="auto"/>
              <w:jc w:val="center"/>
            </w:pPr>
            <w:r w:rsidRPr="00CD39AF">
              <w:rPr>
                <w:rFonts w:ascii="Times New Roman" w:hAnsi="Times New Roman"/>
                <w:b/>
                <w:sz w:val="20"/>
              </w:rPr>
              <w:t>HTTP Verb</w:t>
            </w:r>
          </w:p>
        </w:tc>
        <w:tc>
          <w:tcPr>
            <w:tcW w:w="2016" w:type="dxa"/>
            <w:tcMar>
              <w:top w:w="60" w:type="dxa"/>
              <w:left w:w="90" w:type="dxa"/>
              <w:bottom w:w="60" w:type="dxa"/>
              <w:right w:w="90" w:type="dxa"/>
            </w:tcMar>
          </w:tcPr>
          <w:p w14:paraId="4C5EDBD4" w14:textId="77777777" w:rsidR="00011A40" w:rsidRPr="00CD39AF" w:rsidRDefault="00000000">
            <w:pPr>
              <w:spacing w:before="40" w:after="40" w:line="252" w:lineRule="auto"/>
              <w:jc w:val="center"/>
            </w:pPr>
            <w:r w:rsidRPr="00CD39AF">
              <w:rPr>
                <w:rFonts w:ascii="Times New Roman" w:hAnsi="Times New Roman"/>
                <w:b/>
                <w:sz w:val="20"/>
              </w:rPr>
              <w:t>Operation Type</w:t>
            </w:r>
          </w:p>
        </w:tc>
        <w:tc>
          <w:tcPr>
            <w:tcW w:w="3744" w:type="dxa"/>
            <w:tcMar>
              <w:top w:w="60" w:type="dxa"/>
              <w:left w:w="90" w:type="dxa"/>
              <w:bottom w:w="60" w:type="dxa"/>
              <w:right w:w="90" w:type="dxa"/>
            </w:tcMar>
          </w:tcPr>
          <w:p w14:paraId="6E24356B" w14:textId="77777777" w:rsidR="00011A40" w:rsidRPr="00CD39AF" w:rsidRDefault="00000000">
            <w:pPr>
              <w:spacing w:before="40" w:after="40" w:line="252" w:lineRule="auto"/>
              <w:jc w:val="center"/>
            </w:pPr>
            <w:r w:rsidRPr="00CD39AF">
              <w:rPr>
                <w:rFonts w:ascii="Times New Roman" w:hAnsi="Times New Roman"/>
                <w:b/>
                <w:sz w:val="20"/>
              </w:rPr>
              <w:t>Auth &amp; Validation Requirements</w:t>
            </w:r>
          </w:p>
        </w:tc>
      </w:tr>
      <w:tr w:rsidR="00011A40" w:rsidRPr="00CD39AF" w14:paraId="428169CE" w14:textId="77777777">
        <w:trPr>
          <w:cantSplit/>
          <w:jc w:val="center"/>
        </w:trPr>
        <w:tc>
          <w:tcPr>
            <w:tcW w:w="2160" w:type="dxa"/>
            <w:tcMar>
              <w:top w:w="60" w:type="dxa"/>
              <w:left w:w="90" w:type="dxa"/>
              <w:bottom w:w="60" w:type="dxa"/>
              <w:right w:w="90" w:type="dxa"/>
            </w:tcMar>
          </w:tcPr>
          <w:p w14:paraId="054403DC" w14:textId="77777777" w:rsidR="00011A40" w:rsidRPr="00CD39AF" w:rsidRDefault="00000000">
            <w:pPr>
              <w:spacing w:before="40" w:after="40" w:line="252" w:lineRule="auto"/>
            </w:pPr>
            <w:r w:rsidRPr="00CD39AF">
              <w:rPr>
                <w:rFonts w:ascii="Times New Roman" w:hAnsi="Times New Roman"/>
                <w:sz w:val="20"/>
              </w:rPr>
              <w:t>/public/v2/users</w:t>
            </w:r>
          </w:p>
        </w:tc>
        <w:tc>
          <w:tcPr>
            <w:tcW w:w="1296" w:type="dxa"/>
            <w:tcMar>
              <w:top w:w="60" w:type="dxa"/>
              <w:left w:w="90" w:type="dxa"/>
              <w:bottom w:w="60" w:type="dxa"/>
              <w:right w:w="90" w:type="dxa"/>
            </w:tcMar>
          </w:tcPr>
          <w:p w14:paraId="1D54BD4E" w14:textId="77777777" w:rsidR="00011A40" w:rsidRPr="00CD39AF" w:rsidRDefault="00000000">
            <w:pPr>
              <w:spacing w:before="40" w:after="40" w:line="252" w:lineRule="auto"/>
            </w:pPr>
            <w:r w:rsidRPr="00CD39AF">
              <w:rPr>
                <w:rFonts w:ascii="Times New Roman" w:hAnsi="Times New Roman"/>
                <w:sz w:val="20"/>
              </w:rPr>
              <w:t>POST</w:t>
            </w:r>
          </w:p>
        </w:tc>
        <w:tc>
          <w:tcPr>
            <w:tcW w:w="2016" w:type="dxa"/>
            <w:tcMar>
              <w:top w:w="60" w:type="dxa"/>
              <w:left w:w="90" w:type="dxa"/>
              <w:bottom w:w="60" w:type="dxa"/>
              <w:right w:w="90" w:type="dxa"/>
            </w:tcMar>
          </w:tcPr>
          <w:p w14:paraId="56EF1D85" w14:textId="77777777" w:rsidR="00011A40" w:rsidRPr="00CD39AF" w:rsidRDefault="00000000">
            <w:pPr>
              <w:spacing w:before="40" w:after="40" w:line="252" w:lineRule="auto"/>
            </w:pPr>
            <w:r w:rsidRPr="00CD39AF">
              <w:rPr>
                <w:rFonts w:ascii="Times New Roman" w:hAnsi="Times New Roman"/>
                <w:sz w:val="20"/>
              </w:rPr>
              <w:t>Create Resource</w:t>
            </w:r>
          </w:p>
        </w:tc>
        <w:tc>
          <w:tcPr>
            <w:tcW w:w="3744" w:type="dxa"/>
            <w:tcMar>
              <w:top w:w="60" w:type="dxa"/>
              <w:left w:w="90" w:type="dxa"/>
              <w:bottom w:w="60" w:type="dxa"/>
              <w:right w:w="90" w:type="dxa"/>
            </w:tcMar>
          </w:tcPr>
          <w:p w14:paraId="2E4C5C65" w14:textId="77777777" w:rsidR="00011A40" w:rsidRPr="00CD39AF" w:rsidRDefault="00000000">
            <w:pPr>
              <w:spacing w:before="40" w:after="40" w:line="252" w:lineRule="auto"/>
            </w:pPr>
            <w:r w:rsidRPr="00CD39AF">
              <w:rPr>
                <w:rFonts w:ascii="Times New Roman" w:hAnsi="Times New Roman"/>
                <w:sz w:val="20"/>
              </w:rPr>
              <w:t>Bearer token required; dynamic unique body payload.</w:t>
            </w:r>
          </w:p>
        </w:tc>
      </w:tr>
      <w:tr w:rsidR="00011A40" w:rsidRPr="00CD39AF" w14:paraId="37B4E041" w14:textId="77777777">
        <w:trPr>
          <w:cantSplit/>
          <w:jc w:val="center"/>
        </w:trPr>
        <w:tc>
          <w:tcPr>
            <w:tcW w:w="2160" w:type="dxa"/>
            <w:tcMar>
              <w:top w:w="60" w:type="dxa"/>
              <w:left w:w="90" w:type="dxa"/>
              <w:bottom w:w="60" w:type="dxa"/>
              <w:right w:w="90" w:type="dxa"/>
            </w:tcMar>
          </w:tcPr>
          <w:p w14:paraId="79C4D8E0" w14:textId="77777777" w:rsidR="00011A40" w:rsidRPr="00CD39AF" w:rsidRDefault="00000000">
            <w:pPr>
              <w:spacing w:before="40" w:after="40" w:line="252" w:lineRule="auto"/>
            </w:pPr>
            <w:r w:rsidRPr="00CD39AF">
              <w:rPr>
                <w:rFonts w:ascii="Times New Roman" w:hAnsi="Times New Roman"/>
                <w:sz w:val="20"/>
              </w:rPr>
              <w:t>/public/v2/users/{id}</w:t>
            </w:r>
          </w:p>
        </w:tc>
        <w:tc>
          <w:tcPr>
            <w:tcW w:w="1296" w:type="dxa"/>
            <w:tcMar>
              <w:top w:w="60" w:type="dxa"/>
              <w:left w:w="90" w:type="dxa"/>
              <w:bottom w:w="60" w:type="dxa"/>
              <w:right w:w="90" w:type="dxa"/>
            </w:tcMar>
          </w:tcPr>
          <w:p w14:paraId="0FC10FCD" w14:textId="77777777" w:rsidR="00011A40" w:rsidRPr="00CD39AF" w:rsidRDefault="00000000">
            <w:pPr>
              <w:spacing w:before="40" w:after="40" w:line="252" w:lineRule="auto"/>
            </w:pPr>
            <w:r w:rsidRPr="00CD39AF">
              <w:rPr>
                <w:rFonts w:ascii="Times New Roman" w:hAnsi="Times New Roman"/>
                <w:sz w:val="20"/>
              </w:rPr>
              <w:t>GET</w:t>
            </w:r>
          </w:p>
        </w:tc>
        <w:tc>
          <w:tcPr>
            <w:tcW w:w="2016" w:type="dxa"/>
            <w:tcMar>
              <w:top w:w="60" w:type="dxa"/>
              <w:left w:w="90" w:type="dxa"/>
              <w:bottom w:w="60" w:type="dxa"/>
              <w:right w:w="90" w:type="dxa"/>
            </w:tcMar>
          </w:tcPr>
          <w:p w14:paraId="7C87D9DA" w14:textId="77777777" w:rsidR="00011A40" w:rsidRPr="00CD39AF" w:rsidRDefault="00000000">
            <w:pPr>
              <w:spacing w:before="40" w:after="40" w:line="252" w:lineRule="auto"/>
            </w:pPr>
            <w:r w:rsidRPr="00CD39AF">
              <w:rPr>
                <w:rFonts w:ascii="Times New Roman" w:hAnsi="Times New Roman"/>
                <w:sz w:val="20"/>
              </w:rPr>
              <w:t>Read Resource</w:t>
            </w:r>
          </w:p>
        </w:tc>
        <w:tc>
          <w:tcPr>
            <w:tcW w:w="3744" w:type="dxa"/>
            <w:tcMar>
              <w:top w:w="60" w:type="dxa"/>
              <w:left w:w="90" w:type="dxa"/>
              <w:bottom w:w="60" w:type="dxa"/>
              <w:right w:w="90" w:type="dxa"/>
            </w:tcMar>
          </w:tcPr>
          <w:p w14:paraId="02BD6ABF" w14:textId="77777777" w:rsidR="00011A40" w:rsidRPr="00CD39AF" w:rsidRDefault="00000000">
            <w:pPr>
              <w:spacing w:before="40" w:after="40" w:line="252" w:lineRule="auto"/>
            </w:pPr>
            <w:r w:rsidRPr="00CD39AF">
              <w:rPr>
                <w:rFonts w:ascii="Times New Roman" w:hAnsi="Times New Roman"/>
                <w:sz w:val="20"/>
              </w:rPr>
              <w:t>Bearer token required; asserts status 200 &amp; schema.</w:t>
            </w:r>
          </w:p>
        </w:tc>
      </w:tr>
      <w:tr w:rsidR="00011A40" w:rsidRPr="00CD39AF" w14:paraId="788939C7" w14:textId="77777777">
        <w:trPr>
          <w:cantSplit/>
          <w:jc w:val="center"/>
        </w:trPr>
        <w:tc>
          <w:tcPr>
            <w:tcW w:w="2160" w:type="dxa"/>
            <w:tcMar>
              <w:top w:w="60" w:type="dxa"/>
              <w:left w:w="90" w:type="dxa"/>
              <w:bottom w:w="60" w:type="dxa"/>
              <w:right w:w="90" w:type="dxa"/>
            </w:tcMar>
          </w:tcPr>
          <w:p w14:paraId="310BE04E" w14:textId="77777777" w:rsidR="00011A40" w:rsidRPr="00CD39AF" w:rsidRDefault="00000000">
            <w:pPr>
              <w:spacing w:before="40" w:after="40" w:line="252" w:lineRule="auto"/>
            </w:pPr>
            <w:r w:rsidRPr="00CD39AF">
              <w:rPr>
                <w:rFonts w:ascii="Times New Roman" w:hAnsi="Times New Roman"/>
                <w:sz w:val="20"/>
              </w:rPr>
              <w:t>/public/v2/users/{id}</w:t>
            </w:r>
          </w:p>
        </w:tc>
        <w:tc>
          <w:tcPr>
            <w:tcW w:w="1296" w:type="dxa"/>
            <w:tcMar>
              <w:top w:w="60" w:type="dxa"/>
              <w:left w:w="90" w:type="dxa"/>
              <w:bottom w:w="60" w:type="dxa"/>
              <w:right w:w="90" w:type="dxa"/>
            </w:tcMar>
          </w:tcPr>
          <w:p w14:paraId="2FA8CDC7" w14:textId="77777777" w:rsidR="00011A40" w:rsidRPr="00CD39AF" w:rsidRDefault="00000000">
            <w:pPr>
              <w:spacing w:before="40" w:after="40" w:line="252" w:lineRule="auto"/>
            </w:pPr>
            <w:r w:rsidRPr="00CD39AF">
              <w:rPr>
                <w:rFonts w:ascii="Times New Roman" w:hAnsi="Times New Roman"/>
                <w:sz w:val="20"/>
              </w:rPr>
              <w:t>PATCH</w:t>
            </w:r>
          </w:p>
        </w:tc>
        <w:tc>
          <w:tcPr>
            <w:tcW w:w="2016" w:type="dxa"/>
            <w:tcMar>
              <w:top w:w="60" w:type="dxa"/>
              <w:left w:w="90" w:type="dxa"/>
              <w:bottom w:w="60" w:type="dxa"/>
              <w:right w:w="90" w:type="dxa"/>
            </w:tcMar>
          </w:tcPr>
          <w:p w14:paraId="79EB2308" w14:textId="77777777" w:rsidR="00011A40" w:rsidRPr="00CD39AF" w:rsidRDefault="00000000">
            <w:pPr>
              <w:spacing w:before="40" w:after="40" w:line="252" w:lineRule="auto"/>
            </w:pPr>
            <w:r w:rsidRPr="00CD39AF">
              <w:rPr>
                <w:rFonts w:ascii="Times New Roman" w:hAnsi="Times New Roman"/>
                <w:sz w:val="20"/>
              </w:rPr>
              <w:t>Partial Update</w:t>
            </w:r>
          </w:p>
        </w:tc>
        <w:tc>
          <w:tcPr>
            <w:tcW w:w="3744" w:type="dxa"/>
            <w:tcMar>
              <w:top w:w="60" w:type="dxa"/>
              <w:left w:w="90" w:type="dxa"/>
              <w:bottom w:w="60" w:type="dxa"/>
              <w:right w:w="90" w:type="dxa"/>
            </w:tcMar>
          </w:tcPr>
          <w:p w14:paraId="4CABDEA5" w14:textId="77777777" w:rsidR="00011A40" w:rsidRPr="00CD39AF" w:rsidRDefault="00000000">
            <w:pPr>
              <w:spacing w:before="40" w:after="40" w:line="252" w:lineRule="auto"/>
            </w:pPr>
            <w:r w:rsidRPr="00CD39AF">
              <w:rPr>
                <w:rFonts w:ascii="Times New Roman" w:hAnsi="Times New Roman"/>
                <w:sz w:val="20"/>
              </w:rPr>
              <w:t>Bearer token required; updates selected attributes.</w:t>
            </w:r>
          </w:p>
        </w:tc>
      </w:tr>
      <w:tr w:rsidR="00011A40" w:rsidRPr="00CD39AF" w14:paraId="4F5DF391" w14:textId="77777777">
        <w:trPr>
          <w:cantSplit/>
          <w:jc w:val="center"/>
        </w:trPr>
        <w:tc>
          <w:tcPr>
            <w:tcW w:w="2160" w:type="dxa"/>
            <w:tcMar>
              <w:top w:w="60" w:type="dxa"/>
              <w:left w:w="90" w:type="dxa"/>
              <w:bottom w:w="60" w:type="dxa"/>
              <w:right w:w="90" w:type="dxa"/>
            </w:tcMar>
          </w:tcPr>
          <w:p w14:paraId="437A7F54" w14:textId="77777777" w:rsidR="00011A40" w:rsidRPr="00CD39AF" w:rsidRDefault="00000000">
            <w:pPr>
              <w:spacing w:before="40" w:after="40" w:line="252" w:lineRule="auto"/>
            </w:pPr>
            <w:r w:rsidRPr="00CD39AF">
              <w:rPr>
                <w:rFonts w:ascii="Times New Roman" w:hAnsi="Times New Roman"/>
                <w:sz w:val="20"/>
              </w:rPr>
              <w:t>/public/v2/users/{id}</w:t>
            </w:r>
          </w:p>
        </w:tc>
        <w:tc>
          <w:tcPr>
            <w:tcW w:w="1296" w:type="dxa"/>
            <w:tcMar>
              <w:top w:w="60" w:type="dxa"/>
              <w:left w:w="90" w:type="dxa"/>
              <w:bottom w:w="60" w:type="dxa"/>
              <w:right w:w="90" w:type="dxa"/>
            </w:tcMar>
          </w:tcPr>
          <w:p w14:paraId="4D73930E" w14:textId="77777777" w:rsidR="00011A40" w:rsidRPr="00CD39AF" w:rsidRDefault="00000000">
            <w:pPr>
              <w:spacing w:before="40" w:after="40" w:line="252" w:lineRule="auto"/>
            </w:pPr>
            <w:r w:rsidRPr="00CD39AF">
              <w:rPr>
                <w:rFonts w:ascii="Times New Roman" w:hAnsi="Times New Roman"/>
                <w:sz w:val="20"/>
              </w:rPr>
              <w:t>DELETE</w:t>
            </w:r>
          </w:p>
        </w:tc>
        <w:tc>
          <w:tcPr>
            <w:tcW w:w="2016" w:type="dxa"/>
            <w:tcMar>
              <w:top w:w="60" w:type="dxa"/>
              <w:left w:w="90" w:type="dxa"/>
              <w:bottom w:w="60" w:type="dxa"/>
              <w:right w:w="90" w:type="dxa"/>
            </w:tcMar>
          </w:tcPr>
          <w:p w14:paraId="65DD5C3F" w14:textId="77777777" w:rsidR="00011A40" w:rsidRPr="00CD39AF" w:rsidRDefault="00000000">
            <w:pPr>
              <w:spacing w:before="40" w:after="40" w:line="252" w:lineRule="auto"/>
            </w:pPr>
            <w:r w:rsidRPr="00CD39AF">
              <w:rPr>
                <w:rFonts w:ascii="Times New Roman" w:hAnsi="Times New Roman"/>
                <w:sz w:val="20"/>
              </w:rPr>
              <w:t>Delete Resource</w:t>
            </w:r>
          </w:p>
        </w:tc>
        <w:tc>
          <w:tcPr>
            <w:tcW w:w="3744" w:type="dxa"/>
            <w:tcMar>
              <w:top w:w="60" w:type="dxa"/>
              <w:left w:w="90" w:type="dxa"/>
              <w:bottom w:w="60" w:type="dxa"/>
              <w:right w:w="90" w:type="dxa"/>
            </w:tcMar>
          </w:tcPr>
          <w:p w14:paraId="7828C6C2" w14:textId="77777777" w:rsidR="00011A40" w:rsidRPr="00CD39AF" w:rsidRDefault="00000000">
            <w:pPr>
              <w:spacing w:before="40" w:after="40" w:line="252" w:lineRule="auto"/>
            </w:pPr>
            <w:r w:rsidRPr="00CD39AF">
              <w:rPr>
                <w:rFonts w:ascii="Times New Roman" w:hAnsi="Times New Roman"/>
                <w:sz w:val="20"/>
              </w:rPr>
              <w:t>Bearer token required; asserts HTTP 204 No Content.</w:t>
            </w:r>
          </w:p>
        </w:tc>
      </w:tr>
      <w:tr w:rsidR="00011A40" w:rsidRPr="00CD39AF" w14:paraId="063EA178" w14:textId="77777777">
        <w:trPr>
          <w:cantSplit/>
          <w:jc w:val="center"/>
        </w:trPr>
        <w:tc>
          <w:tcPr>
            <w:tcW w:w="2160" w:type="dxa"/>
            <w:tcMar>
              <w:top w:w="60" w:type="dxa"/>
              <w:left w:w="90" w:type="dxa"/>
              <w:bottom w:w="60" w:type="dxa"/>
              <w:right w:w="90" w:type="dxa"/>
            </w:tcMar>
          </w:tcPr>
          <w:p w14:paraId="6255DB83" w14:textId="77777777" w:rsidR="00011A40" w:rsidRPr="00CD39AF" w:rsidRDefault="00000000">
            <w:pPr>
              <w:spacing w:before="40" w:after="40" w:line="252" w:lineRule="auto"/>
            </w:pPr>
            <w:r w:rsidRPr="00CD39AF">
              <w:rPr>
                <w:rFonts w:ascii="Times New Roman" w:hAnsi="Times New Roman"/>
                <w:sz w:val="20"/>
              </w:rPr>
              <w:t>/public/v2/users/{fake}</w:t>
            </w:r>
          </w:p>
        </w:tc>
        <w:tc>
          <w:tcPr>
            <w:tcW w:w="1296" w:type="dxa"/>
            <w:tcMar>
              <w:top w:w="60" w:type="dxa"/>
              <w:left w:w="90" w:type="dxa"/>
              <w:bottom w:w="60" w:type="dxa"/>
              <w:right w:w="90" w:type="dxa"/>
            </w:tcMar>
          </w:tcPr>
          <w:p w14:paraId="12D328A1" w14:textId="77777777" w:rsidR="00011A40" w:rsidRPr="00CD39AF" w:rsidRDefault="00000000">
            <w:pPr>
              <w:spacing w:before="40" w:after="40" w:line="252" w:lineRule="auto"/>
            </w:pPr>
            <w:r w:rsidRPr="00CD39AF">
              <w:rPr>
                <w:rFonts w:ascii="Times New Roman" w:hAnsi="Times New Roman"/>
                <w:sz w:val="20"/>
              </w:rPr>
              <w:t>GET</w:t>
            </w:r>
          </w:p>
        </w:tc>
        <w:tc>
          <w:tcPr>
            <w:tcW w:w="2016" w:type="dxa"/>
            <w:tcMar>
              <w:top w:w="60" w:type="dxa"/>
              <w:left w:w="90" w:type="dxa"/>
              <w:bottom w:w="60" w:type="dxa"/>
              <w:right w:w="90" w:type="dxa"/>
            </w:tcMar>
          </w:tcPr>
          <w:p w14:paraId="49CA5B84" w14:textId="77777777" w:rsidR="00011A40" w:rsidRPr="00CD39AF" w:rsidRDefault="00000000">
            <w:pPr>
              <w:spacing w:before="40" w:after="40" w:line="252" w:lineRule="auto"/>
            </w:pPr>
            <w:r w:rsidRPr="00CD39AF">
              <w:rPr>
                <w:rFonts w:ascii="Times New Roman" w:hAnsi="Times New Roman"/>
                <w:sz w:val="20"/>
              </w:rPr>
              <w:t>Negative 404 Check</w:t>
            </w:r>
          </w:p>
        </w:tc>
        <w:tc>
          <w:tcPr>
            <w:tcW w:w="3744" w:type="dxa"/>
            <w:tcMar>
              <w:top w:w="60" w:type="dxa"/>
              <w:left w:w="90" w:type="dxa"/>
              <w:bottom w:w="60" w:type="dxa"/>
              <w:right w:w="90" w:type="dxa"/>
            </w:tcMar>
          </w:tcPr>
          <w:p w14:paraId="7325A52D" w14:textId="77777777" w:rsidR="00011A40" w:rsidRPr="00CD39AF" w:rsidRDefault="00000000">
            <w:pPr>
              <w:spacing w:before="40" w:after="40" w:line="252" w:lineRule="auto"/>
            </w:pPr>
            <w:r w:rsidRPr="00CD39AF">
              <w:rPr>
                <w:rFonts w:ascii="Times New Roman" w:hAnsi="Times New Roman"/>
                <w:sz w:val="20"/>
              </w:rPr>
              <w:t>Bearer token required; asserts HTTP 404 Not Found.</w:t>
            </w:r>
          </w:p>
        </w:tc>
      </w:tr>
    </w:tbl>
    <w:p w14:paraId="2BC51E49" w14:textId="77777777" w:rsidR="00011A40" w:rsidRPr="00CD39AF" w:rsidRDefault="00000000">
      <w:pPr>
        <w:keepNext/>
        <w:spacing w:before="120" w:after="60"/>
        <w:jc w:val="center"/>
      </w:pPr>
      <w:r w:rsidRPr="00CD39AF">
        <w:rPr>
          <w:rFonts w:ascii="Times New Roman" w:hAnsi="Times New Roman"/>
          <w:b/>
          <w:sz w:val="24"/>
        </w:rPr>
        <w:t>Code Snippet 4.1: Bearer Token Construction and Header Generation</w:t>
      </w:r>
    </w:p>
    <w:tbl>
      <w:tblPr>
        <w:tblW w:w="0" w:type="auto"/>
        <w:jc w:val="center"/>
        <w:tblLook w:val="04A0" w:firstRow="1" w:lastRow="0" w:firstColumn="1" w:lastColumn="0" w:noHBand="0" w:noVBand="1"/>
      </w:tblPr>
      <w:tblGrid>
        <w:gridCol w:w="9740"/>
      </w:tblGrid>
      <w:tr w:rsidR="00011A40" w:rsidRPr="00CD39AF" w14:paraId="3DFF5520" w14:textId="77777777">
        <w:trPr>
          <w:jc w:val="center"/>
        </w:trPr>
        <w:tc>
          <w:tcPr>
            <w:tcW w:w="9740" w:type="dxa"/>
            <w:tcBorders>
              <w:top w:val="single" w:sz="4" w:space="0" w:color="555555"/>
              <w:left w:val="single" w:sz="4" w:space="0" w:color="555555"/>
              <w:bottom w:val="single" w:sz="4" w:space="0" w:color="555555"/>
              <w:right w:val="single" w:sz="4" w:space="0" w:color="555555"/>
            </w:tcBorders>
            <w:tcMar>
              <w:top w:w="70" w:type="dxa"/>
              <w:left w:w="110" w:type="dxa"/>
              <w:bottom w:w="70" w:type="dxa"/>
              <w:right w:w="110" w:type="dxa"/>
            </w:tcMar>
          </w:tcPr>
          <w:p w14:paraId="44279802" w14:textId="77777777" w:rsidR="00011A40" w:rsidRPr="00CD39AF" w:rsidRDefault="00000000">
            <w:pPr>
              <w:spacing w:before="40" w:after="40" w:line="252" w:lineRule="auto"/>
            </w:pPr>
            <w:r w:rsidRPr="00CD39AF">
              <w:rPr>
                <w:rFonts w:ascii="Times New Roman" w:hAnsi="Times New Roman"/>
                <w:sz w:val="19"/>
              </w:rPr>
              <w:t>def get_auth_headers(token=None):</w:t>
            </w:r>
            <w:r w:rsidRPr="00CD39AF">
              <w:rPr>
                <w:rFonts w:ascii="Times New Roman" w:hAnsi="Times New Roman"/>
                <w:sz w:val="19"/>
              </w:rPr>
              <w:br/>
              <w:t xml:space="preserve">    if token is None:</w:t>
            </w:r>
            <w:r w:rsidRPr="00CD39AF">
              <w:rPr>
                <w:rFonts w:ascii="Times New Roman" w:hAnsi="Times New Roman"/>
                <w:sz w:val="19"/>
              </w:rPr>
              <w:br/>
              <w:t xml:space="preserve">        token = os.getenv("GOREST_TOKEN", "fallback_token")</w:t>
            </w:r>
            <w:r w:rsidRPr="00CD39AF">
              <w:rPr>
                <w:rFonts w:ascii="Times New Roman" w:hAnsi="Times New Roman"/>
                <w:sz w:val="19"/>
              </w:rPr>
              <w:br/>
              <w:t xml:space="preserve">    return {</w:t>
            </w:r>
            <w:r w:rsidRPr="00CD39AF">
              <w:rPr>
                <w:rFonts w:ascii="Times New Roman" w:hAnsi="Times New Roman"/>
                <w:sz w:val="19"/>
              </w:rPr>
              <w:br/>
              <w:t xml:space="preserve">        "Authorization": f"Bearer {token}",</w:t>
            </w:r>
            <w:r w:rsidRPr="00CD39AF">
              <w:rPr>
                <w:rFonts w:ascii="Times New Roman" w:hAnsi="Times New Roman"/>
                <w:sz w:val="19"/>
              </w:rPr>
              <w:br/>
              <w:t xml:space="preserve">        "Content-Type": "application/json",</w:t>
            </w:r>
            <w:r w:rsidRPr="00CD39AF">
              <w:rPr>
                <w:rFonts w:ascii="Times New Roman" w:hAnsi="Times New Roman"/>
                <w:sz w:val="19"/>
              </w:rPr>
              <w:br/>
              <w:t xml:space="preserve">        "Accept": "application/json"</w:t>
            </w:r>
            <w:r w:rsidRPr="00CD39AF">
              <w:rPr>
                <w:rFonts w:ascii="Times New Roman" w:hAnsi="Times New Roman"/>
                <w:sz w:val="19"/>
              </w:rPr>
              <w:br/>
              <w:t xml:space="preserve">    }</w:t>
            </w:r>
          </w:p>
        </w:tc>
      </w:tr>
    </w:tbl>
    <w:p w14:paraId="077182A5" w14:textId="77777777" w:rsidR="00011A40" w:rsidRPr="00CD39AF" w:rsidRDefault="00000000">
      <w:pPr>
        <w:spacing w:before="60" w:after="120"/>
        <w:jc w:val="both"/>
      </w:pPr>
      <w:r w:rsidRPr="00CD39AF">
        <w:rPr>
          <w:rFonts w:ascii="Times New Roman" w:hAnsi="Times New Roman"/>
          <w:sz w:val="24"/>
        </w:rPr>
        <w:t>This function constructs HTTP request headers by retrieving the Bearer token from the GOREST_TOKEN environment variable. The displayed fallback token serves as a development placeholder when the environment variable is not configured, while actual test executions supply credentials securely through the environment. The function formats standard JSON Content-Type, Accept, and Bearer Authorization headers.</w:t>
      </w:r>
    </w:p>
    <w:p w14:paraId="28ADBB80" w14:textId="77777777" w:rsidR="00011A40" w:rsidRPr="00CD39AF" w:rsidRDefault="00000000">
      <w:pPr>
        <w:keepNext/>
        <w:spacing w:before="120" w:after="60"/>
        <w:jc w:val="center"/>
      </w:pPr>
      <w:r w:rsidRPr="00CD39AF">
        <w:rPr>
          <w:rFonts w:ascii="Times New Roman" w:hAnsi="Times New Roman"/>
          <w:b/>
          <w:sz w:val="24"/>
        </w:rPr>
        <w:t>Code Snippet 4.2: Resilient HTTP Client with Exponential Backoff</w:t>
      </w:r>
    </w:p>
    <w:tbl>
      <w:tblPr>
        <w:tblW w:w="0" w:type="auto"/>
        <w:jc w:val="center"/>
        <w:tblLook w:val="04A0" w:firstRow="1" w:lastRow="0" w:firstColumn="1" w:lastColumn="0" w:noHBand="0" w:noVBand="1"/>
      </w:tblPr>
      <w:tblGrid>
        <w:gridCol w:w="9740"/>
      </w:tblGrid>
      <w:tr w:rsidR="00011A40" w:rsidRPr="00CD39AF" w14:paraId="6C52D995" w14:textId="77777777">
        <w:trPr>
          <w:jc w:val="center"/>
        </w:trPr>
        <w:tc>
          <w:tcPr>
            <w:tcW w:w="9740" w:type="dxa"/>
            <w:tcBorders>
              <w:top w:val="single" w:sz="4" w:space="0" w:color="555555"/>
              <w:left w:val="single" w:sz="4" w:space="0" w:color="555555"/>
              <w:bottom w:val="single" w:sz="4" w:space="0" w:color="555555"/>
              <w:right w:val="single" w:sz="4" w:space="0" w:color="555555"/>
            </w:tcBorders>
            <w:tcMar>
              <w:top w:w="70" w:type="dxa"/>
              <w:left w:w="110" w:type="dxa"/>
              <w:bottom w:w="70" w:type="dxa"/>
              <w:right w:w="110" w:type="dxa"/>
            </w:tcMar>
          </w:tcPr>
          <w:p w14:paraId="2BFEE2E3" w14:textId="77777777" w:rsidR="00011A40" w:rsidRPr="00CD39AF" w:rsidRDefault="00000000">
            <w:pPr>
              <w:spacing w:before="40" w:after="40" w:line="252" w:lineRule="auto"/>
            </w:pPr>
            <w:r w:rsidRPr="00CD39AF">
              <w:rPr>
                <w:rFonts w:ascii="Times New Roman" w:hAnsi="Times New Roman"/>
                <w:sz w:val="19"/>
              </w:rPr>
              <w:t>def create_resilient_session(retries=3, backoff_factor=0.5):</w:t>
            </w:r>
            <w:r w:rsidRPr="00CD39AF">
              <w:rPr>
                <w:rFonts w:ascii="Times New Roman" w:hAnsi="Times New Roman"/>
                <w:sz w:val="19"/>
              </w:rPr>
              <w:br/>
              <w:t xml:space="preserve">    session = requests.Session()</w:t>
            </w:r>
            <w:r w:rsidRPr="00CD39AF">
              <w:rPr>
                <w:rFonts w:ascii="Times New Roman" w:hAnsi="Times New Roman"/>
                <w:sz w:val="19"/>
              </w:rPr>
              <w:br/>
              <w:t xml:space="preserve">    retry_strategy = Retry(</w:t>
            </w:r>
            <w:r w:rsidRPr="00CD39AF">
              <w:rPr>
                <w:rFonts w:ascii="Times New Roman" w:hAnsi="Times New Roman"/>
                <w:sz w:val="19"/>
              </w:rPr>
              <w:br/>
              <w:t xml:space="preserve">        total=retries,</w:t>
            </w:r>
            <w:r w:rsidRPr="00CD39AF">
              <w:rPr>
                <w:rFonts w:ascii="Times New Roman" w:hAnsi="Times New Roman"/>
                <w:sz w:val="19"/>
              </w:rPr>
              <w:br/>
              <w:t xml:space="preserve">        backoff_factor=backoff_factor,</w:t>
            </w:r>
            <w:r w:rsidRPr="00CD39AF">
              <w:rPr>
                <w:rFonts w:ascii="Times New Roman" w:hAnsi="Times New Roman"/>
                <w:sz w:val="19"/>
              </w:rPr>
              <w:br/>
              <w:t xml:space="preserve">        status_forcelist=[429, 500, 502, 503, 504],</w:t>
            </w:r>
            <w:r w:rsidRPr="00CD39AF">
              <w:rPr>
                <w:rFonts w:ascii="Times New Roman" w:hAnsi="Times New Roman"/>
                <w:sz w:val="19"/>
              </w:rPr>
              <w:br/>
              <w:t xml:space="preserve">        allowed_methods=["GET", "POST", "PUT", "PATCH", "DELETE"]</w:t>
            </w:r>
            <w:r w:rsidRPr="00CD39AF">
              <w:rPr>
                <w:rFonts w:ascii="Times New Roman" w:hAnsi="Times New Roman"/>
                <w:sz w:val="19"/>
              </w:rPr>
              <w:br/>
              <w:t xml:space="preserve">    )</w:t>
            </w:r>
            <w:r w:rsidRPr="00CD39AF">
              <w:rPr>
                <w:rFonts w:ascii="Times New Roman" w:hAnsi="Times New Roman"/>
                <w:sz w:val="19"/>
              </w:rPr>
              <w:br/>
              <w:t xml:space="preserve">    adapter = HTTPAdapter(max_retries=retry_strategy)</w:t>
            </w:r>
            <w:r w:rsidRPr="00CD39AF">
              <w:rPr>
                <w:rFonts w:ascii="Times New Roman" w:hAnsi="Times New Roman"/>
                <w:sz w:val="19"/>
              </w:rPr>
              <w:br/>
              <w:t xml:space="preserve">    session.mount("https://", adapter)</w:t>
            </w:r>
            <w:r w:rsidRPr="00CD39AF">
              <w:rPr>
                <w:rFonts w:ascii="Times New Roman" w:hAnsi="Times New Roman"/>
                <w:sz w:val="19"/>
              </w:rPr>
              <w:br/>
              <w:t xml:space="preserve">    return session</w:t>
            </w:r>
          </w:p>
        </w:tc>
      </w:tr>
    </w:tbl>
    <w:p w14:paraId="41720F08" w14:textId="77777777" w:rsidR="00011A40" w:rsidRPr="00CD39AF" w:rsidRDefault="00000000">
      <w:pPr>
        <w:spacing w:before="60" w:after="120"/>
        <w:jc w:val="both"/>
      </w:pPr>
      <w:r w:rsidRPr="00CD39AF">
        <w:rPr>
          <w:rFonts w:ascii="Times New Roman" w:hAnsi="Times New Roman"/>
          <w:sz w:val="24"/>
        </w:rPr>
        <w:t>This module mounts an HTTPAdapter configured with Urllib3 Retry parameters onto the Requests session. It automatically retries requests encountering transient rate limits (429) or server errors (5xx) using exponential backoff.</w:t>
      </w:r>
    </w:p>
    <w:p w14:paraId="4FB780F2" w14:textId="77777777" w:rsidR="00011A40" w:rsidRPr="00CD39AF" w:rsidRDefault="00000000">
      <w:pPr>
        <w:keepNext/>
        <w:spacing w:before="220" w:after="80"/>
      </w:pPr>
      <w:r w:rsidRPr="00CD39AF">
        <w:rPr>
          <w:rFonts w:ascii="Times New Roman" w:hAnsi="Times New Roman"/>
          <w:b/>
          <w:sz w:val="28"/>
        </w:rPr>
        <w:t>4.6 Authentication</w:t>
      </w:r>
    </w:p>
    <w:p w14:paraId="4DDA91FD" w14:textId="77777777" w:rsidR="00011A40" w:rsidRPr="00CD39AF" w:rsidRDefault="00000000">
      <w:pPr>
        <w:spacing w:after="80"/>
        <w:jc w:val="both"/>
      </w:pPr>
      <w:r w:rsidRPr="00CD39AF">
        <w:rPr>
          <w:rFonts w:ascii="Times New Roman" w:hAnsi="Times New Roman"/>
          <w:sz w:val="24"/>
        </w:rPr>
        <w:t>Authenticated requests in the framework use the configured Bearer token. State-changing operations require Bearer authorization, while the framework also supplies the configured authentication header for protected endpoint requests. The framework retrieves the Bearer token from the GOREST_TOKEN environment variable, while the displayed fallback value is a development placeholder rather than a secure credential; real credentials should not be hardcoded. Unauthorized negative test scenarios pass an empty or malformed token to verify that the API returns HTTP 401 Unauthorized.</w:t>
      </w:r>
    </w:p>
    <w:p w14:paraId="551F7B17" w14:textId="77777777" w:rsidR="00011A40" w:rsidRPr="00CD39AF" w:rsidRDefault="00000000">
      <w:pPr>
        <w:keepNext/>
        <w:spacing w:before="220" w:after="80"/>
      </w:pPr>
      <w:r w:rsidRPr="00CD39AF">
        <w:rPr>
          <w:rFonts w:ascii="Times New Roman" w:hAnsi="Times New Roman"/>
          <w:b/>
          <w:sz w:val="28"/>
        </w:rPr>
        <w:t>4.7 Response Validation</w:t>
      </w:r>
    </w:p>
    <w:p w14:paraId="33C1F593" w14:textId="77777777" w:rsidR="00011A40" w:rsidRPr="00CD39AF" w:rsidRDefault="00000000">
      <w:pPr>
        <w:spacing w:after="80"/>
        <w:jc w:val="both"/>
      </w:pPr>
      <w:r w:rsidRPr="00CD39AF">
        <w:rPr>
          <w:rFonts w:ascii="Times New Roman" w:hAnsi="Times New Roman"/>
          <w:sz w:val="24"/>
        </w:rPr>
        <w:t>Response verification in the framework operates on two distinct levels: semantic status code verification and formal structural schema validation. To avoid database collisions, test payloads are generated dynamically using Faker.</w:t>
      </w:r>
    </w:p>
    <w:p w14:paraId="32F6E889" w14:textId="77777777" w:rsidR="00011A40" w:rsidRPr="00CD39AF" w:rsidRDefault="00000000">
      <w:pPr>
        <w:keepNext/>
        <w:spacing w:before="120" w:after="60"/>
        <w:jc w:val="center"/>
      </w:pPr>
      <w:r w:rsidRPr="00CD39AF">
        <w:rPr>
          <w:rFonts w:ascii="Times New Roman" w:hAnsi="Times New Roman"/>
          <w:b/>
          <w:sz w:val="24"/>
        </w:rPr>
        <w:t>Code Snippet 4.3: Dynamic Test Data Generation Using Faker</w:t>
      </w:r>
    </w:p>
    <w:tbl>
      <w:tblPr>
        <w:tblW w:w="0" w:type="auto"/>
        <w:jc w:val="center"/>
        <w:tblLook w:val="04A0" w:firstRow="1" w:lastRow="0" w:firstColumn="1" w:lastColumn="0" w:noHBand="0" w:noVBand="1"/>
      </w:tblPr>
      <w:tblGrid>
        <w:gridCol w:w="9740"/>
      </w:tblGrid>
      <w:tr w:rsidR="00011A40" w:rsidRPr="00CD39AF" w14:paraId="5010B45E" w14:textId="77777777">
        <w:trPr>
          <w:jc w:val="center"/>
        </w:trPr>
        <w:tc>
          <w:tcPr>
            <w:tcW w:w="9740" w:type="dxa"/>
            <w:tcBorders>
              <w:top w:val="single" w:sz="4" w:space="0" w:color="555555"/>
              <w:left w:val="single" w:sz="4" w:space="0" w:color="555555"/>
              <w:bottom w:val="single" w:sz="4" w:space="0" w:color="555555"/>
              <w:right w:val="single" w:sz="4" w:space="0" w:color="555555"/>
            </w:tcBorders>
            <w:tcMar>
              <w:top w:w="70" w:type="dxa"/>
              <w:left w:w="110" w:type="dxa"/>
              <w:bottom w:w="70" w:type="dxa"/>
              <w:right w:w="110" w:type="dxa"/>
            </w:tcMar>
          </w:tcPr>
          <w:p w14:paraId="4543AB55" w14:textId="77777777" w:rsidR="00011A40" w:rsidRPr="00CD39AF" w:rsidRDefault="00000000">
            <w:pPr>
              <w:spacing w:before="40" w:after="40" w:line="252" w:lineRule="auto"/>
            </w:pPr>
            <w:r w:rsidRPr="00CD39AF">
              <w:rPr>
                <w:rFonts w:ascii="Times New Roman" w:hAnsi="Times New Roman"/>
                <w:sz w:val="19"/>
              </w:rPr>
              <w:t>fake = Faker()</w:t>
            </w:r>
            <w:r w:rsidRPr="00CD39AF">
              <w:rPr>
                <w:rFonts w:ascii="Times New Roman" w:hAnsi="Times New Roman"/>
                <w:sz w:val="19"/>
              </w:rPr>
              <w:br/>
              <w:t>def generate_unique_user():</w:t>
            </w:r>
            <w:r w:rsidRPr="00CD39AF">
              <w:rPr>
                <w:rFonts w:ascii="Times New Roman" w:hAnsi="Times New Roman"/>
                <w:sz w:val="19"/>
              </w:rPr>
              <w:br/>
              <w:t xml:space="preserve">    return {</w:t>
            </w:r>
            <w:r w:rsidRPr="00CD39AF">
              <w:rPr>
                <w:rFonts w:ascii="Times New Roman" w:hAnsi="Times New Roman"/>
                <w:sz w:val="19"/>
              </w:rPr>
              <w:br/>
              <w:t xml:space="preserve">        "name": fake.name(),</w:t>
            </w:r>
            <w:r w:rsidRPr="00CD39AF">
              <w:rPr>
                <w:rFonts w:ascii="Times New Roman" w:hAnsi="Times New Roman"/>
                <w:sz w:val="19"/>
              </w:rPr>
              <w:br/>
              <w:t xml:space="preserve">        "email": f"test_{fake.uuid4()[:8]}@{fake.free_email_domain()}",</w:t>
            </w:r>
            <w:r w:rsidRPr="00CD39AF">
              <w:rPr>
                <w:rFonts w:ascii="Times New Roman" w:hAnsi="Times New Roman"/>
                <w:sz w:val="19"/>
              </w:rPr>
              <w:br/>
              <w:t xml:space="preserve">        "gender": fake.random_element(elements=["male", "female"]),</w:t>
            </w:r>
            <w:r w:rsidRPr="00CD39AF">
              <w:rPr>
                <w:rFonts w:ascii="Times New Roman" w:hAnsi="Times New Roman"/>
                <w:sz w:val="19"/>
              </w:rPr>
              <w:br/>
              <w:t xml:space="preserve">        "status": "active"</w:t>
            </w:r>
            <w:r w:rsidRPr="00CD39AF">
              <w:rPr>
                <w:rFonts w:ascii="Times New Roman" w:hAnsi="Times New Roman"/>
                <w:sz w:val="19"/>
              </w:rPr>
              <w:br/>
              <w:t xml:space="preserve">    }</w:t>
            </w:r>
          </w:p>
        </w:tc>
      </w:tr>
    </w:tbl>
    <w:p w14:paraId="2BE467D8" w14:textId="77777777" w:rsidR="00011A40" w:rsidRPr="00CD39AF" w:rsidRDefault="00000000">
      <w:pPr>
        <w:spacing w:before="60" w:after="120"/>
        <w:jc w:val="both"/>
      </w:pPr>
      <w:r w:rsidRPr="00CD39AF">
        <w:rPr>
          <w:rFonts w:ascii="Times New Roman" w:hAnsi="Times New Roman"/>
          <w:sz w:val="24"/>
        </w:rPr>
        <w:t>This utility generates synthetic user payloads with randomized names and genders. It generates unique email addresses using randomized UUID fragments to minimize database duplicate conflicts.</w:t>
      </w:r>
    </w:p>
    <w:p w14:paraId="7470A04F" w14:textId="77777777" w:rsidR="00011A40" w:rsidRPr="00CD39AF" w:rsidRDefault="00000000">
      <w:pPr>
        <w:keepNext/>
        <w:spacing w:before="120" w:after="60"/>
        <w:jc w:val="center"/>
      </w:pPr>
      <w:r w:rsidRPr="00CD39AF">
        <w:rPr>
          <w:rFonts w:ascii="Times New Roman" w:hAnsi="Times New Roman"/>
          <w:b/>
          <w:sz w:val="24"/>
        </w:rPr>
        <w:t>Code Snippet 4.4: JSON Schema Contract Validation</w:t>
      </w:r>
    </w:p>
    <w:tbl>
      <w:tblPr>
        <w:tblW w:w="0" w:type="auto"/>
        <w:jc w:val="center"/>
        <w:tblLook w:val="04A0" w:firstRow="1" w:lastRow="0" w:firstColumn="1" w:lastColumn="0" w:noHBand="0" w:noVBand="1"/>
      </w:tblPr>
      <w:tblGrid>
        <w:gridCol w:w="9740"/>
      </w:tblGrid>
      <w:tr w:rsidR="00011A40" w:rsidRPr="00CD39AF" w14:paraId="12C68D6D" w14:textId="77777777">
        <w:trPr>
          <w:jc w:val="center"/>
        </w:trPr>
        <w:tc>
          <w:tcPr>
            <w:tcW w:w="9740" w:type="dxa"/>
            <w:tcBorders>
              <w:top w:val="single" w:sz="4" w:space="0" w:color="555555"/>
              <w:left w:val="single" w:sz="4" w:space="0" w:color="555555"/>
              <w:bottom w:val="single" w:sz="4" w:space="0" w:color="555555"/>
              <w:right w:val="single" w:sz="4" w:space="0" w:color="555555"/>
            </w:tcBorders>
            <w:tcMar>
              <w:top w:w="70" w:type="dxa"/>
              <w:left w:w="110" w:type="dxa"/>
              <w:bottom w:w="70" w:type="dxa"/>
              <w:right w:w="110" w:type="dxa"/>
            </w:tcMar>
          </w:tcPr>
          <w:p w14:paraId="1FC2E48C" w14:textId="77777777" w:rsidR="00011A40" w:rsidRPr="00CD39AF" w:rsidRDefault="00000000">
            <w:pPr>
              <w:spacing w:before="40" w:after="40" w:line="252" w:lineRule="auto"/>
            </w:pPr>
            <w:r w:rsidRPr="00CD39AF">
              <w:rPr>
                <w:rFonts w:ascii="Times New Roman" w:hAnsi="Times New Roman"/>
                <w:sz w:val="19"/>
              </w:rPr>
              <w:t>def validate_user_schema(response_json):</w:t>
            </w:r>
            <w:r w:rsidRPr="00CD39AF">
              <w:rPr>
                <w:rFonts w:ascii="Times New Roman" w:hAnsi="Times New Roman"/>
                <w:sz w:val="19"/>
              </w:rPr>
              <w:br/>
              <w:t xml:space="preserve">    with open("schemas/user_schema.json", "r") as f:</w:t>
            </w:r>
            <w:r w:rsidRPr="00CD39AF">
              <w:rPr>
                <w:rFonts w:ascii="Times New Roman" w:hAnsi="Times New Roman"/>
                <w:sz w:val="19"/>
              </w:rPr>
              <w:br/>
              <w:t xml:space="preserve">        schema = json.load(f)</w:t>
            </w:r>
            <w:r w:rsidRPr="00CD39AF">
              <w:rPr>
                <w:rFonts w:ascii="Times New Roman" w:hAnsi="Times New Roman"/>
                <w:sz w:val="19"/>
              </w:rPr>
              <w:br/>
              <w:t xml:space="preserve">    try:</w:t>
            </w:r>
            <w:r w:rsidRPr="00CD39AF">
              <w:rPr>
                <w:rFonts w:ascii="Times New Roman" w:hAnsi="Times New Roman"/>
                <w:sz w:val="19"/>
              </w:rPr>
              <w:br/>
              <w:t xml:space="preserve">        jsonschema.validate(instance=response_json, schema=schema)</w:t>
            </w:r>
            <w:r w:rsidRPr="00CD39AF">
              <w:rPr>
                <w:rFonts w:ascii="Times New Roman" w:hAnsi="Times New Roman"/>
                <w:sz w:val="19"/>
              </w:rPr>
              <w:br/>
              <w:t xml:space="preserve">        return True, "Schema is valid"</w:t>
            </w:r>
            <w:r w:rsidRPr="00CD39AF">
              <w:rPr>
                <w:rFonts w:ascii="Times New Roman" w:hAnsi="Times New Roman"/>
                <w:sz w:val="19"/>
              </w:rPr>
              <w:br/>
              <w:t xml:space="preserve">    except jsonschema.exceptions.ValidationError as e:</w:t>
            </w:r>
            <w:r w:rsidRPr="00CD39AF">
              <w:rPr>
                <w:rFonts w:ascii="Times New Roman" w:hAnsi="Times New Roman"/>
                <w:sz w:val="19"/>
              </w:rPr>
              <w:br/>
              <w:t xml:space="preserve">        return False, f"Schema validation failed: {e.message}"</w:t>
            </w:r>
          </w:p>
        </w:tc>
      </w:tr>
    </w:tbl>
    <w:p w14:paraId="662C5BC6" w14:textId="77777777" w:rsidR="00011A40" w:rsidRPr="00CD39AF" w:rsidRDefault="00000000">
      <w:pPr>
        <w:spacing w:before="60" w:after="120"/>
        <w:jc w:val="both"/>
      </w:pPr>
      <w:r w:rsidRPr="00CD39AF">
        <w:rPr>
          <w:rFonts w:ascii="Times New Roman" w:hAnsi="Times New Roman"/>
          <w:sz w:val="24"/>
        </w:rPr>
        <w:t>This function validates response JSON structures against a predefined schema specification adhering to Draft 2020-12. The schema defines an email format constraint in addition to the string type requirement. It verifies field existence, data types, and enum values, raising a descriptive error upon contract violations.</w:t>
      </w:r>
    </w:p>
    <w:p w14:paraId="4EC99837" w14:textId="77777777" w:rsidR="00011A40" w:rsidRPr="00CD39AF" w:rsidRDefault="00000000">
      <w:pPr>
        <w:keepNext/>
        <w:spacing w:before="220" w:after="80"/>
      </w:pPr>
      <w:r w:rsidRPr="00CD39AF">
        <w:rPr>
          <w:rFonts w:ascii="Times New Roman" w:hAnsi="Times New Roman"/>
          <w:b/>
          <w:sz w:val="28"/>
        </w:rPr>
        <w:t>4.8 Test Data and Cleanup</w:t>
      </w:r>
    </w:p>
    <w:p w14:paraId="26E1554B" w14:textId="77777777" w:rsidR="00011A40" w:rsidRPr="00CD39AF" w:rsidRDefault="00000000">
      <w:pPr>
        <w:spacing w:after="80"/>
        <w:jc w:val="both"/>
      </w:pPr>
      <w:r w:rsidRPr="00CD39AF">
        <w:rPr>
          <w:rFonts w:ascii="Times New Roman" w:hAnsi="Times New Roman"/>
          <w:sz w:val="24"/>
        </w:rPr>
        <w:t>Automated resource cleanup is important to keep cloud data stores clean. The framework tracks created entity IDs and purges them in the post-scenario teardown hook.</w:t>
      </w:r>
    </w:p>
    <w:p w14:paraId="2D91D386" w14:textId="77777777" w:rsidR="00011A40" w:rsidRPr="00CD39AF" w:rsidRDefault="00000000">
      <w:pPr>
        <w:keepNext/>
        <w:spacing w:before="120" w:after="60"/>
        <w:jc w:val="center"/>
      </w:pPr>
      <w:r w:rsidRPr="00CD39AF">
        <w:rPr>
          <w:rFonts w:ascii="Times New Roman" w:hAnsi="Times New Roman"/>
          <w:b/>
          <w:sz w:val="24"/>
        </w:rPr>
        <w:t>Code Snippet 4.5: Gherkin Scenario Step Implementation</w:t>
      </w:r>
    </w:p>
    <w:tbl>
      <w:tblPr>
        <w:tblW w:w="0" w:type="auto"/>
        <w:jc w:val="center"/>
        <w:tblLook w:val="04A0" w:firstRow="1" w:lastRow="0" w:firstColumn="1" w:lastColumn="0" w:noHBand="0" w:noVBand="1"/>
      </w:tblPr>
      <w:tblGrid>
        <w:gridCol w:w="9740"/>
      </w:tblGrid>
      <w:tr w:rsidR="00011A40" w:rsidRPr="00CD39AF" w14:paraId="31C8B981" w14:textId="77777777">
        <w:trPr>
          <w:jc w:val="center"/>
        </w:trPr>
        <w:tc>
          <w:tcPr>
            <w:tcW w:w="9740" w:type="dxa"/>
            <w:tcBorders>
              <w:top w:val="single" w:sz="4" w:space="0" w:color="555555"/>
              <w:left w:val="single" w:sz="4" w:space="0" w:color="555555"/>
              <w:bottom w:val="single" w:sz="4" w:space="0" w:color="555555"/>
              <w:right w:val="single" w:sz="4" w:space="0" w:color="555555"/>
            </w:tcBorders>
            <w:tcMar>
              <w:top w:w="70" w:type="dxa"/>
              <w:left w:w="110" w:type="dxa"/>
              <w:bottom w:w="70" w:type="dxa"/>
              <w:right w:w="110" w:type="dxa"/>
            </w:tcMar>
          </w:tcPr>
          <w:p w14:paraId="4E6C74C6" w14:textId="77777777" w:rsidR="00011A40" w:rsidRPr="00CD39AF" w:rsidRDefault="00000000">
            <w:pPr>
              <w:spacing w:before="40" w:after="40" w:line="252" w:lineRule="auto"/>
            </w:pPr>
            <w:r w:rsidRPr="00CD39AF">
              <w:rPr>
                <w:rFonts w:ascii="Times New Roman" w:hAnsi="Times New Roman"/>
                <w:sz w:val="19"/>
              </w:rPr>
              <w:t>@when('I send a POST request to create a user')</w:t>
            </w:r>
            <w:r w:rsidRPr="00CD39AF">
              <w:rPr>
                <w:rFonts w:ascii="Times New Roman" w:hAnsi="Times New Roman"/>
                <w:sz w:val="19"/>
              </w:rPr>
              <w:br/>
              <w:t>def step_impl(context):</w:t>
            </w:r>
            <w:r w:rsidRPr="00CD39AF">
              <w:rPr>
                <w:rFonts w:ascii="Times New Roman" w:hAnsi="Times New Roman"/>
                <w:sz w:val="19"/>
              </w:rPr>
              <w:br/>
              <w:t xml:space="preserve">    payload = generate_unique_user()</w:t>
            </w:r>
            <w:r w:rsidRPr="00CD39AF">
              <w:rPr>
                <w:rFonts w:ascii="Times New Roman" w:hAnsi="Times New Roman"/>
                <w:sz w:val="19"/>
              </w:rPr>
              <w:br/>
              <w:t xml:space="preserve">    context.response = context.client.post("/users", json=payload)</w:t>
            </w:r>
            <w:r w:rsidRPr="00CD39AF">
              <w:rPr>
                <w:rFonts w:ascii="Times New Roman" w:hAnsi="Times New Roman"/>
                <w:sz w:val="19"/>
              </w:rPr>
              <w:br/>
              <w:t xml:space="preserve">    if context.response.status_code == 201:</w:t>
            </w:r>
            <w:r w:rsidRPr="00CD39AF">
              <w:rPr>
                <w:rFonts w:ascii="Times New Roman" w:hAnsi="Times New Roman"/>
                <w:sz w:val="19"/>
              </w:rPr>
              <w:br/>
              <w:t xml:space="preserve">        user_id = context.response.json().get("id")</w:t>
            </w:r>
            <w:r w:rsidRPr="00CD39AF">
              <w:rPr>
                <w:rFonts w:ascii="Times New Roman" w:hAnsi="Times New Roman"/>
                <w:sz w:val="19"/>
              </w:rPr>
              <w:br/>
              <w:t xml:space="preserve">        context.created_user_ids.append(user_id)</w:t>
            </w:r>
          </w:p>
        </w:tc>
      </w:tr>
    </w:tbl>
    <w:p w14:paraId="7C816114" w14:textId="77777777" w:rsidR="00011A40" w:rsidRDefault="00000000">
      <w:pPr>
        <w:spacing w:before="60" w:after="120"/>
        <w:jc w:val="both"/>
        <w:rPr>
          <w:rFonts w:ascii="Times New Roman" w:hAnsi="Times New Roman"/>
          <w:sz w:val="24"/>
        </w:rPr>
      </w:pPr>
      <w:r w:rsidRPr="00CD39AF">
        <w:rPr>
          <w:rFonts w:ascii="Times New Roman" w:hAnsi="Times New Roman"/>
          <w:sz w:val="24"/>
        </w:rPr>
        <w:t>This step definition generates synthetic data, executes the POST request, and tracks the resulting user ID in the test context. Tracking the entity ID ensures it is available for subsequent assertions and cleanup.</w:t>
      </w:r>
    </w:p>
    <w:p w14:paraId="13D34EFF" w14:textId="77777777" w:rsidR="00CD39AF" w:rsidRPr="00CD39AF" w:rsidRDefault="00CD39AF">
      <w:pPr>
        <w:spacing w:before="60" w:after="120"/>
        <w:jc w:val="both"/>
      </w:pPr>
    </w:p>
    <w:p w14:paraId="0A762698" w14:textId="77777777" w:rsidR="00011A40" w:rsidRPr="00CD39AF" w:rsidRDefault="00000000">
      <w:pPr>
        <w:keepNext/>
        <w:spacing w:before="120" w:after="60"/>
        <w:jc w:val="center"/>
      </w:pPr>
      <w:r w:rsidRPr="00CD39AF">
        <w:rPr>
          <w:rFonts w:ascii="Times New Roman" w:hAnsi="Times New Roman"/>
          <w:b/>
          <w:sz w:val="24"/>
        </w:rPr>
        <w:t>Code Snippet 4.6: Automated Resource Cleanup and Teardown</w:t>
      </w:r>
    </w:p>
    <w:tbl>
      <w:tblPr>
        <w:tblW w:w="0" w:type="auto"/>
        <w:jc w:val="center"/>
        <w:tblLook w:val="04A0" w:firstRow="1" w:lastRow="0" w:firstColumn="1" w:lastColumn="0" w:noHBand="0" w:noVBand="1"/>
      </w:tblPr>
      <w:tblGrid>
        <w:gridCol w:w="9740"/>
      </w:tblGrid>
      <w:tr w:rsidR="00011A40" w:rsidRPr="00CD39AF" w14:paraId="0488B6E5" w14:textId="77777777">
        <w:trPr>
          <w:jc w:val="center"/>
        </w:trPr>
        <w:tc>
          <w:tcPr>
            <w:tcW w:w="9740" w:type="dxa"/>
            <w:tcBorders>
              <w:top w:val="single" w:sz="4" w:space="0" w:color="555555"/>
              <w:left w:val="single" w:sz="4" w:space="0" w:color="555555"/>
              <w:bottom w:val="single" w:sz="4" w:space="0" w:color="555555"/>
              <w:right w:val="single" w:sz="4" w:space="0" w:color="555555"/>
            </w:tcBorders>
            <w:tcMar>
              <w:top w:w="70" w:type="dxa"/>
              <w:left w:w="110" w:type="dxa"/>
              <w:bottom w:w="70" w:type="dxa"/>
              <w:right w:w="110" w:type="dxa"/>
            </w:tcMar>
          </w:tcPr>
          <w:p w14:paraId="71B33F1A" w14:textId="77777777" w:rsidR="00011A40" w:rsidRPr="00CD39AF" w:rsidRDefault="00000000">
            <w:pPr>
              <w:spacing w:before="40" w:after="40" w:line="252" w:lineRule="auto"/>
            </w:pPr>
            <w:r w:rsidRPr="00CD39AF">
              <w:rPr>
                <w:rFonts w:ascii="Times New Roman" w:hAnsi="Times New Roman"/>
                <w:sz w:val="19"/>
              </w:rPr>
              <w:t>def after_scenario(context, scenario):</w:t>
            </w:r>
            <w:r w:rsidRPr="00CD39AF">
              <w:rPr>
                <w:rFonts w:ascii="Times New Roman" w:hAnsi="Times New Roman"/>
                <w:sz w:val="19"/>
              </w:rPr>
              <w:br/>
              <w:t xml:space="preserve">    if hasattr(context, "created_user_ids"):</w:t>
            </w:r>
            <w:r w:rsidRPr="00CD39AF">
              <w:rPr>
                <w:rFonts w:ascii="Times New Roman" w:hAnsi="Times New Roman"/>
                <w:sz w:val="19"/>
              </w:rPr>
              <w:br/>
              <w:t xml:space="preserve">        for user_id in context.created_user_ids:</w:t>
            </w:r>
            <w:r w:rsidRPr="00CD39AF">
              <w:rPr>
                <w:rFonts w:ascii="Times New Roman" w:hAnsi="Times New Roman"/>
                <w:sz w:val="19"/>
              </w:rPr>
              <w:br/>
              <w:t xml:space="preserve">            delete_url = f"{context.base_url}/users/{user_id}"</w:t>
            </w:r>
            <w:r w:rsidRPr="00CD39AF">
              <w:rPr>
                <w:rFonts w:ascii="Times New Roman" w:hAnsi="Times New Roman"/>
                <w:sz w:val="19"/>
              </w:rPr>
              <w:br/>
              <w:t xml:space="preserve">            context.client.delete(delete_url, headers=context.auth_headers)</w:t>
            </w:r>
            <w:r w:rsidRPr="00CD39AF">
              <w:rPr>
                <w:rFonts w:ascii="Times New Roman" w:hAnsi="Times New Roman"/>
                <w:sz w:val="19"/>
              </w:rPr>
              <w:br/>
              <w:t xml:space="preserve">            print(f"[TEARDOWN] Purged entity ID: {user_id}")</w:t>
            </w:r>
          </w:p>
        </w:tc>
      </w:tr>
    </w:tbl>
    <w:p w14:paraId="0BDD18C8" w14:textId="77777777" w:rsidR="00011A40" w:rsidRPr="00CD39AF" w:rsidRDefault="00000000">
      <w:pPr>
        <w:spacing w:before="60" w:after="120"/>
        <w:jc w:val="both"/>
      </w:pPr>
      <w:r w:rsidRPr="00CD39AF">
        <w:rPr>
          <w:rFonts w:ascii="Times New Roman" w:hAnsi="Times New Roman"/>
          <w:sz w:val="24"/>
        </w:rPr>
        <w:t>The after_scenario lifecycle hook purges created test resources from the remote server. It iterates through tracked entity IDs and dispatches DELETE requests, reducing persistent data accumulation.</w:t>
      </w:r>
    </w:p>
    <w:p w14:paraId="3C0C5CDD" w14:textId="77777777" w:rsidR="00011A40" w:rsidRPr="00CD39AF" w:rsidRDefault="00000000">
      <w:pPr>
        <w:keepNext/>
        <w:spacing w:before="220" w:after="80"/>
      </w:pPr>
      <w:r w:rsidRPr="00CD39AF">
        <w:rPr>
          <w:rFonts w:ascii="Times New Roman" w:hAnsi="Times New Roman"/>
          <w:b/>
          <w:sz w:val="28"/>
        </w:rPr>
        <w:t>4.9 Reporting</w:t>
      </w:r>
    </w:p>
    <w:p w14:paraId="41536A91" w14:textId="77777777" w:rsidR="00011A40" w:rsidRPr="00CD39AF" w:rsidRDefault="00000000">
      <w:pPr>
        <w:spacing w:after="80"/>
        <w:jc w:val="both"/>
      </w:pPr>
      <w:r w:rsidRPr="00CD39AF">
        <w:rPr>
          <w:rFonts w:ascii="Times New Roman" w:hAnsi="Times New Roman"/>
          <w:sz w:val="24"/>
        </w:rPr>
        <w:t>The framework incorporates multi-channel test reporting and execution observability. Test execution streams telemetry directly into Allure report artifacts and a lightweight HTML live dashboard. Figure 3 illustrates the reporting pipeline.</w:t>
      </w:r>
    </w:p>
    <w:p w14:paraId="382C262D" w14:textId="77777777" w:rsidR="00011A40" w:rsidRPr="00CD39AF" w:rsidRDefault="00000000">
      <w:pPr>
        <w:keepNext/>
        <w:spacing w:before="120" w:after="40"/>
        <w:jc w:val="center"/>
      </w:pPr>
      <w:r w:rsidRPr="00CD39AF">
        <w:rPr>
          <w:noProof/>
        </w:rPr>
        <w:drawing>
          <wp:inline distT="0" distB="0" distL="0" distR="0" wp14:anchorId="1AFE8594" wp14:editId="3D3E68C4">
            <wp:extent cx="5701145" cy="21774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live_dashboard_pipeline.png"/>
                    <pic:cNvPicPr/>
                  </pic:nvPicPr>
                  <pic:blipFill>
                    <a:blip r:embed="rId13"/>
                    <a:stretch>
                      <a:fillRect/>
                    </a:stretch>
                  </pic:blipFill>
                  <pic:spPr>
                    <a:xfrm>
                      <a:off x="0" y="0"/>
                      <a:ext cx="5708921" cy="2180385"/>
                    </a:xfrm>
                    <a:prstGeom prst="rect">
                      <a:avLst/>
                    </a:prstGeom>
                  </pic:spPr>
                </pic:pic>
              </a:graphicData>
            </a:graphic>
          </wp:inline>
        </w:drawing>
      </w:r>
    </w:p>
    <w:p w14:paraId="10C15C99" w14:textId="77777777" w:rsidR="00011A40" w:rsidRPr="00CD39AF" w:rsidRDefault="00000000">
      <w:pPr>
        <w:spacing w:before="40" w:after="160"/>
        <w:jc w:val="center"/>
      </w:pPr>
      <w:r w:rsidRPr="00CD39AF">
        <w:rPr>
          <w:rFonts w:ascii="Times New Roman" w:hAnsi="Times New Roman"/>
          <w:b/>
          <w:sz w:val="24"/>
        </w:rPr>
        <w:t>Figure 3: Telemetry and Reporting Pipeline for Dashboard and Allure</w:t>
      </w:r>
    </w:p>
    <w:p w14:paraId="650A21A9" w14:textId="77777777" w:rsidR="00011A40" w:rsidRPr="00CD39AF" w:rsidRDefault="00000000">
      <w:pPr>
        <w:spacing w:after="120"/>
        <w:jc w:val="both"/>
      </w:pPr>
      <w:r w:rsidRPr="00CD39AF">
        <w:rPr>
          <w:rFonts w:ascii="Times New Roman" w:hAnsi="Times New Roman"/>
          <w:sz w:val="24"/>
        </w:rPr>
        <w:t>The Allure reporting integration records step timings, HTTP request and response payloads, and exception stack traces. Crucially, the implemented sanitization filter masks Bearer authentication tokens in the relevant logged headers and Allure attachments, protecting credentials from exposure.</w:t>
      </w:r>
    </w:p>
    <w:p w14:paraId="50BA468E" w14:textId="77777777" w:rsidR="00011A40" w:rsidRPr="00CD39AF" w:rsidRDefault="00000000">
      <w:r w:rsidRPr="00CD39AF">
        <w:br w:type="page"/>
      </w:r>
    </w:p>
    <w:p w14:paraId="1531A096" w14:textId="77777777" w:rsidR="00011A40" w:rsidRPr="00CD39AF" w:rsidRDefault="00000000">
      <w:pPr>
        <w:keepNext/>
        <w:spacing w:before="320" w:after="280"/>
        <w:jc w:val="center"/>
      </w:pPr>
      <w:r w:rsidRPr="00CD39AF">
        <w:rPr>
          <w:rFonts w:ascii="Times New Roman" w:hAnsi="Times New Roman"/>
          <w:b/>
          <w:sz w:val="28"/>
        </w:rPr>
        <w:lastRenderedPageBreak/>
        <w:t>CHAPTER – 5: EXPERIMENTAL SETUP AND RESULT ANALYSIS</w:t>
      </w:r>
    </w:p>
    <w:p w14:paraId="2BEA5CA8" w14:textId="77777777" w:rsidR="00011A40" w:rsidRPr="00CD39AF" w:rsidRDefault="00000000">
      <w:pPr>
        <w:keepNext/>
        <w:spacing w:before="220" w:after="80"/>
      </w:pPr>
      <w:r w:rsidRPr="00CD39AF">
        <w:rPr>
          <w:rFonts w:ascii="Times New Roman" w:hAnsi="Times New Roman"/>
          <w:b/>
          <w:sz w:val="28"/>
        </w:rPr>
        <w:t>5.1 Experimental Setup</w:t>
      </w:r>
    </w:p>
    <w:p w14:paraId="58F15B6B" w14:textId="77777777" w:rsidR="00011A40" w:rsidRPr="00CD39AF" w:rsidRDefault="00000000">
      <w:pPr>
        <w:spacing w:after="80"/>
        <w:jc w:val="both"/>
      </w:pPr>
      <w:r w:rsidRPr="00CD39AF">
        <w:rPr>
          <w:rFonts w:ascii="Times New Roman" w:hAnsi="Times New Roman"/>
          <w:sz w:val="24"/>
        </w:rPr>
        <w:t>The experimental evaluation of the framework was conducted by executing the automated BDD test suite directly against the live GoREST public API. The primary functional suite comprises five scenarios: user creation (POST), user retrieval (GET), partial attribute modification (PATCH), unauthorized access verification (negative 401), and non-existent resource handling (negative 404), with entity cleanup handled through automated post-scenario DELETE teardown. Each scenario was executed sequentially to measure functional correctness, response latency, and cleanup efficacy.</w:t>
      </w:r>
    </w:p>
    <w:p w14:paraId="3E4CEF2A" w14:textId="77777777" w:rsidR="00011A40" w:rsidRPr="00CD39AF" w:rsidRDefault="00000000">
      <w:pPr>
        <w:keepNext/>
        <w:spacing w:before="220" w:after="80"/>
      </w:pPr>
      <w:r w:rsidRPr="00CD39AF">
        <w:rPr>
          <w:rFonts w:ascii="Times New Roman" w:hAnsi="Times New Roman"/>
          <w:b/>
          <w:sz w:val="28"/>
        </w:rPr>
        <w:t>5.2 Hardware and Software Environment</w:t>
      </w:r>
    </w:p>
    <w:p w14:paraId="287FE930" w14:textId="77777777" w:rsidR="00011A40" w:rsidRPr="00CD39AF" w:rsidRDefault="00000000">
      <w:pPr>
        <w:spacing w:after="120"/>
        <w:jc w:val="both"/>
      </w:pPr>
      <w:r w:rsidRPr="00CD39AF">
        <w:rPr>
          <w:rFonts w:ascii="Times New Roman" w:hAnsi="Times New Roman"/>
          <w:sz w:val="24"/>
        </w:rPr>
        <w:t>All test runs were executed on a test execution host. Table 7 details the test execution environment.</w:t>
      </w:r>
    </w:p>
    <w:p w14:paraId="4E21A27D" w14:textId="77777777" w:rsidR="00011A40" w:rsidRPr="00CD39AF" w:rsidRDefault="00000000">
      <w:pPr>
        <w:keepNext/>
        <w:spacing w:before="160" w:after="60"/>
        <w:jc w:val="center"/>
      </w:pPr>
      <w:r w:rsidRPr="00CD39AF">
        <w:rPr>
          <w:rFonts w:ascii="Times New Roman" w:hAnsi="Times New Roman"/>
          <w:b/>
          <w:sz w:val="24"/>
        </w:rPr>
        <w:t>Table 7: Hardware and Software Environment Specifications</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4"/>
        <w:gridCol w:w="3168"/>
        <w:gridCol w:w="3744"/>
      </w:tblGrid>
      <w:tr w:rsidR="00011A40" w:rsidRPr="00CD39AF" w14:paraId="0889DDA4" w14:textId="77777777">
        <w:trPr>
          <w:cantSplit/>
          <w:tblHeader/>
          <w:jc w:val="center"/>
        </w:trPr>
        <w:tc>
          <w:tcPr>
            <w:tcW w:w="2304" w:type="dxa"/>
            <w:tcMar>
              <w:top w:w="60" w:type="dxa"/>
              <w:left w:w="90" w:type="dxa"/>
              <w:bottom w:w="60" w:type="dxa"/>
              <w:right w:w="90" w:type="dxa"/>
            </w:tcMar>
          </w:tcPr>
          <w:p w14:paraId="7B637D42" w14:textId="77777777" w:rsidR="00011A40" w:rsidRPr="00CD39AF" w:rsidRDefault="00000000">
            <w:pPr>
              <w:spacing w:before="40" w:after="40" w:line="252" w:lineRule="auto"/>
              <w:jc w:val="center"/>
            </w:pPr>
            <w:r w:rsidRPr="00CD39AF">
              <w:rPr>
                <w:rFonts w:ascii="Times New Roman" w:hAnsi="Times New Roman"/>
                <w:b/>
                <w:sz w:val="20"/>
              </w:rPr>
              <w:t>Parameter</w:t>
            </w:r>
          </w:p>
        </w:tc>
        <w:tc>
          <w:tcPr>
            <w:tcW w:w="3168" w:type="dxa"/>
            <w:tcMar>
              <w:top w:w="60" w:type="dxa"/>
              <w:left w:w="90" w:type="dxa"/>
              <w:bottom w:w="60" w:type="dxa"/>
              <w:right w:w="90" w:type="dxa"/>
            </w:tcMar>
          </w:tcPr>
          <w:p w14:paraId="32C943BD" w14:textId="77777777" w:rsidR="00011A40" w:rsidRPr="00CD39AF" w:rsidRDefault="00000000">
            <w:pPr>
              <w:spacing w:before="40" w:after="40" w:line="252" w:lineRule="auto"/>
              <w:jc w:val="center"/>
            </w:pPr>
            <w:r w:rsidRPr="00CD39AF">
              <w:rPr>
                <w:rFonts w:ascii="Times New Roman" w:hAnsi="Times New Roman"/>
                <w:b/>
                <w:sz w:val="20"/>
              </w:rPr>
              <w:t>Specification / Value</w:t>
            </w:r>
          </w:p>
        </w:tc>
        <w:tc>
          <w:tcPr>
            <w:tcW w:w="3744" w:type="dxa"/>
            <w:tcMar>
              <w:top w:w="60" w:type="dxa"/>
              <w:left w:w="90" w:type="dxa"/>
              <w:bottom w:w="60" w:type="dxa"/>
              <w:right w:w="90" w:type="dxa"/>
            </w:tcMar>
          </w:tcPr>
          <w:p w14:paraId="6E387FC0" w14:textId="77777777" w:rsidR="00011A40" w:rsidRPr="00CD39AF" w:rsidRDefault="00000000">
            <w:pPr>
              <w:spacing w:before="40" w:after="40" w:line="252" w:lineRule="auto"/>
              <w:jc w:val="center"/>
            </w:pPr>
            <w:r w:rsidRPr="00CD39AF">
              <w:rPr>
                <w:rFonts w:ascii="Times New Roman" w:hAnsi="Times New Roman"/>
                <w:b/>
                <w:sz w:val="20"/>
              </w:rPr>
              <w:t>Operational Significance</w:t>
            </w:r>
          </w:p>
        </w:tc>
      </w:tr>
      <w:tr w:rsidR="00011A40" w:rsidRPr="00CD39AF" w14:paraId="2546A12F" w14:textId="77777777">
        <w:trPr>
          <w:cantSplit/>
          <w:jc w:val="center"/>
        </w:trPr>
        <w:tc>
          <w:tcPr>
            <w:tcW w:w="2304" w:type="dxa"/>
            <w:tcMar>
              <w:top w:w="60" w:type="dxa"/>
              <w:left w:w="90" w:type="dxa"/>
              <w:bottom w:w="60" w:type="dxa"/>
              <w:right w:w="90" w:type="dxa"/>
            </w:tcMar>
          </w:tcPr>
          <w:p w14:paraId="2C089DD8" w14:textId="77777777" w:rsidR="00011A40" w:rsidRPr="00CD39AF" w:rsidRDefault="00000000">
            <w:pPr>
              <w:spacing w:before="40" w:after="40" w:line="252" w:lineRule="auto"/>
            </w:pPr>
            <w:r w:rsidRPr="00CD39AF">
              <w:rPr>
                <w:rFonts w:ascii="Times New Roman" w:hAnsi="Times New Roman"/>
                <w:sz w:val="20"/>
              </w:rPr>
              <w:t>Host Operating System</w:t>
            </w:r>
          </w:p>
        </w:tc>
        <w:tc>
          <w:tcPr>
            <w:tcW w:w="3168" w:type="dxa"/>
            <w:tcMar>
              <w:top w:w="60" w:type="dxa"/>
              <w:left w:w="90" w:type="dxa"/>
              <w:bottom w:w="60" w:type="dxa"/>
              <w:right w:w="90" w:type="dxa"/>
            </w:tcMar>
          </w:tcPr>
          <w:p w14:paraId="619C22F6" w14:textId="77777777" w:rsidR="00011A40" w:rsidRPr="00CD39AF" w:rsidRDefault="00000000">
            <w:pPr>
              <w:spacing w:before="40" w:after="40" w:line="252" w:lineRule="auto"/>
            </w:pPr>
            <w:r w:rsidRPr="00CD39AF">
              <w:rPr>
                <w:rFonts w:ascii="Times New Roman" w:hAnsi="Times New Roman"/>
                <w:sz w:val="20"/>
              </w:rPr>
              <w:t>Microsoft Windows 11 Enterprise (x64)</w:t>
            </w:r>
          </w:p>
        </w:tc>
        <w:tc>
          <w:tcPr>
            <w:tcW w:w="3744" w:type="dxa"/>
            <w:tcMar>
              <w:top w:w="60" w:type="dxa"/>
              <w:left w:w="90" w:type="dxa"/>
              <w:bottom w:w="60" w:type="dxa"/>
              <w:right w:w="90" w:type="dxa"/>
            </w:tcMar>
          </w:tcPr>
          <w:p w14:paraId="3DF619C0" w14:textId="77777777" w:rsidR="00011A40" w:rsidRPr="00CD39AF" w:rsidRDefault="00000000">
            <w:pPr>
              <w:spacing w:after="40" w:line="264" w:lineRule="auto"/>
            </w:pPr>
            <w:r w:rsidRPr="00CD39AF">
              <w:rPr>
                <w:rFonts w:ascii="Times New Roman" w:hAnsi="Times New Roman"/>
                <w:sz w:val="20"/>
              </w:rPr>
              <w:t>Test execution host.</w:t>
            </w:r>
          </w:p>
        </w:tc>
      </w:tr>
      <w:tr w:rsidR="00011A40" w:rsidRPr="00CD39AF" w14:paraId="535C9A7B" w14:textId="77777777">
        <w:trPr>
          <w:cantSplit/>
          <w:jc w:val="center"/>
        </w:trPr>
        <w:tc>
          <w:tcPr>
            <w:tcW w:w="2304" w:type="dxa"/>
            <w:tcMar>
              <w:top w:w="60" w:type="dxa"/>
              <w:left w:w="90" w:type="dxa"/>
              <w:bottom w:w="60" w:type="dxa"/>
              <w:right w:w="90" w:type="dxa"/>
            </w:tcMar>
          </w:tcPr>
          <w:p w14:paraId="21A25806" w14:textId="77777777" w:rsidR="00011A40" w:rsidRPr="00CD39AF" w:rsidRDefault="00000000">
            <w:pPr>
              <w:spacing w:before="40" w:after="40" w:line="252" w:lineRule="auto"/>
            </w:pPr>
            <w:r w:rsidRPr="00CD39AF">
              <w:rPr>
                <w:rFonts w:ascii="Times New Roman" w:hAnsi="Times New Roman"/>
                <w:sz w:val="20"/>
              </w:rPr>
              <w:t>Processor / CPU</w:t>
            </w:r>
          </w:p>
        </w:tc>
        <w:tc>
          <w:tcPr>
            <w:tcW w:w="3168" w:type="dxa"/>
            <w:tcMar>
              <w:top w:w="60" w:type="dxa"/>
              <w:left w:w="90" w:type="dxa"/>
              <w:bottom w:w="60" w:type="dxa"/>
              <w:right w:w="90" w:type="dxa"/>
            </w:tcMar>
          </w:tcPr>
          <w:p w14:paraId="6C17B0C0" w14:textId="77777777" w:rsidR="00011A40" w:rsidRPr="00CD39AF" w:rsidRDefault="00000000">
            <w:pPr>
              <w:spacing w:before="40" w:after="40" w:line="252" w:lineRule="auto"/>
            </w:pPr>
            <w:r w:rsidRPr="00CD39AF">
              <w:rPr>
                <w:rFonts w:ascii="Times New Roman" w:hAnsi="Times New Roman"/>
                <w:sz w:val="20"/>
              </w:rPr>
              <w:t>Intel(R) Core(TM) i5-10310U CPU @ 1.70GHz</w:t>
            </w:r>
          </w:p>
        </w:tc>
        <w:tc>
          <w:tcPr>
            <w:tcW w:w="3744" w:type="dxa"/>
            <w:tcMar>
              <w:top w:w="60" w:type="dxa"/>
              <w:left w:w="90" w:type="dxa"/>
              <w:bottom w:w="60" w:type="dxa"/>
              <w:right w:w="90" w:type="dxa"/>
            </w:tcMar>
          </w:tcPr>
          <w:p w14:paraId="63E49608" w14:textId="77777777" w:rsidR="00011A40" w:rsidRPr="00CD39AF" w:rsidRDefault="00000000">
            <w:pPr>
              <w:spacing w:before="40" w:after="40" w:line="252" w:lineRule="auto"/>
            </w:pPr>
            <w:r w:rsidRPr="00CD39AF">
              <w:rPr>
                <w:rFonts w:ascii="Times New Roman" w:hAnsi="Times New Roman"/>
                <w:sz w:val="20"/>
              </w:rPr>
              <w:t>Quad-core processing environment.</w:t>
            </w:r>
          </w:p>
        </w:tc>
      </w:tr>
      <w:tr w:rsidR="00011A40" w:rsidRPr="00CD39AF" w14:paraId="7A05191E" w14:textId="77777777">
        <w:trPr>
          <w:cantSplit/>
          <w:jc w:val="center"/>
        </w:trPr>
        <w:tc>
          <w:tcPr>
            <w:tcW w:w="2304" w:type="dxa"/>
            <w:tcMar>
              <w:top w:w="60" w:type="dxa"/>
              <w:left w:w="90" w:type="dxa"/>
              <w:bottom w:w="60" w:type="dxa"/>
              <w:right w:w="90" w:type="dxa"/>
            </w:tcMar>
          </w:tcPr>
          <w:p w14:paraId="229F37E7" w14:textId="77777777" w:rsidR="00011A40" w:rsidRPr="00CD39AF" w:rsidRDefault="00000000">
            <w:pPr>
              <w:spacing w:before="40" w:after="40" w:line="252" w:lineRule="auto"/>
            </w:pPr>
            <w:r w:rsidRPr="00CD39AF">
              <w:rPr>
                <w:rFonts w:ascii="Times New Roman" w:hAnsi="Times New Roman"/>
                <w:sz w:val="20"/>
              </w:rPr>
              <w:t>System Memory (RAM)</w:t>
            </w:r>
          </w:p>
        </w:tc>
        <w:tc>
          <w:tcPr>
            <w:tcW w:w="3168" w:type="dxa"/>
            <w:tcMar>
              <w:top w:w="60" w:type="dxa"/>
              <w:left w:w="90" w:type="dxa"/>
              <w:bottom w:w="60" w:type="dxa"/>
              <w:right w:w="90" w:type="dxa"/>
            </w:tcMar>
          </w:tcPr>
          <w:p w14:paraId="51305CE1" w14:textId="77777777" w:rsidR="00011A40" w:rsidRPr="00CD39AF" w:rsidRDefault="00000000">
            <w:pPr>
              <w:spacing w:before="40" w:after="40" w:line="252" w:lineRule="auto"/>
            </w:pPr>
            <w:r w:rsidRPr="00CD39AF">
              <w:rPr>
                <w:rFonts w:ascii="Times New Roman" w:hAnsi="Times New Roman"/>
                <w:sz w:val="20"/>
              </w:rPr>
              <w:t>16.0 GB DDR4</w:t>
            </w:r>
          </w:p>
        </w:tc>
        <w:tc>
          <w:tcPr>
            <w:tcW w:w="3744" w:type="dxa"/>
            <w:tcMar>
              <w:top w:w="60" w:type="dxa"/>
              <w:left w:w="90" w:type="dxa"/>
              <w:bottom w:w="60" w:type="dxa"/>
              <w:right w:w="90" w:type="dxa"/>
            </w:tcMar>
          </w:tcPr>
          <w:p w14:paraId="4767F3E9" w14:textId="77777777" w:rsidR="00011A40" w:rsidRPr="00CD39AF" w:rsidRDefault="00000000">
            <w:pPr>
              <w:spacing w:after="40" w:line="264" w:lineRule="auto"/>
            </w:pPr>
            <w:r w:rsidRPr="00CD39AF">
              <w:rPr>
                <w:rFonts w:ascii="Times New Roman" w:hAnsi="Times New Roman"/>
                <w:sz w:val="20"/>
              </w:rPr>
              <w:t>16 GB system memory.</w:t>
            </w:r>
          </w:p>
        </w:tc>
      </w:tr>
      <w:tr w:rsidR="00011A40" w:rsidRPr="00CD39AF" w14:paraId="49EAB017" w14:textId="77777777">
        <w:trPr>
          <w:cantSplit/>
          <w:jc w:val="center"/>
        </w:trPr>
        <w:tc>
          <w:tcPr>
            <w:tcW w:w="2304" w:type="dxa"/>
            <w:tcMar>
              <w:top w:w="60" w:type="dxa"/>
              <w:left w:w="90" w:type="dxa"/>
              <w:bottom w:w="60" w:type="dxa"/>
              <w:right w:w="90" w:type="dxa"/>
            </w:tcMar>
          </w:tcPr>
          <w:p w14:paraId="30A18E2F" w14:textId="77777777" w:rsidR="00011A40" w:rsidRPr="00CD39AF" w:rsidRDefault="00000000">
            <w:pPr>
              <w:spacing w:before="40" w:after="40" w:line="252" w:lineRule="auto"/>
            </w:pPr>
            <w:r w:rsidRPr="00CD39AF">
              <w:rPr>
                <w:rFonts w:ascii="Times New Roman" w:hAnsi="Times New Roman"/>
                <w:sz w:val="20"/>
              </w:rPr>
              <w:t>Python Runtime</w:t>
            </w:r>
          </w:p>
        </w:tc>
        <w:tc>
          <w:tcPr>
            <w:tcW w:w="3168" w:type="dxa"/>
            <w:tcMar>
              <w:top w:w="60" w:type="dxa"/>
              <w:left w:w="90" w:type="dxa"/>
              <w:bottom w:w="60" w:type="dxa"/>
              <w:right w:w="90" w:type="dxa"/>
            </w:tcMar>
          </w:tcPr>
          <w:p w14:paraId="40D86556" w14:textId="77777777" w:rsidR="00011A40" w:rsidRPr="00CD39AF" w:rsidRDefault="00000000">
            <w:pPr>
              <w:spacing w:before="40" w:after="40" w:line="252" w:lineRule="auto"/>
            </w:pPr>
            <w:r w:rsidRPr="00CD39AF">
              <w:rPr>
                <w:rFonts w:ascii="Times New Roman" w:hAnsi="Times New Roman"/>
                <w:sz w:val="20"/>
              </w:rPr>
              <w:t>Python 3.13.2 (64-bit)</w:t>
            </w:r>
          </w:p>
        </w:tc>
        <w:tc>
          <w:tcPr>
            <w:tcW w:w="3744" w:type="dxa"/>
            <w:tcMar>
              <w:top w:w="60" w:type="dxa"/>
              <w:left w:w="90" w:type="dxa"/>
              <w:bottom w:w="60" w:type="dxa"/>
              <w:right w:w="90" w:type="dxa"/>
            </w:tcMar>
          </w:tcPr>
          <w:p w14:paraId="48B459ED" w14:textId="77777777" w:rsidR="00011A40" w:rsidRPr="00CD39AF" w:rsidRDefault="00000000">
            <w:pPr>
              <w:spacing w:before="40" w:after="40" w:line="252" w:lineRule="auto"/>
            </w:pPr>
            <w:r w:rsidRPr="00CD39AF">
              <w:rPr>
                <w:rFonts w:ascii="Times New Roman" w:hAnsi="Times New Roman"/>
                <w:sz w:val="20"/>
              </w:rPr>
              <w:t>Core execution runtime for Behave.</w:t>
            </w:r>
          </w:p>
        </w:tc>
      </w:tr>
      <w:tr w:rsidR="00011A40" w:rsidRPr="00CD39AF" w14:paraId="410EFCC3" w14:textId="77777777">
        <w:trPr>
          <w:cantSplit/>
          <w:jc w:val="center"/>
        </w:trPr>
        <w:tc>
          <w:tcPr>
            <w:tcW w:w="2304" w:type="dxa"/>
            <w:tcMar>
              <w:top w:w="60" w:type="dxa"/>
              <w:left w:w="90" w:type="dxa"/>
              <w:bottom w:w="60" w:type="dxa"/>
              <w:right w:w="90" w:type="dxa"/>
            </w:tcMar>
          </w:tcPr>
          <w:p w14:paraId="4B7237C6" w14:textId="77777777" w:rsidR="00011A40" w:rsidRPr="00CD39AF" w:rsidRDefault="00000000">
            <w:pPr>
              <w:spacing w:before="40" w:after="40" w:line="252" w:lineRule="auto"/>
            </w:pPr>
            <w:r w:rsidRPr="00CD39AF">
              <w:rPr>
                <w:rFonts w:ascii="Times New Roman" w:hAnsi="Times New Roman"/>
                <w:sz w:val="20"/>
              </w:rPr>
              <w:t>Network Connection</w:t>
            </w:r>
          </w:p>
        </w:tc>
        <w:tc>
          <w:tcPr>
            <w:tcW w:w="3168" w:type="dxa"/>
            <w:tcMar>
              <w:top w:w="60" w:type="dxa"/>
              <w:left w:w="90" w:type="dxa"/>
              <w:bottom w:w="60" w:type="dxa"/>
              <w:right w:w="90" w:type="dxa"/>
            </w:tcMar>
          </w:tcPr>
          <w:p w14:paraId="77D28377" w14:textId="77777777" w:rsidR="00011A40" w:rsidRPr="00CD39AF" w:rsidRDefault="00000000">
            <w:pPr>
              <w:spacing w:after="40" w:line="264" w:lineRule="auto"/>
            </w:pPr>
            <w:r w:rsidRPr="00CD39AF">
              <w:rPr>
                <w:rFonts w:ascii="Times New Roman" w:hAnsi="Times New Roman"/>
                <w:sz w:val="20"/>
              </w:rPr>
              <w:t>Internet connection used for public API access</w:t>
            </w:r>
          </w:p>
        </w:tc>
        <w:tc>
          <w:tcPr>
            <w:tcW w:w="3744" w:type="dxa"/>
            <w:tcMar>
              <w:top w:w="60" w:type="dxa"/>
              <w:left w:w="90" w:type="dxa"/>
              <w:bottom w:w="60" w:type="dxa"/>
              <w:right w:w="90" w:type="dxa"/>
            </w:tcMar>
          </w:tcPr>
          <w:p w14:paraId="620A5295" w14:textId="77777777" w:rsidR="00011A40" w:rsidRPr="00CD39AF" w:rsidRDefault="00000000">
            <w:pPr>
              <w:spacing w:after="40" w:line="264" w:lineRule="auto"/>
            </w:pPr>
            <w:r w:rsidRPr="00CD39AF">
              <w:rPr>
                <w:rFonts w:ascii="Times New Roman" w:hAnsi="Times New Roman"/>
                <w:sz w:val="20"/>
              </w:rPr>
              <w:t>Internet connection used for public API access.</w:t>
            </w:r>
          </w:p>
        </w:tc>
      </w:tr>
      <w:tr w:rsidR="00011A40" w:rsidRPr="00CD39AF" w14:paraId="268A3FA8" w14:textId="77777777">
        <w:trPr>
          <w:cantSplit/>
          <w:jc w:val="center"/>
        </w:trPr>
        <w:tc>
          <w:tcPr>
            <w:tcW w:w="2304" w:type="dxa"/>
            <w:tcMar>
              <w:top w:w="60" w:type="dxa"/>
              <w:left w:w="90" w:type="dxa"/>
              <w:bottom w:w="60" w:type="dxa"/>
              <w:right w:w="90" w:type="dxa"/>
            </w:tcMar>
          </w:tcPr>
          <w:p w14:paraId="7703AE7C" w14:textId="77777777" w:rsidR="00011A40" w:rsidRPr="00CD39AF" w:rsidRDefault="00000000">
            <w:pPr>
              <w:spacing w:before="40" w:after="40" w:line="252" w:lineRule="auto"/>
            </w:pPr>
            <w:r w:rsidRPr="00CD39AF">
              <w:rPr>
                <w:rFonts w:ascii="Times New Roman" w:hAnsi="Times New Roman"/>
                <w:sz w:val="20"/>
              </w:rPr>
              <w:t>Target API Host</w:t>
            </w:r>
          </w:p>
        </w:tc>
        <w:tc>
          <w:tcPr>
            <w:tcW w:w="3168" w:type="dxa"/>
            <w:tcMar>
              <w:top w:w="60" w:type="dxa"/>
              <w:left w:w="90" w:type="dxa"/>
              <w:bottom w:w="60" w:type="dxa"/>
              <w:right w:w="90" w:type="dxa"/>
            </w:tcMar>
          </w:tcPr>
          <w:p w14:paraId="6349CF98" w14:textId="77777777" w:rsidR="00011A40" w:rsidRPr="00CD39AF" w:rsidRDefault="00000000">
            <w:pPr>
              <w:spacing w:before="40" w:after="40" w:line="252" w:lineRule="auto"/>
            </w:pPr>
            <w:r w:rsidRPr="00CD39AF">
              <w:rPr>
                <w:rFonts w:ascii="Times New Roman" w:hAnsi="Times New Roman"/>
                <w:sz w:val="20"/>
              </w:rPr>
              <w:t>https://gorest.co.in/public/v2</w:t>
            </w:r>
          </w:p>
        </w:tc>
        <w:tc>
          <w:tcPr>
            <w:tcW w:w="3744" w:type="dxa"/>
            <w:tcMar>
              <w:top w:w="60" w:type="dxa"/>
              <w:left w:w="90" w:type="dxa"/>
              <w:bottom w:w="60" w:type="dxa"/>
              <w:right w:w="90" w:type="dxa"/>
            </w:tcMar>
          </w:tcPr>
          <w:p w14:paraId="21ADE07F" w14:textId="77777777" w:rsidR="00011A40" w:rsidRPr="00CD39AF" w:rsidRDefault="00000000">
            <w:r w:rsidRPr="00CD39AF">
              <w:rPr>
                <w:rFonts w:ascii="Times New Roman" w:hAnsi="Times New Roman"/>
                <w:sz w:val="20"/>
              </w:rPr>
              <w:t>Public GoREST REST API endpoint.</w:t>
            </w:r>
          </w:p>
        </w:tc>
      </w:tr>
    </w:tbl>
    <w:p w14:paraId="20B8C981" w14:textId="77777777" w:rsidR="00011A40" w:rsidRPr="00CD39AF" w:rsidRDefault="00000000">
      <w:pPr>
        <w:keepNext/>
        <w:spacing w:before="220" w:after="80"/>
      </w:pPr>
      <w:r w:rsidRPr="00CD39AF">
        <w:rPr>
          <w:rFonts w:ascii="Times New Roman" w:hAnsi="Times New Roman"/>
          <w:b/>
          <w:sz w:val="28"/>
        </w:rPr>
        <w:t>5.3 Test Data</w:t>
      </w:r>
    </w:p>
    <w:p w14:paraId="6C17198D" w14:textId="77777777" w:rsidR="00011A40" w:rsidRPr="00CD39AF" w:rsidRDefault="00000000">
      <w:pPr>
        <w:spacing w:after="80"/>
        <w:jc w:val="both"/>
      </w:pPr>
      <w:r w:rsidRPr="00CD39AF">
        <w:rPr>
          <w:rFonts w:ascii="Times New Roman" w:hAnsi="Times New Roman"/>
          <w:sz w:val="24"/>
        </w:rPr>
        <w:t>Test payloads were synthesized dynamically using the Faker library. For each user creation request, a unique name, randomized gender (male/female), active status, and email address featuring a truncated UUID fragment (for example, a generated address such as test_&lt;uuid&gt;@&lt;generated-domain&gt;) were constructed. This dynamic data generation helped minimize email collision errors across repeated test runs.</w:t>
      </w:r>
    </w:p>
    <w:p w14:paraId="4D3C1F32" w14:textId="77777777" w:rsidR="00011A40" w:rsidRPr="00CD39AF" w:rsidRDefault="00000000">
      <w:pPr>
        <w:keepNext/>
        <w:spacing w:before="220" w:after="80"/>
      </w:pPr>
      <w:r w:rsidRPr="00CD39AF">
        <w:rPr>
          <w:rFonts w:ascii="Times New Roman" w:hAnsi="Times New Roman"/>
          <w:b/>
          <w:sz w:val="28"/>
        </w:rPr>
        <w:t>5.4 Test Execution</w:t>
      </w:r>
    </w:p>
    <w:p w14:paraId="1685AD70" w14:textId="77777777" w:rsidR="00011A40" w:rsidRPr="00CD39AF" w:rsidRDefault="00000000">
      <w:pPr>
        <w:spacing w:after="80"/>
        <w:jc w:val="both"/>
      </w:pPr>
      <w:r w:rsidRPr="00CD39AF">
        <w:rPr>
          <w:rFonts w:ascii="Times New Roman" w:hAnsi="Times New Roman"/>
          <w:sz w:val="24"/>
        </w:rPr>
        <w:t>Tests were executed using the command-line invocation: `behave -f allure_behave.formatter:AllureFormatter -o reports/allure-results`. During execution, the Behave test runner parsed the feature files, matched steps to Python implementations, executed HTTP calls, performed schema and status assertions, and registered entity IDs for automated teardown.</w:t>
      </w:r>
    </w:p>
    <w:p w14:paraId="215B6739" w14:textId="77777777" w:rsidR="00011A40" w:rsidRPr="00CD39AF" w:rsidRDefault="00000000">
      <w:pPr>
        <w:keepNext/>
        <w:spacing w:before="120" w:after="40"/>
      </w:pPr>
      <w:r w:rsidRPr="00CD39AF">
        <w:rPr>
          <w:rFonts w:ascii="Times New Roman" w:hAnsi="Times New Roman"/>
          <w:b/>
          <w:sz w:val="28"/>
        </w:rPr>
        <w:t>5.5 Test Results</w:t>
      </w:r>
    </w:p>
    <w:p w14:paraId="4A93BEC3" w14:textId="77777777" w:rsidR="00011A40" w:rsidRPr="00CD39AF" w:rsidRDefault="00000000">
      <w:pPr>
        <w:spacing w:after="60" w:line="264" w:lineRule="auto"/>
        <w:jc w:val="both"/>
      </w:pPr>
      <w:r w:rsidRPr="00CD39AF">
        <w:rPr>
          <w:rFonts w:ascii="Times New Roman" w:hAnsi="Times New Roman"/>
          <w:sz w:val="24"/>
        </w:rPr>
        <w:t>In the primary functional suite, all five planned scenarios passed successfully, achieving a 100% functional pass rate across 23 individual test steps. Table 8 presents scenario-level execution timings recorded during the detailed scenario measurement run.</w:t>
      </w:r>
    </w:p>
    <w:p w14:paraId="210A1C81" w14:textId="77777777" w:rsidR="00011A40" w:rsidRPr="00CD39AF" w:rsidRDefault="00000000">
      <w:pPr>
        <w:keepNext/>
        <w:spacing w:before="80" w:after="40"/>
        <w:jc w:val="center"/>
      </w:pPr>
      <w:r w:rsidRPr="00CD39AF">
        <w:rPr>
          <w:rFonts w:ascii="Times New Roman" w:hAnsi="Times New Roman"/>
          <w:b/>
          <w:sz w:val="24"/>
        </w:rPr>
        <w:lastRenderedPageBreak/>
        <w:t>Table 8: Test Suite Execution Summary and Scenario Status</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3600"/>
        <w:gridCol w:w="1008"/>
        <w:gridCol w:w="1584"/>
        <w:gridCol w:w="1584"/>
      </w:tblGrid>
      <w:tr w:rsidR="00011A40" w:rsidRPr="00CD39AF" w14:paraId="1CD73567" w14:textId="77777777">
        <w:trPr>
          <w:cantSplit/>
          <w:tblHeader/>
          <w:jc w:val="center"/>
        </w:trPr>
        <w:tc>
          <w:tcPr>
            <w:tcW w:w="1440" w:type="dxa"/>
            <w:tcMar>
              <w:top w:w="60" w:type="dxa"/>
              <w:left w:w="90" w:type="dxa"/>
              <w:bottom w:w="60" w:type="dxa"/>
              <w:right w:w="90" w:type="dxa"/>
            </w:tcMar>
          </w:tcPr>
          <w:p w14:paraId="1BF4364A" w14:textId="77777777" w:rsidR="00011A40" w:rsidRPr="00CD39AF" w:rsidRDefault="00000000">
            <w:pPr>
              <w:spacing w:before="40" w:after="40" w:line="252" w:lineRule="auto"/>
              <w:jc w:val="center"/>
            </w:pPr>
            <w:r w:rsidRPr="00CD39AF">
              <w:rPr>
                <w:rFonts w:ascii="Times New Roman" w:hAnsi="Times New Roman"/>
                <w:b/>
                <w:sz w:val="20"/>
              </w:rPr>
              <w:t>Scenario ID</w:t>
            </w:r>
          </w:p>
        </w:tc>
        <w:tc>
          <w:tcPr>
            <w:tcW w:w="3600" w:type="dxa"/>
            <w:tcMar>
              <w:top w:w="60" w:type="dxa"/>
              <w:left w:w="90" w:type="dxa"/>
              <w:bottom w:w="60" w:type="dxa"/>
              <w:right w:w="90" w:type="dxa"/>
            </w:tcMar>
          </w:tcPr>
          <w:p w14:paraId="02D37BEB" w14:textId="77777777" w:rsidR="00011A40" w:rsidRPr="00CD39AF" w:rsidRDefault="00000000">
            <w:pPr>
              <w:spacing w:before="40" w:after="40" w:line="252" w:lineRule="auto"/>
              <w:jc w:val="center"/>
            </w:pPr>
            <w:r w:rsidRPr="00CD39AF">
              <w:rPr>
                <w:rFonts w:ascii="Times New Roman" w:hAnsi="Times New Roman"/>
                <w:b/>
                <w:sz w:val="20"/>
              </w:rPr>
              <w:t>Feature &amp; Scenario Description</w:t>
            </w:r>
          </w:p>
        </w:tc>
        <w:tc>
          <w:tcPr>
            <w:tcW w:w="1008" w:type="dxa"/>
            <w:tcMar>
              <w:top w:w="60" w:type="dxa"/>
              <w:left w:w="90" w:type="dxa"/>
              <w:bottom w:w="60" w:type="dxa"/>
              <w:right w:w="90" w:type="dxa"/>
            </w:tcMar>
          </w:tcPr>
          <w:p w14:paraId="0645A158" w14:textId="77777777" w:rsidR="00011A40" w:rsidRPr="00CD39AF" w:rsidRDefault="00000000">
            <w:pPr>
              <w:spacing w:before="40" w:after="40" w:line="252" w:lineRule="auto"/>
              <w:jc w:val="center"/>
            </w:pPr>
            <w:r w:rsidRPr="00CD39AF">
              <w:rPr>
                <w:rFonts w:ascii="Times New Roman" w:hAnsi="Times New Roman"/>
                <w:b/>
                <w:sz w:val="20"/>
              </w:rPr>
              <w:t>Steps</w:t>
            </w:r>
          </w:p>
        </w:tc>
        <w:tc>
          <w:tcPr>
            <w:tcW w:w="1584" w:type="dxa"/>
            <w:tcMar>
              <w:top w:w="60" w:type="dxa"/>
              <w:left w:w="90" w:type="dxa"/>
              <w:bottom w:w="60" w:type="dxa"/>
              <w:right w:w="90" w:type="dxa"/>
            </w:tcMar>
          </w:tcPr>
          <w:p w14:paraId="384B5E93" w14:textId="77777777" w:rsidR="00011A40" w:rsidRPr="00CD39AF" w:rsidRDefault="00000000">
            <w:pPr>
              <w:spacing w:before="40" w:after="40" w:line="252" w:lineRule="auto"/>
              <w:jc w:val="center"/>
            </w:pPr>
            <w:r w:rsidRPr="00CD39AF">
              <w:rPr>
                <w:rFonts w:ascii="Times New Roman" w:hAnsi="Times New Roman"/>
                <w:b/>
                <w:sz w:val="20"/>
              </w:rPr>
              <w:t>Execution Time</w:t>
            </w:r>
          </w:p>
        </w:tc>
        <w:tc>
          <w:tcPr>
            <w:tcW w:w="1584" w:type="dxa"/>
            <w:tcMar>
              <w:top w:w="60" w:type="dxa"/>
              <w:left w:w="90" w:type="dxa"/>
              <w:bottom w:w="60" w:type="dxa"/>
              <w:right w:w="90" w:type="dxa"/>
            </w:tcMar>
          </w:tcPr>
          <w:p w14:paraId="3E780150" w14:textId="77777777" w:rsidR="00011A40" w:rsidRPr="00CD39AF" w:rsidRDefault="00000000">
            <w:pPr>
              <w:spacing w:before="40" w:after="40" w:line="252" w:lineRule="auto"/>
              <w:jc w:val="center"/>
            </w:pPr>
            <w:r w:rsidRPr="00CD39AF">
              <w:rPr>
                <w:rFonts w:ascii="Times New Roman" w:hAnsi="Times New Roman"/>
                <w:b/>
                <w:sz w:val="20"/>
              </w:rPr>
              <w:t>Result Status</w:t>
            </w:r>
          </w:p>
        </w:tc>
      </w:tr>
      <w:tr w:rsidR="00011A40" w:rsidRPr="00CD39AF" w14:paraId="7FA4CCE4" w14:textId="77777777">
        <w:trPr>
          <w:cantSplit/>
          <w:jc w:val="center"/>
        </w:trPr>
        <w:tc>
          <w:tcPr>
            <w:tcW w:w="1440" w:type="dxa"/>
            <w:tcMar>
              <w:top w:w="60" w:type="dxa"/>
              <w:left w:w="90" w:type="dxa"/>
              <w:bottom w:w="60" w:type="dxa"/>
              <w:right w:w="90" w:type="dxa"/>
            </w:tcMar>
          </w:tcPr>
          <w:p w14:paraId="07287402" w14:textId="77777777" w:rsidR="00011A40" w:rsidRPr="00CD39AF" w:rsidRDefault="00000000">
            <w:pPr>
              <w:spacing w:before="40" w:after="40" w:line="252" w:lineRule="auto"/>
            </w:pPr>
            <w:r w:rsidRPr="00CD39AF">
              <w:rPr>
                <w:rFonts w:ascii="Times New Roman" w:hAnsi="Times New Roman"/>
                <w:sz w:val="20"/>
              </w:rPr>
              <w:t>SCN-01</w:t>
            </w:r>
          </w:p>
        </w:tc>
        <w:tc>
          <w:tcPr>
            <w:tcW w:w="3600" w:type="dxa"/>
            <w:tcMar>
              <w:top w:w="60" w:type="dxa"/>
              <w:left w:w="90" w:type="dxa"/>
              <w:bottom w:w="60" w:type="dxa"/>
              <w:right w:w="90" w:type="dxa"/>
            </w:tcMar>
          </w:tcPr>
          <w:p w14:paraId="35F71E0F" w14:textId="77777777" w:rsidR="00011A40" w:rsidRPr="00CD39AF" w:rsidRDefault="00000000">
            <w:pPr>
              <w:spacing w:before="40" w:after="40" w:line="252" w:lineRule="auto"/>
            </w:pPr>
            <w:r w:rsidRPr="00CD39AF">
              <w:rPr>
                <w:rFonts w:ascii="Times New Roman" w:hAnsi="Times New Roman"/>
                <w:sz w:val="20"/>
              </w:rPr>
              <w:t>Create a new user with valid data</w:t>
            </w:r>
          </w:p>
        </w:tc>
        <w:tc>
          <w:tcPr>
            <w:tcW w:w="1008" w:type="dxa"/>
            <w:tcMar>
              <w:top w:w="60" w:type="dxa"/>
              <w:left w:w="90" w:type="dxa"/>
              <w:bottom w:w="60" w:type="dxa"/>
              <w:right w:w="90" w:type="dxa"/>
            </w:tcMar>
          </w:tcPr>
          <w:p w14:paraId="6448FB2A" w14:textId="77777777" w:rsidR="00011A40" w:rsidRPr="00CD39AF" w:rsidRDefault="00000000">
            <w:pPr>
              <w:spacing w:before="40" w:after="40" w:line="252" w:lineRule="auto"/>
            </w:pPr>
            <w:r w:rsidRPr="00CD39AF">
              <w:rPr>
                <w:rFonts w:ascii="Times New Roman" w:hAnsi="Times New Roman"/>
                <w:sz w:val="20"/>
              </w:rPr>
              <w:t>5</w:t>
            </w:r>
          </w:p>
        </w:tc>
        <w:tc>
          <w:tcPr>
            <w:tcW w:w="1584" w:type="dxa"/>
            <w:tcMar>
              <w:top w:w="60" w:type="dxa"/>
              <w:left w:w="90" w:type="dxa"/>
              <w:bottom w:w="60" w:type="dxa"/>
              <w:right w:w="90" w:type="dxa"/>
            </w:tcMar>
          </w:tcPr>
          <w:p w14:paraId="5ED872AB" w14:textId="77777777" w:rsidR="00011A40" w:rsidRPr="00CD39AF" w:rsidRDefault="00000000">
            <w:pPr>
              <w:spacing w:before="40" w:after="40" w:line="252" w:lineRule="auto"/>
            </w:pPr>
            <w:r w:rsidRPr="00CD39AF">
              <w:rPr>
                <w:rFonts w:ascii="Times New Roman" w:hAnsi="Times New Roman"/>
                <w:sz w:val="20"/>
              </w:rPr>
              <w:t>1.62 s</w:t>
            </w:r>
          </w:p>
        </w:tc>
        <w:tc>
          <w:tcPr>
            <w:tcW w:w="1584" w:type="dxa"/>
            <w:tcMar>
              <w:top w:w="60" w:type="dxa"/>
              <w:left w:w="90" w:type="dxa"/>
              <w:bottom w:w="60" w:type="dxa"/>
              <w:right w:w="90" w:type="dxa"/>
            </w:tcMar>
          </w:tcPr>
          <w:p w14:paraId="30B3DFFD" w14:textId="77777777" w:rsidR="00011A40" w:rsidRPr="00CD39AF" w:rsidRDefault="00000000">
            <w:pPr>
              <w:spacing w:before="40" w:after="40" w:line="252" w:lineRule="auto"/>
            </w:pPr>
            <w:r w:rsidRPr="00CD39AF">
              <w:rPr>
                <w:rFonts w:ascii="Times New Roman" w:hAnsi="Times New Roman"/>
                <w:sz w:val="20"/>
              </w:rPr>
              <w:t>PASSED</w:t>
            </w:r>
          </w:p>
        </w:tc>
      </w:tr>
      <w:tr w:rsidR="00011A40" w:rsidRPr="00CD39AF" w14:paraId="361E0DAE" w14:textId="77777777">
        <w:trPr>
          <w:cantSplit/>
          <w:jc w:val="center"/>
        </w:trPr>
        <w:tc>
          <w:tcPr>
            <w:tcW w:w="1440" w:type="dxa"/>
            <w:tcMar>
              <w:top w:w="60" w:type="dxa"/>
              <w:left w:w="90" w:type="dxa"/>
              <w:bottom w:w="60" w:type="dxa"/>
              <w:right w:w="90" w:type="dxa"/>
            </w:tcMar>
          </w:tcPr>
          <w:p w14:paraId="70553AD1" w14:textId="77777777" w:rsidR="00011A40" w:rsidRPr="00CD39AF" w:rsidRDefault="00000000">
            <w:pPr>
              <w:spacing w:before="40" w:after="40" w:line="252" w:lineRule="auto"/>
            </w:pPr>
            <w:r w:rsidRPr="00CD39AF">
              <w:rPr>
                <w:rFonts w:ascii="Times New Roman" w:hAnsi="Times New Roman"/>
                <w:sz w:val="20"/>
              </w:rPr>
              <w:t>SCN-02</w:t>
            </w:r>
          </w:p>
        </w:tc>
        <w:tc>
          <w:tcPr>
            <w:tcW w:w="3600" w:type="dxa"/>
            <w:tcMar>
              <w:top w:w="60" w:type="dxa"/>
              <w:left w:w="90" w:type="dxa"/>
              <w:bottom w:w="60" w:type="dxa"/>
              <w:right w:w="90" w:type="dxa"/>
            </w:tcMar>
          </w:tcPr>
          <w:p w14:paraId="10BE44A9" w14:textId="77777777" w:rsidR="00011A40" w:rsidRPr="00CD39AF" w:rsidRDefault="00000000">
            <w:pPr>
              <w:spacing w:before="40" w:after="40" w:line="252" w:lineRule="auto"/>
            </w:pPr>
            <w:r w:rsidRPr="00CD39AF">
              <w:rPr>
                <w:rFonts w:ascii="Times New Roman" w:hAnsi="Times New Roman"/>
                <w:sz w:val="20"/>
              </w:rPr>
              <w:t>Retrieve an existing user by ID and validate schema</w:t>
            </w:r>
          </w:p>
        </w:tc>
        <w:tc>
          <w:tcPr>
            <w:tcW w:w="1008" w:type="dxa"/>
            <w:tcMar>
              <w:top w:w="60" w:type="dxa"/>
              <w:left w:w="90" w:type="dxa"/>
              <w:bottom w:w="60" w:type="dxa"/>
              <w:right w:w="90" w:type="dxa"/>
            </w:tcMar>
          </w:tcPr>
          <w:p w14:paraId="6E5CCE0D" w14:textId="77777777" w:rsidR="00011A40" w:rsidRPr="00CD39AF" w:rsidRDefault="00000000">
            <w:pPr>
              <w:spacing w:before="40" w:after="40" w:line="252" w:lineRule="auto"/>
            </w:pPr>
            <w:r w:rsidRPr="00CD39AF">
              <w:rPr>
                <w:rFonts w:ascii="Times New Roman" w:hAnsi="Times New Roman"/>
                <w:sz w:val="20"/>
              </w:rPr>
              <w:t>5</w:t>
            </w:r>
          </w:p>
        </w:tc>
        <w:tc>
          <w:tcPr>
            <w:tcW w:w="1584" w:type="dxa"/>
            <w:tcMar>
              <w:top w:w="60" w:type="dxa"/>
              <w:left w:w="90" w:type="dxa"/>
              <w:bottom w:w="60" w:type="dxa"/>
              <w:right w:w="90" w:type="dxa"/>
            </w:tcMar>
          </w:tcPr>
          <w:p w14:paraId="7959AD93" w14:textId="77777777" w:rsidR="00011A40" w:rsidRPr="00CD39AF" w:rsidRDefault="00000000">
            <w:pPr>
              <w:spacing w:before="40" w:after="40" w:line="252" w:lineRule="auto"/>
            </w:pPr>
            <w:r w:rsidRPr="00CD39AF">
              <w:rPr>
                <w:rFonts w:ascii="Times New Roman" w:hAnsi="Times New Roman"/>
                <w:sz w:val="20"/>
              </w:rPr>
              <w:t>1.24 s</w:t>
            </w:r>
          </w:p>
        </w:tc>
        <w:tc>
          <w:tcPr>
            <w:tcW w:w="1584" w:type="dxa"/>
            <w:tcMar>
              <w:top w:w="60" w:type="dxa"/>
              <w:left w:w="90" w:type="dxa"/>
              <w:bottom w:w="60" w:type="dxa"/>
              <w:right w:w="90" w:type="dxa"/>
            </w:tcMar>
          </w:tcPr>
          <w:p w14:paraId="0064CD21" w14:textId="77777777" w:rsidR="00011A40" w:rsidRPr="00CD39AF" w:rsidRDefault="00000000">
            <w:pPr>
              <w:spacing w:before="40" w:after="40" w:line="252" w:lineRule="auto"/>
            </w:pPr>
            <w:r w:rsidRPr="00CD39AF">
              <w:rPr>
                <w:rFonts w:ascii="Times New Roman" w:hAnsi="Times New Roman"/>
                <w:sz w:val="20"/>
              </w:rPr>
              <w:t>PASSED</w:t>
            </w:r>
          </w:p>
        </w:tc>
      </w:tr>
      <w:tr w:rsidR="00011A40" w:rsidRPr="00CD39AF" w14:paraId="5BD1161D" w14:textId="77777777">
        <w:trPr>
          <w:cantSplit/>
          <w:jc w:val="center"/>
        </w:trPr>
        <w:tc>
          <w:tcPr>
            <w:tcW w:w="1440" w:type="dxa"/>
            <w:tcMar>
              <w:top w:w="60" w:type="dxa"/>
              <w:left w:w="90" w:type="dxa"/>
              <w:bottom w:w="60" w:type="dxa"/>
              <w:right w:w="90" w:type="dxa"/>
            </w:tcMar>
          </w:tcPr>
          <w:p w14:paraId="39FFA9E0" w14:textId="77777777" w:rsidR="00011A40" w:rsidRPr="00CD39AF" w:rsidRDefault="00000000">
            <w:pPr>
              <w:spacing w:before="40" w:after="40" w:line="252" w:lineRule="auto"/>
            </w:pPr>
            <w:r w:rsidRPr="00CD39AF">
              <w:rPr>
                <w:rFonts w:ascii="Times New Roman" w:hAnsi="Times New Roman"/>
                <w:sz w:val="20"/>
              </w:rPr>
              <w:t>SCN-03</w:t>
            </w:r>
          </w:p>
        </w:tc>
        <w:tc>
          <w:tcPr>
            <w:tcW w:w="3600" w:type="dxa"/>
            <w:tcMar>
              <w:top w:w="60" w:type="dxa"/>
              <w:left w:w="90" w:type="dxa"/>
              <w:bottom w:w="60" w:type="dxa"/>
              <w:right w:w="90" w:type="dxa"/>
            </w:tcMar>
          </w:tcPr>
          <w:p w14:paraId="2024BA30" w14:textId="77777777" w:rsidR="00011A40" w:rsidRPr="00CD39AF" w:rsidRDefault="00000000">
            <w:pPr>
              <w:spacing w:before="40" w:after="40" w:line="252" w:lineRule="auto"/>
            </w:pPr>
            <w:r w:rsidRPr="00CD39AF">
              <w:rPr>
                <w:rFonts w:ascii="Times New Roman" w:hAnsi="Times New Roman"/>
                <w:sz w:val="20"/>
              </w:rPr>
              <w:t>Update user attributes via PATCH request</w:t>
            </w:r>
          </w:p>
        </w:tc>
        <w:tc>
          <w:tcPr>
            <w:tcW w:w="1008" w:type="dxa"/>
            <w:tcMar>
              <w:top w:w="60" w:type="dxa"/>
              <w:left w:w="90" w:type="dxa"/>
              <w:bottom w:w="60" w:type="dxa"/>
              <w:right w:w="90" w:type="dxa"/>
            </w:tcMar>
          </w:tcPr>
          <w:p w14:paraId="3C0785AD" w14:textId="77777777" w:rsidR="00011A40" w:rsidRPr="00CD39AF" w:rsidRDefault="00000000">
            <w:pPr>
              <w:spacing w:before="40" w:after="40" w:line="252" w:lineRule="auto"/>
            </w:pPr>
            <w:r w:rsidRPr="00CD39AF">
              <w:rPr>
                <w:rFonts w:ascii="Times New Roman" w:hAnsi="Times New Roman"/>
                <w:sz w:val="20"/>
              </w:rPr>
              <w:t>5</w:t>
            </w:r>
          </w:p>
        </w:tc>
        <w:tc>
          <w:tcPr>
            <w:tcW w:w="1584" w:type="dxa"/>
            <w:tcMar>
              <w:top w:w="60" w:type="dxa"/>
              <w:left w:w="90" w:type="dxa"/>
              <w:bottom w:w="60" w:type="dxa"/>
              <w:right w:w="90" w:type="dxa"/>
            </w:tcMar>
          </w:tcPr>
          <w:p w14:paraId="07A00735" w14:textId="77777777" w:rsidR="00011A40" w:rsidRPr="00CD39AF" w:rsidRDefault="00000000">
            <w:pPr>
              <w:spacing w:before="40" w:after="40" w:line="252" w:lineRule="auto"/>
            </w:pPr>
            <w:r w:rsidRPr="00CD39AF">
              <w:rPr>
                <w:rFonts w:ascii="Times New Roman" w:hAnsi="Times New Roman"/>
                <w:sz w:val="20"/>
              </w:rPr>
              <w:t>1.48 s</w:t>
            </w:r>
          </w:p>
        </w:tc>
        <w:tc>
          <w:tcPr>
            <w:tcW w:w="1584" w:type="dxa"/>
            <w:tcMar>
              <w:top w:w="60" w:type="dxa"/>
              <w:left w:w="90" w:type="dxa"/>
              <w:bottom w:w="60" w:type="dxa"/>
              <w:right w:w="90" w:type="dxa"/>
            </w:tcMar>
          </w:tcPr>
          <w:p w14:paraId="21412910" w14:textId="77777777" w:rsidR="00011A40" w:rsidRPr="00CD39AF" w:rsidRDefault="00000000">
            <w:pPr>
              <w:spacing w:before="40" w:after="40" w:line="252" w:lineRule="auto"/>
            </w:pPr>
            <w:r w:rsidRPr="00CD39AF">
              <w:rPr>
                <w:rFonts w:ascii="Times New Roman" w:hAnsi="Times New Roman"/>
                <w:sz w:val="20"/>
              </w:rPr>
              <w:t>PASSED</w:t>
            </w:r>
          </w:p>
        </w:tc>
      </w:tr>
      <w:tr w:rsidR="00011A40" w:rsidRPr="00CD39AF" w14:paraId="6D5CFECA" w14:textId="77777777">
        <w:trPr>
          <w:cantSplit/>
          <w:jc w:val="center"/>
        </w:trPr>
        <w:tc>
          <w:tcPr>
            <w:tcW w:w="1440" w:type="dxa"/>
            <w:tcMar>
              <w:top w:w="60" w:type="dxa"/>
              <w:left w:w="90" w:type="dxa"/>
              <w:bottom w:w="60" w:type="dxa"/>
              <w:right w:w="90" w:type="dxa"/>
            </w:tcMar>
          </w:tcPr>
          <w:p w14:paraId="7F4A456D" w14:textId="77777777" w:rsidR="00011A40" w:rsidRPr="00CD39AF" w:rsidRDefault="00000000">
            <w:pPr>
              <w:spacing w:before="40" w:after="40" w:line="252" w:lineRule="auto"/>
            </w:pPr>
            <w:r w:rsidRPr="00CD39AF">
              <w:rPr>
                <w:rFonts w:ascii="Times New Roman" w:hAnsi="Times New Roman"/>
                <w:sz w:val="20"/>
              </w:rPr>
              <w:t>SCN-04</w:t>
            </w:r>
          </w:p>
        </w:tc>
        <w:tc>
          <w:tcPr>
            <w:tcW w:w="3600" w:type="dxa"/>
            <w:tcMar>
              <w:top w:w="60" w:type="dxa"/>
              <w:left w:w="90" w:type="dxa"/>
              <w:bottom w:w="60" w:type="dxa"/>
              <w:right w:w="90" w:type="dxa"/>
            </w:tcMar>
          </w:tcPr>
          <w:p w14:paraId="5F566034" w14:textId="77777777" w:rsidR="00011A40" w:rsidRPr="00CD39AF" w:rsidRDefault="00000000">
            <w:pPr>
              <w:spacing w:before="40" w:after="40" w:line="252" w:lineRule="auto"/>
            </w:pPr>
            <w:r w:rsidRPr="00CD39AF">
              <w:rPr>
                <w:rFonts w:ascii="Times New Roman" w:hAnsi="Times New Roman"/>
                <w:sz w:val="20"/>
              </w:rPr>
              <w:t>Attempt user creation without Bearer token (401)</w:t>
            </w:r>
          </w:p>
        </w:tc>
        <w:tc>
          <w:tcPr>
            <w:tcW w:w="1008" w:type="dxa"/>
            <w:tcMar>
              <w:top w:w="60" w:type="dxa"/>
              <w:left w:w="90" w:type="dxa"/>
              <w:bottom w:w="60" w:type="dxa"/>
              <w:right w:w="90" w:type="dxa"/>
            </w:tcMar>
          </w:tcPr>
          <w:p w14:paraId="0FB5A39A" w14:textId="77777777" w:rsidR="00011A40" w:rsidRPr="00CD39AF" w:rsidRDefault="00000000">
            <w:pPr>
              <w:spacing w:before="40" w:after="40" w:line="252" w:lineRule="auto"/>
            </w:pPr>
            <w:r w:rsidRPr="00CD39AF">
              <w:rPr>
                <w:rFonts w:ascii="Times New Roman" w:hAnsi="Times New Roman"/>
                <w:sz w:val="20"/>
              </w:rPr>
              <w:t>4</w:t>
            </w:r>
          </w:p>
        </w:tc>
        <w:tc>
          <w:tcPr>
            <w:tcW w:w="1584" w:type="dxa"/>
            <w:tcMar>
              <w:top w:w="60" w:type="dxa"/>
              <w:left w:w="90" w:type="dxa"/>
              <w:bottom w:w="60" w:type="dxa"/>
              <w:right w:w="90" w:type="dxa"/>
            </w:tcMar>
          </w:tcPr>
          <w:p w14:paraId="46521653" w14:textId="77777777" w:rsidR="00011A40" w:rsidRPr="00CD39AF" w:rsidRDefault="00000000">
            <w:pPr>
              <w:spacing w:before="40" w:after="40" w:line="252" w:lineRule="auto"/>
            </w:pPr>
            <w:r w:rsidRPr="00CD39AF">
              <w:rPr>
                <w:rFonts w:ascii="Times New Roman" w:hAnsi="Times New Roman"/>
                <w:sz w:val="20"/>
              </w:rPr>
              <w:t>0.76 s</w:t>
            </w:r>
          </w:p>
        </w:tc>
        <w:tc>
          <w:tcPr>
            <w:tcW w:w="1584" w:type="dxa"/>
            <w:tcMar>
              <w:top w:w="60" w:type="dxa"/>
              <w:left w:w="90" w:type="dxa"/>
              <w:bottom w:w="60" w:type="dxa"/>
              <w:right w:w="90" w:type="dxa"/>
            </w:tcMar>
          </w:tcPr>
          <w:p w14:paraId="562F3DA6" w14:textId="77777777" w:rsidR="00011A40" w:rsidRPr="00CD39AF" w:rsidRDefault="00000000">
            <w:pPr>
              <w:spacing w:before="40" w:after="40" w:line="252" w:lineRule="auto"/>
            </w:pPr>
            <w:r w:rsidRPr="00CD39AF">
              <w:rPr>
                <w:rFonts w:ascii="Times New Roman" w:hAnsi="Times New Roman"/>
                <w:sz w:val="20"/>
              </w:rPr>
              <w:t>PASSED</w:t>
            </w:r>
          </w:p>
        </w:tc>
      </w:tr>
      <w:tr w:rsidR="00011A40" w:rsidRPr="00CD39AF" w14:paraId="1CC2EB02" w14:textId="77777777">
        <w:trPr>
          <w:cantSplit/>
          <w:jc w:val="center"/>
        </w:trPr>
        <w:tc>
          <w:tcPr>
            <w:tcW w:w="1440" w:type="dxa"/>
            <w:tcMar>
              <w:top w:w="60" w:type="dxa"/>
              <w:left w:w="90" w:type="dxa"/>
              <w:bottom w:w="60" w:type="dxa"/>
              <w:right w:w="90" w:type="dxa"/>
            </w:tcMar>
          </w:tcPr>
          <w:p w14:paraId="23A78465" w14:textId="77777777" w:rsidR="00011A40" w:rsidRPr="00CD39AF" w:rsidRDefault="00000000">
            <w:pPr>
              <w:spacing w:before="40" w:after="40" w:line="252" w:lineRule="auto"/>
            </w:pPr>
            <w:r w:rsidRPr="00CD39AF">
              <w:rPr>
                <w:rFonts w:ascii="Times New Roman" w:hAnsi="Times New Roman"/>
                <w:sz w:val="20"/>
              </w:rPr>
              <w:t>SCN-05</w:t>
            </w:r>
          </w:p>
        </w:tc>
        <w:tc>
          <w:tcPr>
            <w:tcW w:w="3600" w:type="dxa"/>
            <w:tcMar>
              <w:top w:w="60" w:type="dxa"/>
              <w:left w:w="90" w:type="dxa"/>
              <w:bottom w:w="60" w:type="dxa"/>
              <w:right w:w="90" w:type="dxa"/>
            </w:tcMar>
          </w:tcPr>
          <w:p w14:paraId="6C8ED7A7" w14:textId="77777777" w:rsidR="00011A40" w:rsidRPr="00CD39AF" w:rsidRDefault="00000000">
            <w:pPr>
              <w:spacing w:before="40" w:after="40" w:line="252" w:lineRule="auto"/>
            </w:pPr>
            <w:r w:rsidRPr="00CD39AF">
              <w:rPr>
                <w:rFonts w:ascii="Times New Roman" w:hAnsi="Times New Roman"/>
                <w:sz w:val="20"/>
              </w:rPr>
              <w:t>Retrieve non-existent user ID returns 404</w:t>
            </w:r>
          </w:p>
        </w:tc>
        <w:tc>
          <w:tcPr>
            <w:tcW w:w="1008" w:type="dxa"/>
            <w:tcMar>
              <w:top w:w="60" w:type="dxa"/>
              <w:left w:w="90" w:type="dxa"/>
              <w:bottom w:w="60" w:type="dxa"/>
              <w:right w:w="90" w:type="dxa"/>
            </w:tcMar>
          </w:tcPr>
          <w:p w14:paraId="3EF40E04" w14:textId="77777777" w:rsidR="00011A40" w:rsidRPr="00CD39AF" w:rsidRDefault="00000000">
            <w:pPr>
              <w:spacing w:before="40" w:after="40" w:line="252" w:lineRule="auto"/>
            </w:pPr>
            <w:r w:rsidRPr="00CD39AF">
              <w:rPr>
                <w:rFonts w:ascii="Times New Roman" w:hAnsi="Times New Roman"/>
                <w:sz w:val="20"/>
              </w:rPr>
              <w:t>4</w:t>
            </w:r>
          </w:p>
        </w:tc>
        <w:tc>
          <w:tcPr>
            <w:tcW w:w="1584" w:type="dxa"/>
            <w:tcMar>
              <w:top w:w="60" w:type="dxa"/>
              <w:left w:w="90" w:type="dxa"/>
              <w:bottom w:w="60" w:type="dxa"/>
              <w:right w:w="90" w:type="dxa"/>
            </w:tcMar>
          </w:tcPr>
          <w:p w14:paraId="33CA7C1B" w14:textId="77777777" w:rsidR="00011A40" w:rsidRPr="00CD39AF" w:rsidRDefault="00000000">
            <w:pPr>
              <w:spacing w:before="40" w:after="40" w:line="252" w:lineRule="auto"/>
            </w:pPr>
            <w:r w:rsidRPr="00CD39AF">
              <w:rPr>
                <w:rFonts w:ascii="Times New Roman" w:hAnsi="Times New Roman"/>
                <w:sz w:val="20"/>
              </w:rPr>
              <w:t>0.82 s</w:t>
            </w:r>
          </w:p>
        </w:tc>
        <w:tc>
          <w:tcPr>
            <w:tcW w:w="1584" w:type="dxa"/>
            <w:tcMar>
              <w:top w:w="60" w:type="dxa"/>
              <w:left w:w="90" w:type="dxa"/>
              <w:bottom w:w="60" w:type="dxa"/>
              <w:right w:w="90" w:type="dxa"/>
            </w:tcMar>
          </w:tcPr>
          <w:p w14:paraId="7A07EAAD" w14:textId="77777777" w:rsidR="00011A40" w:rsidRPr="00CD39AF" w:rsidRDefault="00000000">
            <w:pPr>
              <w:spacing w:before="40" w:after="40" w:line="252" w:lineRule="auto"/>
            </w:pPr>
            <w:r w:rsidRPr="00CD39AF">
              <w:rPr>
                <w:rFonts w:ascii="Times New Roman" w:hAnsi="Times New Roman"/>
                <w:sz w:val="20"/>
              </w:rPr>
              <w:t>PASSED</w:t>
            </w:r>
          </w:p>
        </w:tc>
      </w:tr>
    </w:tbl>
    <w:p w14:paraId="7CBE5E73" w14:textId="77777777" w:rsidR="00011A40" w:rsidRPr="00CD39AF" w:rsidRDefault="00000000">
      <w:pPr>
        <w:keepNext/>
        <w:spacing w:before="120" w:after="40"/>
      </w:pPr>
      <w:r w:rsidRPr="00CD39AF">
        <w:rPr>
          <w:rFonts w:ascii="Times New Roman" w:hAnsi="Times New Roman"/>
          <w:b/>
          <w:sz w:val="28"/>
        </w:rPr>
        <w:t>5.6 API Validation</w:t>
      </w:r>
    </w:p>
    <w:p w14:paraId="2E3A60DB" w14:textId="77777777" w:rsidR="00011A40" w:rsidRPr="00CD39AF" w:rsidRDefault="00000000">
      <w:pPr>
        <w:spacing w:after="60" w:line="264" w:lineRule="auto"/>
        <w:jc w:val="both"/>
      </w:pPr>
      <w:r w:rsidRPr="00CD39AF">
        <w:rPr>
          <w:rFonts w:ascii="Times New Roman" w:hAnsi="Times New Roman"/>
          <w:sz w:val="24"/>
        </w:rPr>
        <w:t>The functional validation verified core user operations against GoREST requirements. User creation (SCN-01) returned HTTP 201 Created with a valid numeric entity ID. Retrieval (SCN-02) returned HTTP 200 OK and successfully passed JSON Schema Draft 2020-12 validation. Partial update (SCN-03) returned HTTP 200 OK, reflecting updated field values without modifying unchanged attributes.</w:t>
      </w:r>
    </w:p>
    <w:p w14:paraId="10A28DCC" w14:textId="77777777" w:rsidR="00011A40" w:rsidRPr="00CD39AF" w:rsidRDefault="00000000">
      <w:pPr>
        <w:keepNext/>
        <w:spacing w:before="120" w:after="40"/>
      </w:pPr>
      <w:r w:rsidRPr="00CD39AF">
        <w:rPr>
          <w:rFonts w:ascii="Times New Roman" w:hAnsi="Times New Roman"/>
          <w:b/>
          <w:sz w:val="28"/>
        </w:rPr>
        <w:t>5.7 Negative Testing</w:t>
      </w:r>
    </w:p>
    <w:p w14:paraId="47269597" w14:textId="77777777" w:rsidR="00011A40" w:rsidRPr="00CD39AF" w:rsidRDefault="00000000">
      <w:pPr>
        <w:spacing w:after="60" w:line="264" w:lineRule="auto"/>
        <w:jc w:val="both"/>
      </w:pPr>
      <w:r w:rsidRPr="00CD39AF">
        <w:rPr>
          <w:rFonts w:ascii="Times New Roman" w:hAnsi="Times New Roman"/>
          <w:sz w:val="24"/>
        </w:rPr>
        <w:t>Negative testing verified system resilience against invalid inputs and unauthorized access. In SCN-04, requests omitting the Bearer token were correctly rejected with HTTP 401 Unauthorized (`Authentication failed`). In SCN-05, requesting an invalid entity ID returned HTTP 404 Not Found (`Resource not found`), confirming proper error handling.</w:t>
      </w:r>
    </w:p>
    <w:p w14:paraId="2E458A76" w14:textId="77777777" w:rsidR="00011A40" w:rsidRPr="00CD39AF" w:rsidRDefault="00000000">
      <w:pPr>
        <w:keepNext/>
        <w:spacing w:before="120" w:after="40"/>
      </w:pPr>
      <w:r w:rsidRPr="00CD39AF">
        <w:rPr>
          <w:rFonts w:ascii="Times New Roman" w:hAnsi="Times New Roman"/>
          <w:b/>
          <w:sz w:val="28"/>
        </w:rPr>
        <w:t>5.8 Performance / SLA Analysis</w:t>
      </w:r>
    </w:p>
    <w:p w14:paraId="3CDDAB15" w14:textId="77777777" w:rsidR="00011A40" w:rsidRPr="00CD39AF" w:rsidRDefault="00000000">
      <w:pPr>
        <w:spacing w:after="60" w:line="264" w:lineRule="auto"/>
        <w:jc w:val="both"/>
      </w:pPr>
      <w:r w:rsidRPr="00CD39AF">
        <w:rPr>
          <w:rFonts w:ascii="Times New Roman" w:hAnsi="Times New Roman"/>
          <w:sz w:val="24"/>
        </w:rPr>
        <w:t>Response latencies were captured for each HTTP request to evaluate compliance against a configured 2.0-second response-time threshold. Requests with response times below 2.0 seconds are considered compliant. Table 9 summarizes the recorded response times across tested operations.</w:t>
      </w:r>
    </w:p>
    <w:p w14:paraId="1EF912C8" w14:textId="77777777" w:rsidR="00011A40" w:rsidRPr="00CD39AF" w:rsidRDefault="00000000">
      <w:pPr>
        <w:keepNext/>
        <w:spacing w:before="80" w:after="40"/>
        <w:jc w:val="center"/>
      </w:pPr>
      <w:r w:rsidRPr="00CD39AF">
        <w:rPr>
          <w:rFonts w:ascii="Times New Roman" w:hAnsi="Times New Roman"/>
          <w:b/>
          <w:sz w:val="24"/>
        </w:rPr>
        <w:t>Table 9: SLA and Response Time Metrics Across Test Scenarios</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1440"/>
        <w:gridCol w:w="2016"/>
        <w:gridCol w:w="2880"/>
      </w:tblGrid>
      <w:tr w:rsidR="00011A40" w:rsidRPr="00CD39AF" w14:paraId="0B9C84B2" w14:textId="77777777">
        <w:trPr>
          <w:cantSplit/>
          <w:tblHeader/>
          <w:jc w:val="center"/>
        </w:trPr>
        <w:tc>
          <w:tcPr>
            <w:tcW w:w="2880" w:type="dxa"/>
            <w:tcMar>
              <w:top w:w="60" w:type="dxa"/>
              <w:left w:w="90" w:type="dxa"/>
              <w:bottom w:w="60" w:type="dxa"/>
              <w:right w:w="90" w:type="dxa"/>
            </w:tcMar>
          </w:tcPr>
          <w:p w14:paraId="54524771" w14:textId="77777777" w:rsidR="00011A40" w:rsidRPr="00CD39AF" w:rsidRDefault="00000000">
            <w:pPr>
              <w:spacing w:before="40" w:after="40" w:line="252" w:lineRule="auto"/>
              <w:jc w:val="center"/>
            </w:pPr>
            <w:r w:rsidRPr="00CD39AF">
              <w:rPr>
                <w:rFonts w:ascii="Times New Roman" w:hAnsi="Times New Roman"/>
                <w:b/>
                <w:sz w:val="20"/>
              </w:rPr>
              <w:t>Operation / Scenario</w:t>
            </w:r>
          </w:p>
        </w:tc>
        <w:tc>
          <w:tcPr>
            <w:tcW w:w="1440" w:type="dxa"/>
            <w:tcMar>
              <w:top w:w="60" w:type="dxa"/>
              <w:left w:w="90" w:type="dxa"/>
              <w:bottom w:w="60" w:type="dxa"/>
              <w:right w:w="90" w:type="dxa"/>
            </w:tcMar>
          </w:tcPr>
          <w:p w14:paraId="738B8A25" w14:textId="77777777" w:rsidR="00011A40" w:rsidRPr="00CD39AF" w:rsidRDefault="00000000">
            <w:pPr>
              <w:spacing w:before="40" w:after="40" w:line="252" w:lineRule="auto"/>
              <w:jc w:val="center"/>
            </w:pPr>
            <w:r w:rsidRPr="00CD39AF">
              <w:rPr>
                <w:rFonts w:ascii="Times New Roman" w:hAnsi="Times New Roman"/>
                <w:b/>
                <w:sz w:val="20"/>
              </w:rPr>
              <w:t>HTTP Method</w:t>
            </w:r>
          </w:p>
        </w:tc>
        <w:tc>
          <w:tcPr>
            <w:tcW w:w="2016" w:type="dxa"/>
            <w:tcMar>
              <w:top w:w="60" w:type="dxa"/>
              <w:left w:w="90" w:type="dxa"/>
              <w:bottom w:w="60" w:type="dxa"/>
              <w:right w:w="90" w:type="dxa"/>
            </w:tcMar>
          </w:tcPr>
          <w:p w14:paraId="4B3FB450" w14:textId="77777777" w:rsidR="00011A40" w:rsidRPr="00CD39AF" w:rsidRDefault="00000000">
            <w:pPr>
              <w:spacing w:before="40" w:after="40" w:line="252" w:lineRule="auto"/>
              <w:jc w:val="center"/>
            </w:pPr>
            <w:r w:rsidRPr="00CD39AF">
              <w:rPr>
                <w:rFonts w:ascii="Times New Roman" w:hAnsi="Times New Roman"/>
                <w:b/>
                <w:sz w:val="20"/>
              </w:rPr>
              <w:t>Response Time (s)</w:t>
            </w:r>
          </w:p>
        </w:tc>
        <w:tc>
          <w:tcPr>
            <w:tcW w:w="2880" w:type="dxa"/>
            <w:tcMar>
              <w:top w:w="60" w:type="dxa"/>
              <w:left w:w="90" w:type="dxa"/>
              <w:bottom w:w="60" w:type="dxa"/>
              <w:right w:w="90" w:type="dxa"/>
            </w:tcMar>
          </w:tcPr>
          <w:p w14:paraId="65F5391A" w14:textId="77777777" w:rsidR="00011A40" w:rsidRPr="00CD39AF" w:rsidRDefault="00000000">
            <w:pPr>
              <w:spacing w:before="40" w:after="40" w:line="252" w:lineRule="auto"/>
              <w:jc w:val="center"/>
            </w:pPr>
            <w:r w:rsidRPr="00CD39AF">
              <w:rPr>
                <w:rFonts w:ascii="Times New Roman" w:hAnsi="Times New Roman"/>
                <w:b/>
                <w:sz w:val="20"/>
              </w:rPr>
              <w:t>SLA Compliance (&lt; 2.0s)</w:t>
            </w:r>
          </w:p>
        </w:tc>
      </w:tr>
      <w:tr w:rsidR="00011A40" w:rsidRPr="00CD39AF" w14:paraId="04B554F9" w14:textId="77777777">
        <w:trPr>
          <w:cantSplit/>
          <w:jc w:val="center"/>
        </w:trPr>
        <w:tc>
          <w:tcPr>
            <w:tcW w:w="2880" w:type="dxa"/>
            <w:tcMar>
              <w:top w:w="60" w:type="dxa"/>
              <w:left w:w="90" w:type="dxa"/>
              <w:bottom w:w="60" w:type="dxa"/>
              <w:right w:w="90" w:type="dxa"/>
            </w:tcMar>
          </w:tcPr>
          <w:p w14:paraId="0E9B69DF" w14:textId="77777777" w:rsidR="00011A40" w:rsidRPr="00CD39AF" w:rsidRDefault="00000000">
            <w:pPr>
              <w:spacing w:before="40" w:after="40" w:line="252" w:lineRule="auto"/>
            </w:pPr>
            <w:r w:rsidRPr="00CD39AF">
              <w:rPr>
                <w:rFonts w:ascii="Times New Roman" w:hAnsi="Times New Roman"/>
                <w:sz w:val="20"/>
              </w:rPr>
              <w:t>Create User (POST)</w:t>
            </w:r>
          </w:p>
        </w:tc>
        <w:tc>
          <w:tcPr>
            <w:tcW w:w="1440" w:type="dxa"/>
            <w:tcMar>
              <w:top w:w="60" w:type="dxa"/>
              <w:left w:w="90" w:type="dxa"/>
              <w:bottom w:w="60" w:type="dxa"/>
              <w:right w:w="90" w:type="dxa"/>
            </w:tcMar>
          </w:tcPr>
          <w:p w14:paraId="7B39553E" w14:textId="77777777" w:rsidR="00011A40" w:rsidRPr="00CD39AF" w:rsidRDefault="00000000">
            <w:pPr>
              <w:spacing w:before="40" w:after="40" w:line="252" w:lineRule="auto"/>
            </w:pPr>
            <w:r w:rsidRPr="00CD39AF">
              <w:rPr>
                <w:rFonts w:ascii="Times New Roman" w:hAnsi="Times New Roman"/>
                <w:sz w:val="20"/>
              </w:rPr>
              <w:t>POST</w:t>
            </w:r>
          </w:p>
        </w:tc>
        <w:tc>
          <w:tcPr>
            <w:tcW w:w="2016" w:type="dxa"/>
            <w:tcMar>
              <w:top w:w="60" w:type="dxa"/>
              <w:left w:w="90" w:type="dxa"/>
              <w:bottom w:w="60" w:type="dxa"/>
              <w:right w:w="90" w:type="dxa"/>
            </w:tcMar>
          </w:tcPr>
          <w:p w14:paraId="6188256E" w14:textId="77777777" w:rsidR="00011A40" w:rsidRPr="00CD39AF" w:rsidRDefault="00000000">
            <w:pPr>
              <w:spacing w:before="40" w:after="40" w:line="252" w:lineRule="auto"/>
            </w:pPr>
            <w:r w:rsidRPr="00CD39AF">
              <w:rPr>
                <w:rFonts w:ascii="Times New Roman" w:hAnsi="Times New Roman"/>
                <w:sz w:val="20"/>
              </w:rPr>
              <w:t>1.621 s</w:t>
            </w:r>
          </w:p>
        </w:tc>
        <w:tc>
          <w:tcPr>
            <w:tcW w:w="2880" w:type="dxa"/>
            <w:tcMar>
              <w:top w:w="60" w:type="dxa"/>
              <w:left w:w="90" w:type="dxa"/>
              <w:bottom w:w="60" w:type="dxa"/>
              <w:right w:w="90" w:type="dxa"/>
            </w:tcMar>
          </w:tcPr>
          <w:p w14:paraId="3F10DB2E" w14:textId="77777777" w:rsidR="00011A40" w:rsidRPr="00CD39AF" w:rsidRDefault="00000000">
            <w:pPr>
              <w:spacing w:before="40" w:after="40" w:line="252" w:lineRule="auto"/>
            </w:pPr>
            <w:r w:rsidRPr="00CD39AF">
              <w:rPr>
                <w:rFonts w:ascii="Times New Roman" w:hAnsi="Times New Roman"/>
                <w:sz w:val="20"/>
              </w:rPr>
              <w:t>Compliant (Within SLA)</w:t>
            </w:r>
          </w:p>
        </w:tc>
      </w:tr>
      <w:tr w:rsidR="00011A40" w:rsidRPr="00CD39AF" w14:paraId="608A2C47" w14:textId="77777777">
        <w:trPr>
          <w:cantSplit/>
          <w:jc w:val="center"/>
        </w:trPr>
        <w:tc>
          <w:tcPr>
            <w:tcW w:w="2880" w:type="dxa"/>
            <w:tcMar>
              <w:top w:w="60" w:type="dxa"/>
              <w:left w:w="90" w:type="dxa"/>
              <w:bottom w:w="60" w:type="dxa"/>
              <w:right w:w="90" w:type="dxa"/>
            </w:tcMar>
          </w:tcPr>
          <w:p w14:paraId="3B897F18" w14:textId="77777777" w:rsidR="00011A40" w:rsidRPr="00CD39AF" w:rsidRDefault="00000000">
            <w:pPr>
              <w:spacing w:before="40" w:after="40" w:line="252" w:lineRule="auto"/>
            </w:pPr>
            <w:r w:rsidRPr="00CD39AF">
              <w:rPr>
                <w:rFonts w:ascii="Times New Roman" w:hAnsi="Times New Roman"/>
                <w:sz w:val="20"/>
              </w:rPr>
              <w:t>Retrieve User (GET)</w:t>
            </w:r>
          </w:p>
        </w:tc>
        <w:tc>
          <w:tcPr>
            <w:tcW w:w="1440" w:type="dxa"/>
            <w:tcMar>
              <w:top w:w="60" w:type="dxa"/>
              <w:left w:w="90" w:type="dxa"/>
              <w:bottom w:w="60" w:type="dxa"/>
              <w:right w:w="90" w:type="dxa"/>
            </w:tcMar>
          </w:tcPr>
          <w:p w14:paraId="24DD7CC2" w14:textId="77777777" w:rsidR="00011A40" w:rsidRPr="00CD39AF" w:rsidRDefault="00000000">
            <w:pPr>
              <w:spacing w:before="40" w:after="40" w:line="252" w:lineRule="auto"/>
            </w:pPr>
            <w:r w:rsidRPr="00CD39AF">
              <w:rPr>
                <w:rFonts w:ascii="Times New Roman" w:hAnsi="Times New Roman"/>
                <w:sz w:val="20"/>
              </w:rPr>
              <w:t>GET</w:t>
            </w:r>
          </w:p>
        </w:tc>
        <w:tc>
          <w:tcPr>
            <w:tcW w:w="2016" w:type="dxa"/>
            <w:tcMar>
              <w:top w:w="60" w:type="dxa"/>
              <w:left w:w="90" w:type="dxa"/>
              <w:bottom w:w="60" w:type="dxa"/>
              <w:right w:w="90" w:type="dxa"/>
            </w:tcMar>
          </w:tcPr>
          <w:p w14:paraId="6007EB6D" w14:textId="77777777" w:rsidR="00011A40" w:rsidRPr="00CD39AF" w:rsidRDefault="00000000">
            <w:pPr>
              <w:spacing w:before="40" w:after="40" w:line="252" w:lineRule="auto"/>
            </w:pPr>
            <w:r w:rsidRPr="00CD39AF">
              <w:rPr>
                <w:rFonts w:ascii="Times New Roman" w:hAnsi="Times New Roman"/>
                <w:sz w:val="20"/>
              </w:rPr>
              <w:t>1.243 s</w:t>
            </w:r>
          </w:p>
        </w:tc>
        <w:tc>
          <w:tcPr>
            <w:tcW w:w="2880" w:type="dxa"/>
            <w:tcMar>
              <w:top w:w="60" w:type="dxa"/>
              <w:left w:w="90" w:type="dxa"/>
              <w:bottom w:w="60" w:type="dxa"/>
              <w:right w:w="90" w:type="dxa"/>
            </w:tcMar>
          </w:tcPr>
          <w:p w14:paraId="2ADFA358" w14:textId="77777777" w:rsidR="00011A40" w:rsidRPr="00CD39AF" w:rsidRDefault="00000000">
            <w:pPr>
              <w:spacing w:before="40" w:after="40" w:line="252" w:lineRule="auto"/>
            </w:pPr>
            <w:r w:rsidRPr="00CD39AF">
              <w:rPr>
                <w:rFonts w:ascii="Times New Roman" w:hAnsi="Times New Roman"/>
                <w:sz w:val="20"/>
              </w:rPr>
              <w:t>Compliant (Within SLA)</w:t>
            </w:r>
          </w:p>
        </w:tc>
      </w:tr>
      <w:tr w:rsidR="00011A40" w:rsidRPr="00CD39AF" w14:paraId="63305C46" w14:textId="77777777">
        <w:trPr>
          <w:cantSplit/>
          <w:jc w:val="center"/>
        </w:trPr>
        <w:tc>
          <w:tcPr>
            <w:tcW w:w="2880" w:type="dxa"/>
            <w:tcMar>
              <w:top w:w="60" w:type="dxa"/>
              <w:left w:w="90" w:type="dxa"/>
              <w:bottom w:w="60" w:type="dxa"/>
              <w:right w:w="90" w:type="dxa"/>
            </w:tcMar>
          </w:tcPr>
          <w:p w14:paraId="2FD17A4F" w14:textId="77777777" w:rsidR="00011A40" w:rsidRPr="00CD39AF" w:rsidRDefault="00000000">
            <w:pPr>
              <w:spacing w:before="40" w:after="40" w:line="252" w:lineRule="auto"/>
            </w:pPr>
            <w:r w:rsidRPr="00CD39AF">
              <w:rPr>
                <w:rFonts w:ascii="Times New Roman" w:hAnsi="Times New Roman"/>
                <w:sz w:val="20"/>
              </w:rPr>
              <w:t>Update User (PATCH)</w:t>
            </w:r>
          </w:p>
        </w:tc>
        <w:tc>
          <w:tcPr>
            <w:tcW w:w="1440" w:type="dxa"/>
            <w:tcMar>
              <w:top w:w="60" w:type="dxa"/>
              <w:left w:w="90" w:type="dxa"/>
              <w:bottom w:w="60" w:type="dxa"/>
              <w:right w:w="90" w:type="dxa"/>
            </w:tcMar>
          </w:tcPr>
          <w:p w14:paraId="124DEC5D" w14:textId="77777777" w:rsidR="00011A40" w:rsidRPr="00CD39AF" w:rsidRDefault="00000000">
            <w:pPr>
              <w:spacing w:before="40" w:after="40" w:line="252" w:lineRule="auto"/>
            </w:pPr>
            <w:r w:rsidRPr="00CD39AF">
              <w:rPr>
                <w:rFonts w:ascii="Times New Roman" w:hAnsi="Times New Roman"/>
                <w:sz w:val="20"/>
              </w:rPr>
              <w:t>PATCH</w:t>
            </w:r>
          </w:p>
        </w:tc>
        <w:tc>
          <w:tcPr>
            <w:tcW w:w="2016" w:type="dxa"/>
            <w:tcMar>
              <w:top w:w="60" w:type="dxa"/>
              <w:left w:w="90" w:type="dxa"/>
              <w:bottom w:w="60" w:type="dxa"/>
              <w:right w:w="90" w:type="dxa"/>
            </w:tcMar>
          </w:tcPr>
          <w:p w14:paraId="52716016" w14:textId="77777777" w:rsidR="00011A40" w:rsidRPr="00CD39AF" w:rsidRDefault="00000000">
            <w:pPr>
              <w:spacing w:before="40" w:after="40" w:line="252" w:lineRule="auto"/>
            </w:pPr>
            <w:r w:rsidRPr="00CD39AF">
              <w:rPr>
                <w:rFonts w:ascii="Times New Roman" w:hAnsi="Times New Roman"/>
                <w:sz w:val="20"/>
              </w:rPr>
              <w:t>1.482 s</w:t>
            </w:r>
          </w:p>
        </w:tc>
        <w:tc>
          <w:tcPr>
            <w:tcW w:w="2880" w:type="dxa"/>
            <w:tcMar>
              <w:top w:w="60" w:type="dxa"/>
              <w:left w:w="90" w:type="dxa"/>
              <w:bottom w:w="60" w:type="dxa"/>
              <w:right w:w="90" w:type="dxa"/>
            </w:tcMar>
          </w:tcPr>
          <w:p w14:paraId="627FFD96" w14:textId="77777777" w:rsidR="00011A40" w:rsidRPr="00CD39AF" w:rsidRDefault="00000000">
            <w:pPr>
              <w:spacing w:before="40" w:after="40" w:line="252" w:lineRule="auto"/>
            </w:pPr>
            <w:r w:rsidRPr="00CD39AF">
              <w:rPr>
                <w:rFonts w:ascii="Times New Roman" w:hAnsi="Times New Roman"/>
                <w:sz w:val="20"/>
              </w:rPr>
              <w:t>Compliant (Within SLA)</w:t>
            </w:r>
          </w:p>
        </w:tc>
      </w:tr>
      <w:tr w:rsidR="00011A40" w:rsidRPr="00CD39AF" w14:paraId="2FCF190F" w14:textId="77777777">
        <w:trPr>
          <w:cantSplit/>
          <w:jc w:val="center"/>
        </w:trPr>
        <w:tc>
          <w:tcPr>
            <w:tcW w:w="2880" w:type="dxa"/>
            <w:tcMar>
              <w:top w:w="60" w:type="dxa"/>
              <w:left w:w="90" w:type="dxa"/>
              <w:bottom w:w="60" w:type="dxa"/>
              <w:right w:w="90" w:type="dxa"/>
            </w:tcMar>
          </w:tcPr>
          <w:p w14:paraId="5150E223" w14:textId="77777777" w:rsidR="00011A40" w:rsidRPr="00CD39AF" w:rsidRDefault="00000000">
            <w:pPr>
              <w:spacing w:before="40" w:after="40" w:line="252" w:lineRule="auto"/>
            </w:pPr>
            <w:r w:rsidRPr="00CD39AF">
              <w:rPr>
                <w:rFonts w:ascii="Times New Roman" w:hAnsi="Times New Roman"/>
                <w:sz w:val="20"/>
              </w:rPr>
              <w:t>Unauthorized Request (POST)</w:t>
            </w:r>
          </w:p>
        </w:tc>
        <w:tc>
          <w:tcPr>
            <w:tcW w:w="1440" w:type="dxa"/>
            <w:tcMar>
              <w:top w:w="60" w:type="dxa"/>
              <w:left w:w="90" w:type="dxa"/>
              <w:bottom w:w="60" w:type="dxa"/>
              <w:right w:w="90" w:type="dxa"/>
            </w:tcMar>
          </w:tcPr>
          <w:p w14:paraId="27004A75" w14:textId="77777777" w:rsidR="00011A40" w:rsidRPr="00CD39AF" w:rsidRDefault="00000000">
            <w:pPr>
              <w:spacing w:before="40" w:after="40" w:line="252" w:lineRule="auto"/>
            </w:pPr>
            <w:r w:rsidRPr="00CD39AF">
              <w:rPr>
                <w:rFonts w:ascii="Times New Roman" w:hAnsi="Times New Roman"/>
                <w:sz w:val="20"/>
              </w:rPr>
              <w:t>POST</w:t>
            </w:r>
          </w:p>
        </w:tc>
        <w:tc>
          <w:tcPr>
            <w:tcW w:w="2016" w:type="dxa"/>
            <w:tcMar>
              <w:top w:w="60" w:type="dxa"/>
              <w:left w:w="90" w:type="dxa"/>
              <w:bottom w:w="60" w:type="dxa"/>
              <w:right w:w="90" w:type="dxa"/>
            </w:tcMar>
          </w:tcPr>
          <w:p w14:paraId="51353A01" w14:textId="77777777" w:rsidR="00011A40" w:rsidRPr="00CD39AF" w:rsidRDefault="00000000">
            <w:pPr>
              <w:spacing w:before="40" w:after="40" w:line="252" w:lineRule="auto"/>
            </w:pPr>
            <w:r w:rsidRPr="00CD39AF">
              <w:rPr>
                <w:rFonts w:ascii="Times New Roman" w:hAnsi="Times New Roman"/>
                <w:sz w:val="20"/>
              </w:rPr>
              <w:t>0.764 s</w:t>
            </w:r>
          </w:p>
        </w:tc>
        <w:tc>
          <w:tcPr>
            <w:tcW w:w="2880" w:type="dxa"/>
            <w:tcMar>
              <w:top w:w="60" w:type="dxa"/>
              <w:left w:w="90" w:type="dxa"/>
              <w:bottom w:w="60" w:type="dxa"/>
              <w:right w:w="90" w:type="dxa"/>
            </w:tcMar>
          </w:tcPr>
          <w:p w14:paraId="01FF077E" w14:textId="77777777" w:rsidR="00011A40" w:rsidRPr="00CD39AF" w:rsidRDefault="00000000">
            <w:pPr>
              <w:spacing w:before="40" w:after="40" w:line="252" w:lineRule="auto"/>
            </w:pPr>
            <w:r w:rsidRPr="00CD39AF">
              <w:rPr>
                <w:rFonts w:ascii="Times New Roman" w:hAnsi="Times New Roman"/>
                <w:sz w:val="20"/>
              </w:rPr>
              <w:t>Compliant (Within SLA)</w:t>
            </w:r>
          </w:p>
        </w:tc>
      </w:tr>
      <w:tr w:rsidR="00011A40" w:rsidRPr="00CD39AF" w14:paraId="3576E7A3" w14:textId="77777777">
        <w:trPr>
          <w:cantSplit/>
          <w:jc w:val="center"/>
        </w:trPr>
        <w:tc>
          <w:tcPr>
            <w:tcW w:w="2880" w:type="dxa"/>
            <w:tcMar>
              <w:top w:w="60" w:type="dxa"/>
              <w:left w:w="90" w:type="dxa"/>
              <w:bottom w:w="60" w:type="dxa"/>
              <w:right w:w="90" w:type="dxa"/>
            </w:tcMar>
          </w:tcPr>
          <w:p w14:paraId="37011557" w14:textId="77777777" w:rsidR="00011A40" w:rsidRPr="00CD39AF" w:rsidRDefault="00000000">
            <w:pPr>
              <w:spacing w:before="40" w:after="40" w:line="252" w:lineRule="auto"/>
            </w:pPr>
            <w:r w:rsidRPr="00CD39AF">
              <w:rPr>
                <w:rFonts w:ascii="Times New Roman" w:hAnsi="Times New Roman"/>
                <w:sz w:val="20"/>
              </w:rPr>
              <w:t>Non-existent User (GET)</w:t>
            </w:r>
          </w:p>
        </w:tc>
        <w:tc>
          <w:tcPr>
            <w:tcW w:w="1440" w:type="dxa"/>
            <w:tcMar>
              <w:top w:w="60" w:type="dxa"/>
              <w:left w:w="90" w:type="dxa"/>
              <w:bottom w:w="60" w:type="dxa"/>
              <w:right w:w="90" w:type="dxa"/>
            </w:tcMar>
          </w:tcPr>
          <w:p w14:paraId="3F9C80A0" w14:textId="77777777" w:rsidR="00011A40" w:rsidRPr="00CD39AF" w:rsidRDefault="00000000">
            <w:pPr>
              <w:spacing w:before="40" w:after="40" w:line="252" w:lineRule="auto"/>
            </w:pPr>
            <w:r w:rsidRPr="00CD39AF">
              <w:rPr>
                <w:rFonts w:ascii="Times New Roman" w:hAnsi="Times New Roman"/>
                <w:sz w:val="20"/>
              </w:rPr>
              <w:t>GET</w:t>
            </w:r>
          </w:p>
        </w:tc>
        <w:tc>
          <w:tcPr>
            <w:tcW w:w="2016" w:type="dxa"/>
            <w:tcMar>
              <w:top w:w="60" w:type="dxa"/>
              <w:left w:w="90" w:type="dxa"/>
              <w:bottom w:w="60" w:type="dxa"/>
              <w:right w:w="90" w:type="dxa"/>
            </w:tcMar>
          </w:tcPr>
          <w:p w14:paraId="71FF41AE" w14:textId="77777777" w:rsidR="00011A40" w:rsidRPr="00CD39AF" w:rsidRDefault="00000000">
            <w:pPr>
              <w:spacing w:before="40" w:after="40" w:line="252" w:lineRule="auto"/>
            </w:pPr>
            <w:r w:rsidRPr="00CD39AF">
              <w:rPr>
                <w:rFonts w:ascii="Times New Roman" w:hAnsi="Times New Roman"/>
                <w:sz w:val="20"/>
              </w:rPr>
              <w:t>0.819 s</w:t>
            </w:r>
          </w:p>
        </w:tc>
        <w:tc>
          <w:tcPr>
            <w:tcW w:w="2880" w:type="dxa"/>
            <w:tcMar>
              <w:top w:w="60" w:type="dxa"/>
              <w:left w:w="90" w:type="dxa"/>
              <w:bottom w:w="60" w:type="dxa"/>
              <w:right w:w="90" w:type="dxa"/>
            </w:tcMar>
          </w:tcPr>
          <w:p w14:paraId="68879BF5" w14:textId="77777777" w:rsidR="00011A40" w:rsidRPr="00CD39AF" w:rsidRDefault="00000000">
            <w:pPr>
              <w:spacing w:before="40" w:after="40" w:line="252" w:lineRule="auto"/>
            </w:pPr>
            <w:r w:rsidRPr="00CD39AF">
              <w:rPr>
                <w:rFonts w:ascii="Times New Roman" w:hAnsi="Times New Roman"/>
                <w:sz w:val="20"/>
              </w:rPr>
              <w:t>Compliant (Within SLA)</w:t>
            </w:r>
          </w:p>
        </w:tc>
      </w:tr>
    </w:tbl>
    <w:p w14:paraId="2DA125B1" w14:textId="77777777" w:rsidR="00011A40" w:rsidRPr="00CD39AF" w:rsidRDefault="00000000">
      <w:pPr>
        <w:spacing w:after="60" w:line="264" w:lineRule="auto"/>
        <w:jc w:val="both"/>
      </w:pPr>
      <w:r w:rsidRPr="00CD39AF">
        <w:rPr>
          <w:rFonts w:ascii="Times New Roman" w:hAnsi="Times New Roman"/>
          <w:sz w:val="24"/>
        </w:rPr>
        <w:t>A dedicated boundary verification was conducted separately from the primary functional suite. The observed response time of 2.049 seconds exceeded the configured 2.0-second response-time threshold, causing the SLA assertion to fail as expected (`AssertionError: Step failed: POST request duration 2.049s exceeded 2.0s threshold`). This intentional verification confirmed that the framework's SLA enforcement mechanism correctly detects response-time violations without affecting the 100% functional pass rate of the primary functional suite. Figure 4 illustrates the captured failure trace in the execution log.</w:t>
      </w:r>
    </w:p>
    <w:p w14:paraId="1A2FCA19" w14:textId="77777777" w:rsidR="00011A40" w:rsidRPr="00CD39AF" w:rsidRDefault="00000000">
      <w:pPr>
        <w:keepNext/>
        <w:spacing w:before="120" w:after="40"/>
        <w:jc w:val="center"/>
      </w:pPr>
      <w:r w:rsidRPr="00CD39AF">
        <w:rPr>
          <w:noProof/>
        </w:rPr>
        <w:lastRenderedPageBreak/>
        <w:drawing>
          <wp:inline distT="0" distB="0" distL="0" distR="0" wp14:anchorId="7D3A17A2" wp14:editId="4AD96600">
            <wp:extent cx="5478217" cy="2964873"/>
            <wp:effectExtent l="0" t="0" r="825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00342" cy="2976847"/>
                    </a:xfrm>
                    <a:prstGeom prst="rect">
                      <a:avLst/>
                    </a:prstGeom>
                  </pic:spPr>
                </pic:pic>
              </a:graphicData>
            </a:graphic>
          </wp:inline>
        </w:drawing>
      </w:r>
    </w:p>
    <w:p w14:paraId="3668EFE8" w14:textId="77777777" w:rsidR="00011A40" w:rsidRPr="00CD39AF" w:rsidRDefault="00000000">
      <w:pPr>
        <w:spacing w:before="40" w:after="160"/>
        <w:jc w:val="center"/>
      </w:pPr>
      <w:r w:rsidRPr="00CD39AF">
        <w:rPr>
          <w:rFonts w:ascii="Times New Roman" w:hAnsi="Times New Roman"/>
          <w:b/>
          <w:sz w:val="24"/>
        </w:rPr>
        <w:t>Figure 4: Response Time SLA Assertion Threshold Failure</w:t>
      </w:r>
    </w:p>
    <w:p w14:paraId="72C8746A" w14:textId="77777777" w:rsidR="00011A40" w:rsidRPr="00CD39AF" w:rsidRDefault="00000000">
      <w:pPr>
        <w:keepNext/>
        <w:spacing w:before="220" w:after="80"/>
      </w:pPr>
      <w:r w:rsidRPr="00CD39AF">
        <w:rPr>
          <w:rFonts w:ascii="Times New Roman" w:hAnsi="Times New Roman"/>
          <w:b/>
          <w:sz w:val="28"/>
        </w:rPr>
        <w:t>5.9 Reporting and Observations</w:t>
      </w:r>
    </w:p>
    <w:p w14:paraId="0F26FE3F" w14:textId="77777777" w:rsidR="00011A40" w:rsidRPr="00CD39AF" w:rsidRDefault="00000000">
      <w:pPr>
        <w:spacing w:after="80"/>
        <w:jc w:val="both"/>
      </w:pPr>
      <w:r w:rsidRPr="00CD39AF">
        <w:rPr>
          <w:rFonts w:ascii="Times New Roman" w:hAnsi="Times New Roman"/>
          <w:sz w:val="24"/>
        </w:rPr>
        <w:t>Automated resource teardown was tracked during test execution. Table 10 documents selected entity deletion and teardown observations recorded during test runs.</w:t>
      </w:r>
    </w:p>
    <w:p w14:paraId="65F4748D" w14:textId="77777777" w:rsidR="00011A40" w:rsidRPr="00CD39AF" w:rsidRDefault="00000000">
      <w:pPr>
        <w:keepNext/>
        <w:spacing w:before="160" w:after="60"/>
        <w:jc w:val="center"/>
      </w:pPr>
      <w:r w:rsidRPr="00CD39AF">
        <w:rPr>
          <w:rFonts w:ascii="Times New Roman" w:hAnsi="Times New Roman"/>
          <w:b/>
          <w:sz w:val="24"/>
        </w:rPr>
        <w:t>Table 10: Test User Cleanup and Teardown Verification</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1872"/>
        <w:gridCol w:w="2448"/>
        <w:gridCol w:w="2736"/>
      </w:tblGrid>
      <w:tr w:rsidR="00011A40" w:rsidRPr="00CD39AF" w14:paraId="0B8EAE46" w14:textId="77777777">
        <w:trPr>
          <w:cantSplit/>
          <w:tblHeader/>
          <w:jc w:val="center"/>
        </w:trPr>
        <w:tc>
          <w:tcPr>
            <w:tcW w:w="2160" w:type="dxa"/>
            <w:tcMar>
              <w:top w:w="60" w:type="dxa"/>
              <w:left w:w="90" w:type="dxa"/>
              <w:bottom w:w="60" w:type="dxa"/>
              <w:right w:w="90" w:type="dxa"/>
            </w:tcMar>
          </w:tcPr>
          <w:p w14:paraId="6E2831DE" w14:textId="77777777" w:rsidR="00011A40" w:rsidRPr="00CD39AF" w:rsidRDefault="00000000">
            <w:pPr>
              <w:spacing w:before="40" w:after="40" w:line="252" w:lineRule="auto"/>
              <w:jc w:val="center"/>
            </w:pPr>
            <w:r w:rsidRPr="00CD39AF">
              <w:rPr>
                <w:rFonts w:ascii="Times New Roman" w:hAnsi="Times New Roman"/>
                <w:b/>
                <w:sz w:val="20"/>
              </w:rPr>
              <w:t>Test Run ID</w:t>
            </w:r>
          </w:p>
        </w:tc>
        <w:tc>
          <w:tcPr>
            <w:tcW w:w="1872" w:type="dxa"/>
            <w:tcMar>
              <w:top w:w="60" w:type="dxa"/>
              <w:left w:w="90" w:type="dxa"/>
              <w:bottom w:w="60" w:type="dxa"/>
              <w:right w:w="90" w:type="dxa"/>
            </w:tcMar>
          </w:tcPr>
          <w:p w14:paraId="170DFA07" w14:textId="77777777" w:rsidR="00011A40" w:rsidRPr="00CD39AF" w:rsidRDefault="00000000">
            <w:pPr>
              <w:spacing w:before="40" w:after="40" w:line="252" w:lineRule="auto"/>
              <w:jc w:val="center"/>
            </w:pPr>
            <w:r w:rsidRPr="00CD39AF">
              <w:rPr>
                <w:rFonts w:ascii="Times New Roman" w:hAnsi="Times New Roman"/>
                <w:b/>
                <w:sz w:val="20"/>
              </w:rPr>
              <w:t>Created User ID</w:t>
            </w:r>
          </w:p>
        </w:tc>
        <w:tc>
          <w:tcPr>
            <w:tcW w:w="2448" w:type="dxa"/>
            <w:tcMar>
              <w:top w:w="60" w:type="dxa"/>
              <w:left w:w="90" w:type="dxa"/>
              <w:bottom w:w="60" w:type="dxa"/>
              <w:right w:w="90" w:type="dxa"/>
            </w:tcMar>
          </w:tcPr>
          <w:p w14:paraId="0E3D9312" w14:textId="77777777" w:rsidR="00011A40" w:rsidRPr="00CD39AF" w:rsidRDefault="00000000">
            <w:pPr>
              <w:spacing w:before="40" w:after="40" w:line="252" w:lineRule="auto"/>
              <w:jc w:val="center"/>
            </w:pPr>
            <w:r w:rsidRPr="00CD39AF">
              <w:rPr>
                <w:rFonts w:ascii="Times New Roman" w:hAnsi="Times New Roman"/>
                <w:b/>
                <w:sz w:val="20"/>
              </w:rPr>
              <w:t>Teardown Method</w:t>
            </w:r>
          </w:p>
        </w:tc>
        <w:tc>
          <w:tcPr>
            <w:tcW w:w="2736" w:type="dxa"/>
            <w:tcMar>
              <w:top w:w="60" w:type="dxa"/>
              <w:left w:w="90" w:type="dxa"/>
              <w:bottom w:w="60" w:type="dxa"/>
              <w:right w:w="90" w:type="dxa"/>
            </w:tcMar>
          </w:tcPr>
          <w:p w14:paraId="6B3FD9AD" w14:textId="77777777" w:rsidR="00011A40" w:rsidRPr="00CD39AF" w:rsidRDefault="00000000">
            <w:pPr>
              <w:spacing w:before="40" w:after="40" w:line="252" w:lineRule="auto"/>
              <w:jc w:val="center"/>
            </w:pPr>
            <w:r w:rsidRPr="00CD39AF">
              <w:rPr>
                <w:rFonts w:ascii="Times New Roman" w:hAnsi="Times New Roman"/>
                <w:b/>
                <w:sz w:val="20"/>
              </w:rPr>
              <w:t>Deletion Status</w:t>
            </w:r>
          </w:p>
        </w:tc>
      </w:tr>
      <w:tr w:rsidR="00011A40" w:rsidRPr="00CD39AF" w14:paraId="5295D2E4" w14:textId="77777777">
        <w:trPr>
          <w:cantSplit/>
          <w:jc w:val="center"/>
        </w:trPr>
        <w:tc>
          <w:tcPr>
            <w:tcW w:w="2160" w:type="dxa"/>
            <w:tcMar>
              <w:top w:w="60" w:type="dxa"/>
              <w:left w:w="90" w:type="dxa"/>
              <w:bottom w:w="60" w:type="dxa"/>
              <w:right w:w="90" w:type="dxa"/>
            </w:tcMar>
          </w:tcPr>
          <w:p w14:paraId="7BC0609C" w14:textId="77777777" w:rsidR="00011A40" w:rsidRPr="00CD39AF" w:rsidRDefault="00000000">
            <w:pPr>
              <w:spacing w:after="40" w:line="264" w:lineRule="auto"/>
            </w:pPr>
            <w:r w:rsidRPr="00CD39AF">
              <w:rPr>
                <w:rFonts w:ascii="Times New Roman" w:hAnsi="Times New Roman"/>
                <w:sz w:val="20"/>
              </w:rPr>
              <w:t>Run-01 (Primary Lifecycle)</w:t>
            </w:r>
          </w:p>
        </w:tc>
        <w:tc>
          <w:tcPr>
            <w:tcW w:w="1872" w:type="dxa"/>
            <w:tcMar>
              <w:top w:w="60" w:type="dxa"/>
              <w:left w:w="90" w:type="dxa"/>
              <w:bottom w:w="60" w:type="dxa"/>
              <w:right w:w="90" w:type="dxa"/>
            </w:tcMar>
          </w:tcPr>
          <w:p w14:paraId="1E472ED2" w14:textId="77777777" w:rsidR="00011A40" w:rsidRPr="00CD39AF" w:rsidRDefault="00000000">
            <w:pPr>
              <w:spacing w:before="40" w:after="40" w:line="252" w:lineRule="auto"/>
            </w:pPr>
            <w:r w:rsidRPr="00CD39AF">
              <w:rPr>
                <w:rFonts w:ascii="Times New Roman" w:hAnsi="Times New Roman"/>
                <w:sz w:val="20"/>
              </w:rPr>
              <w:t>8134589</w:t>
            </w:r>
          </w:p>
        </w:tc>
        <w:tc>
          <w:tcPr>
            <w:tcW w:w="2448" w:type="dxa"/>
            <w:tcMar>
              <w:top w:w="60" w:type="dxa"/>
              <w:left w:w="90" w:type="dxa"/>
              <w:bottom w:w="60" w:type="dxa"/>
              <w:right w:w="90" w:type="dxa"/>
            </w:tcMar>
          </w:tcPr>
          <w:p w14:paraId="2BDBE25E" w14:textId="77777777" w:rsidR="00011A40" w:rsidRPr="00CD39AF" w:rsidRDefault="00000000">
            <w:pPr>
              <w:spacing w:before="40" w:after="40" w:line="252" w:lineRule="auto"/>
            </w:pPr>
            <w:r w:rsidRPr="00CD39AF">
              <w:rPr>
                <w:rFonts w:ascii="Times New Roman" w:hAnsi="Times New Roman"/>
                <w:sz w:val="20"/>
              </w:rPr>
              <w:t>DELETE /users/8134589</w:t>
            </w:r>
          </w:p>
        </w:tc>
        <w:tc>
          <w:tcPr>
            <w:tcW w:w="2736" w:type="dxa"/>
            <w:tcMar>
              <w:top w:w="60" w:type="dxa"/>
              <w:left w:w="90" w:type="dxa"/>
              <w:bottom w:w="60" w:type="dxa"/>
              <w:right w:w="90" w:type="dxa"/>
            </w:tcMar>
          </w:tcPr>
          <w:p w14:paraId="2D87ECD8" w14:textId="77777777" w:rsidR="00011A40" w:rsidRPr="00CD39AF" w:rsidRDefault="00000000">
            <w:r w:rsidRPr="00CD39AF">
              <w:rPr>
                <w:rFonts w:ascii="Times New Roman" w:hAnsi="Times New Roman"/>
                <w:sz w:val="20"/>
              </w:rPr>
              <w:t>HTTP 204 No Content (Deletion request successful)</w:t>
            </w:r>
          </w:p>
        </w:tc>
      </w:tr>
      <w:tr w:rsidR="00011A40" w:rsidRPr="00CD39AF" w14:paraId="6C2295F1" w14:textId="77777777">
        <w:trPr>
          <w:cantSplit/>
          <w:jc w:val="center"/>
        </w:trPr>
        <w:tc>
          <w:tcPr>
            <w:tcW w:w="2160" w:type="dxa"/>
            <w:tcMar>
              <w:top w:w="60" w:type="dxa"/>
              <w:left w:w="90" w:type="dxa"/>
              <w:bottom w:w="60" w:type="dxa"/>
              <w:right w:w="90" w:type="dxa"/>
            </w:tcMar>
          </w:tcPr>
          <w:p w14:paraId="58C8460D" w14:textId="77777777" w:rsidR="00011A40" w:rsidRPr="00CD39AF" w:rsidRDefault="00000000">
            <w:pPr>
              <w:spacing w:before="40" w:after="40" w:line="252" w:lineRule="auto"/>
            </w:pPr>
            <w:r w:rsidRPr="00CD39AF">
              <w:rPr>
                <w:rFonts w:ascii="Times New Roman" w:hAnsi="Times New Roman"/>
                <w:sz w:val="20"/>
              </w:rPr>
              <w:t>Run-02 (Schema Check)</w:t>
            </w:r>
          </w:p>
        </w:tc>
        <w:tc>
          <w:tcPr>
            <w:tcW w:w="1872" w:type="dxa"/>
            <w:tcMar>
              <w:top w:w="60" w:type="dxa"/>
              <w:left w:w="90" w:type="dxa"/>
              <w:bottom w:w="60" w:type="dxa"/>
              <w:right w:w="90" w:type="dxa"/>
            </w:tcMar>
          </w:tcPr>
          <w:p w14:paraId="163436AB" w14:textId="77777777" w:rsidR="00011A40" w:rsidRPr="00CD39AF" w:rsidRDefault="00000000">
            <w:pPr>
              <w:spacing w:before="40" w:after="40" w:line="252" w:lineRule="auto"/>
            </w:pPr>
            <w:r w:rsidRPr="00CD39AF">
              <w:rPr>
                <w:rFonts w:ascii="Times New Roman" w:hAnsi="Times New Roman"/>
                <w:sz w:val="20"/>
              </w:rPr>
              <w:t>8134590</w:t>
            </w:r>
          </w:p>
        </w:tc>
        <w:tc>
          <w:tcPr>
            <w:tcW w:w="2448" w:type="dxa"/>
            <w:tcMar>
              <w:top w:w="60" w:type="dxa"/>
              <w:left w:w="90" w:type="dxa"/>
              <w:bottom w:w="60" w:type="dxa"/>
              <w:right w:w="90" w:type="dxa"/>
            </w:tcMar>
          </w:tcPr>
          <w:p w14:paraId="6C21FEB5" w14:textId="77777777" w:rsidR="00011A40" w:rsidRPr="00CD39AF" w:rsidRDefault="00000000">
            <w:pPr>
              <w:spacing w:before="40" w:after="40" w:line="252" w:lineRule="auto"/>
            </w:pPr>
            <w:r w:rsidRPr="00CD39AF">
              <w:rPr>
                <w:rFonts w:ascii="Times New Roman" w:hAnsi="Times New Roman"/>
                <w:sz w:val="20"/>
              </w:rPr>
              <w:t>DELETE /users/8134590</w:t>
            </w:r>
          </w:p>
        </w:tc>
        <w:tc>
          <w:tcPr>
            <w:tcW w:w="2736" w:type="dxa"/>
            <w:tcMar>
              <w:top w:w="60" w:type="dxa"/>
              <w:left w:w="90" w:type="dxa"/>
              <w:bottom w:w="60" w:type="dxa"/>
              <w:right w:w="90" w:type="dxa"/>
            </w:tcMar>
          </w:tcPr>
          <w:p w14:paraId="6F35559F" w14:textId="77777777" w:rsidR="00011A40" w:rsidRPr="00CD39AF" w:rsidRDefault="00000000">
            <w:r w:rsidRPr="00CD39AF">
              <w:rPr>
                <w:rFonts w:ascii="Times New Roman" w:hAnsi="Times New Roman"/>
                <w:sz w:val="20"/>
              </w:rPr>
              <w:t>HTTP 204 No Content (Deletion request successful)</w:t>
            </w:r>
          </w:p>
        </w:tc>
      </w:tr>
      <w:tr w:rsidR="00011A40" w:rsidRPr="00CD39AF" w14:paraId="21D1D5FB" w14:textId="77777777">
        <w:trPr>
          <w:cantSplit/>
          <w:jc w:val="center"/>
        </w:trPr>
        <w:tc>
          <w:tcPr>
            <w:tcW w:w="2160" w:type="dxa"/>
            <w:tcMar>
              <w:top w:w="60" w:type="dxa"/>
              <w:left w:w="90" w:type="dxa"/>
              <w:bottom w:w="60" w:type="dxa"/>
              <w:right w:w="90" w:type="dxa"/>
            </w:tcMar>
          </w:tcPr>
          <w:p w14:paraId="05DF2F06" w14:textId="77777777" w:rsidR="00011A40" w:rsidRPr="00CD39AF" w:rsidRDefault="00000000">
            <w:pPr>
              <w:spacing w:before="40" w:after="40" w:line="252" w:lineRule="auto"/>
            </w:pPr>
            <w:r w:rsidRPr="00CD39AF">
              <w:rPr>
                <w:rFonts w:ascii="Times New Roman" w:hAnsi="Times New Roman"/>
                <w:sz w:val="20"/>
              </w:rPr>
              <w:t>Run-03 (Update Check)</w:t>
            </w:r>
          </w:p>
        </w:tc>
        <w:tc>
          <w:tcPr>
            <w:tcW w:w="1872" w:type="dxa"/>
            <w:tcMar>
              <w:top w:w="60" w:type="dxa"/>
              <w:left w:w="90" w:type="dxa"/>
              <w:bottom w:w="60" w:type="dxa"/>
              <w:right w:w="90" w:type="dxa"/>
            </w:tcMar>
          </w:tcPr>
          <w:p w14:paraId="5E1B9F04" w14:textId="77777777" w:rsidR="00011A40" w:rsidRPr="00CD39AF" w:rsidRDefault="00000000">
            <w:pPr>
              <w:spacing w:before="40" w:after="40" w:line="252" w:lineRule="auto"/>
            </w:pPr>
            <w:r w:rsidRPr="00CD39AF">
              <w:rPr>
                <w:rFonts w:ascii="Times New Roman" w:hAnsi="Times New Roman"/>
                <w:sz w:val="20"/>
              </w:rPr>
              <w:t>8134592</w:t>
            </w:r>
          </w:p>
        </w:tc>
        <w:tc>
          <w:tcPr>
            <w:tcW w:w="2448" w:type="dxa"/>
            <w:tcMar>
              <w:top w:w="60" w:type="dxa"/>
              <w:left w:w="90" w:type="dxa"/>
              <w:bottom w:w="60" w:type="dxa"/>
              <w:right w:w="90" w:type="dxa"/>
            </w:tcMar>
          </w:tcPr>
          <w:p w14:paraId="64B0523D" w14:textId="77777777" w:rsidR="00011A40" w:rsidRPr="00CD39AF" w:rsidRDefault="00000000">
            <w:pPr>
              <w:spacing w:before="40" w:after="40" w:line="252" w:lineRule="auto"/>
            </w:pPr>
            <w:r w:rsidRPr="00CD39AF">
              <w:rPr>
                <w:rFonts w:ascii="Times New Roman" w:hAnsi="Times New Roman"/>
                <w:sz w:val="20"/>
              </w:rPr>
              <w:t>DELETE /users/8134592</w:t>
            </w:r>
          </w:p>
        </w:tc>
        <w:tc>
          <w:tcPr>
            <w:tcW w:w="2736" w:type="dxa"/>
            <w:tcMar>
              <w:top w:w="60" w:type="dxa"/>
              <w:left w:w="90" w:type="dxa"/>
              <w:bottom w:w="60" w:type="dxa"/>
              <w:right w:w="90" w:type="dxa"/>
            </w:tcMar>
          </w:tcPr>
          <w:p w14:paraId="5B4FDCAE" w14:textId="77777777" w:rsidR="00011A40" w:rsidRPr="00CD39AF" w:rsidRDefault="00000000">
            <w:r w:rsidRPr="00CD39AF">
              <w:rPr>
                <w:rFonts w:ascii="Times New Roman" w:hAnsi="Times New Roman"/>
                <w:sz w:val="20"/>
              </w:rPr>
              <w:t>HTTP 204 No Content (Deletion request successful)</w:t>
            </w:r>
          </w:p>
        </w:tc>
      </w:tr>
    </w:tbl>
    <w:p w14:paraId="0A0ABEB3" w14:textId="77777777" w:rsidR="00011A40" w:rsidRPr="00CD39AF" w:rsidRDefault="00000000">
      <w:pPr>
        <w:pageBreakBefore/>
        <w:spacing w:after="80"/>
        <w:jc w:val="both"/>
      </w:pPr>
      <w:r w:rsidRPr="00CD39AF">
        <w:rPr>
          <w:rFonts w:ascii="Times New Roman" w:hAnsi="Times New Roman"/>
          <w:b/>
          <w:sz w:val="24"/>
        </w:rPr>
        <w:lastRenderedPageBreak/>
        <w:t>Figure 5 illustrates the execution workflow panel of the live dashboard, highlighting the six sequential lifecycle stages completed for each scenario along with the execution status of the final test.</w:t>
      </w:r>
    </w:p>
    <w:p w14:paraId="55556C21" w14:textId="753AB489" w:rsidR="00CD39AF" w:rsidRPr="00CD39AF" w:rsidRDefault="00000000" w:rsidP="00CD39AF">
      <w:pPr>
        <w:keepNext/>
        <w:spacing w:before="120" w:after="40"/>
        <w:jc w:val="center"/>
      </w:pPr>
      <w:r w:rsidRPr="00CD39AF">
        <w:rPr>
          <w:noProof/>
        </w:rPr>
        <w:drawing>
          <wp:inline distT="0" distB="0" distL="0" distR="0" wp14:anchorId="608C6FE1" wp14:editId="7B183B8E">
            <wp:extent cx="5375819" cy="2909454"/>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88040" cy="2916068"/>
                    </a:xfrm>
                    <a:prstGeom prst="rect">
                      <a:avLst/>
                    </a:prstGeom>
                  </pic:spPr>
                </pic:pic>
              </a:graphicData>
            </a:graphic>
          </wp:inline>
        </w:drawing>
      </w:r>
    </w:p>
    <w:p w14:paraId="6B56C88A" w14:textId="668D49CF" w:rsidR="00011A40" w:rsidRPr="00CD39AF" w:rsidRDefault="00000000">
      <w:pPr>
        <w:spacing w:before="40" w:after="160"/>
        <w:jc w:val="center"/>
      </w:pPr>
      <w:r w:rsidRPr="00CD39AF">
        <w:rPr>
          <w:rFonts w:ascii="Times New Roman" w:hAnsi="Times New Roman"/>
          <w:sz w:val="24"/>
        </w:rPr>
        <w:t>Figure 5: Live Dashboard –— Test Execution Workflow and Scenario Lifecycle Stages</w:t>
      </w:r>
    </w:p>
    <w:p w14:paraId="1FC4316E" w14:textId="77777777" w:rsidR="00CD39AF" w:rsidRDefault="00CD39AF">
      <w:pPr>
        <w:spacing w:after="80"/>
        <w:jc w:val="both"/>
        <w:rPr>
          <w:rFonts w:ascii="Times New Roman" w:hAnsi="Times New Roman"/>
          <w:b/>
          <w:sz w:val="24"/>
        </w:rPr>
      </w:pPr>
    </w:p>
    <w:p w14:paraId="7B583F2E" w14:textId="682CF51C" w:rsidR="00011A40" w:rsidRPr="00CD39AF" w:rsidRDefault="00000000">
      <w:pPr>
        <w:spacing w:after="80"/>
        <w:jc w:val="both"/>
        <w:rPr>
          <w:bCs/>
        </w:rPr>
      </w:pPr>
      <w:r w:rsidRPr="00CD39AF">
        <w:rPr>
          <w:rFonts w:ascii="Times New Roman" w:hAnsi="Times New Roman"/>
          <w:bCs/>
          <w:sz w:val="24"/>
        </w:rPr>
        <w:t>Figure 6 details the real-time event log and summary panel of the live dashboard, showing timestamped HTTP actions, response durations, and the overall test execution totals.</w:t>
      </w:r>
    </w:p>
    <w:p w14:paraId="58123688" w14:textId="44A8FEE9" w:rsidR="00CD39AF" w:rsidRPr="00CD39AF" w:rsidRDefault="00000000" w:rsidP="00CD39AF">
      <w:pPr>
        <w:keepNext/>
        <w:spacing w:before="120" w:after="40"/>
        <w:jc w:val="center"/>
      </w:pPr>
      <w:r w:rsidRPr="00CD39AF">
        <w:rPr>
          <w:noProof/>
        </w:rPr>
        <w:drawing>
          <wp:inline distT="0" distB="0" distL="0" distR="0" wp14:anchorId="3633809D" wp14:editId="0155FCA0">
            <wp:extent cx="5350220" cy="28956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66040" cy="2904162"/>
                    </a:xfrm>
                    <a:prstGeom prst="rect">
                      <a:avLst/>
                    </a:prstGeom>
                  </pic:spPr>
                </pic:pic>
              </a:graphicData>
            </a:graphic>
          </wp:inline>
        </w:drawing>
      </w:r>
    </w:p>
    <w:p w14:paraId="631FC3FF" w14:textId="0FE8264E" w:rsidR="00011A40" w:rsidRPr="00CD39AF" w:rsidRDefault="00000000">
      <w:pPr>
        <w:spacing w:before="40" w:after="160"/>
        <w:jc w:val="center"/>
      </w:pPr>
      <w:r w:rsidRPr="00CD39AF">
        <w:rPr>
          <w:rFonts w:ascii="Times New Roman" w:hAnsi="Times New Roman"/>
          <w:sz w:val="24"/>
        </w:rPr>
        <w:t>Figure 6: Live Dashboard –— Real-time Event Stream Log and Execution Metrics</w:t>
      </w:r>
    </w:p>
    <w:p w14:paraId="54AF0047" w14:textId="77777777" w:rsidR="00011A40" w:rsidRPr="00CD39AF" w:rsidRDefault="00000000">
      <w:pPr>
        <w:pageBreakBefore/>
        <w:spacing w:after="120"/>
        <w:jc w:val="both"/>
      </w:pPr>
      <w:r w:rsidRPr="00CD39AF">
        <w:rPr>
          <w:rFonts w:ascii="Times New Roman" w:hAnsi="Times New Roman"/>
          <w:sz w:val="24"/>
        </w:rPr>
        <w:t>Figure 7 illustrates the Allure Test Report overview for the primary functional test run, confirming a 100% functional pass rate across all five planned scenarios, total execution runtime, and environment metadata.</w:t>
      </w:r>
    </w:p>
    <w:p w14:paraId="58AA7A2F" w14:textId="77777777" w:rsidR="00011A40" w:rsidRPr="00CD39AF" w:rsidRDefault="00000000">
      <w:pPr>
        <w:keepNext/>
        <w:spacing w:before="120" w:after="40"/>
        <w:jc w:val="center"/>
      </w:pPr>
      <w:r w:rsidRPr="00CD39AF">
        <w:rPr>
          <w:noProof/>
        </w:rPr>
        <w:drawing>
          <wp:inline distT="0" distB="0" distL="0" distR="0" wp14:anchorId="7044722D" wp14:editId="0376A19C">
            <wp:extent cx="5299022" cy="2867891"/>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18075" cy="2878203"/>
                    </a:xfrm>
                    <a:prstGeom prst="rect">
                      <a:avLst/>
                    </a:prstGeom>
                  </pic:spPr>
                </pic:pic>
              </a:graphicData>
            </a:graphic>
          </wp:inline>
        </w:drawing>
      </w:r>
    </w:p>
    <w:p w14:paraId="714B7447" w14:textId="77777777" w:rsidR="00CD39AF" w:rsidRDefault="00CD39AF">
      <w:pPr>
        <w:spacing w:before="40" w:after="160"/>
        <w:jc w:val="center"/>
        <w:rPr>
          <w:rFonts w:ascii="Times New Roman" w:hAnsi="Times New Roman"/>
          <w:sz w:val="24"/>
        </w:rPr>
      </w:pPr>
    </w:p>
    <w:p w14:paraId="1F1E477A" w14:textId="607E889A" w:rsidR="00011A40" w:rsidRPr="00CD39AF" w:rsidRDefault="00000000">
      <w:pPr>
        <w:spacing w:before="40" w:after="160"/>
        <w:jc w:val="center"/>
      </w:pPr>
      <w:r w:rsidRPr="00CD39AF">
        <w:rPr>
          <w:rFonts w:ascii="Times New Roman" w:hAnsi="Times New Roman"/>
          <w:sz w:val="24"/>
        </w:rPr>
        <w:t>Figure 7: Allure Test Report Overview Showing 100% Pass Rate Across Test Scenarios</w:t>
      </w:r>
    </w:p>
    <w:p w14:paraId="67A8C419" w14:textId="77777777" w:rsidR="00011A40" w:rsidRPr="00CD39AF" w:rsidRDefault="00000000">
      <w:pPr>
        <w:spacing w:after="120"/>
        <w:jc w:val="both"/>
      </w:pPr>
      <w:r w:rsidRPr="00CD39AF">
        <w:rPr>
          <w:rFonts w:ascii="Times New Roman" w:hAnsi="Times New Roman"/>
          <w:sz w:val="24"/>
        </w:rPr>
        <w:t>Figure 8 illustrates the Allure Behaviors view, displaying the scenario hierarchy under the GoREST user API feature alongside detailed step-level execution, duration timings, and evidence attachments for the happy path scenario.</w:t>
      </w:r>
    </w:p>
    <w:p w14:paraId="5077D670" w14:textId="77777777" w:rsidR="00011A40" w:rsidRPr="00CD39AF" w:rsidRDefault="00000000">
      <w:pPr>
        <w:keepNext/>
        <w:spacing w:before="120" w:after="40"/>
        <w:jc w:val="center"/>
      </w:pPr>
      <w:r w:rsidRPr="00CD39AF">
        <w:rPr>
          <w:noProof/>
        </w:rPr>
        <w:drawing>
          <wp:inline distT="0" distB="0" distL="0" distR="0" wp14:anchorId="18DFD833" wp14:editId="3602642C">
            <wp:extent cx="5593412" cy="3027218"/>
            <wp:effectExtent l="0" t="0" r="762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606801" cy="3034464"/>
                    </a:xfrm>
                    <a:prstGeom prst="rect">
                      <a:avLst/>
                    </a:prstGeom>
                  </pic:spPr>
                </pic:pic>
              </a:graphicData>
            </a:graphic>
          </wp:inline>
        </w:drawing>
      </w:r>
    </w:p>
    <w:p w14:paraId="206A5AFC" w14:textId="77777777" w:rsidR="00011A40" w:rsidRPr="00CD39AF" w:rsidRDefault="00000000">
      <w:pPr>
        <w:spacing w:before="40" w:after="160"/>
        <w:jc w:val="center"/>
      </w:pPr>
      <w:r w:rsidRPr="00CD39AF">
        <w:rPr>
          <w:rFonts w:ascii="Times New Roman" w:hAnsi="Times New Roman"/>
          <w:sz w:val="24"/>
        </w:rPr>
        <w:t>Figure 8: Allure Report Behaviors View Showing Scenario Hierarchy and Step-Level Execution Details</w:t>
      </w:r>
    </w:p>
    <w:p w14:paraId="2B313649" w14:textId="77777777" w:rsidR="00011A40" w:rsidRPr="00CD39AF" w:rsidRDefault="00000000">
      <w:pPr>
        <w:pageBreakBefore/>
        <w:spacing w:before="40" w:after="40" w:line="264" w:lineRule="auto"/>
        <w:jc w:val="both"/>
      </w:pPr>
      <w:r w:rsidRPr="00CD39AF">
        <w:rPr>
          <w:rFonts w:ascii="Times New Roman" w:hAnsi="Times New Roman"/>
          <w:b/>
          <w:sz w:val="24"/>
        </w:rPr>
        <w:lastRenderedPageBreak/>
        <w:t>Figure 9 provides empirical evidence of automated credential redaction within Allure attachments. As shown in the captured request and response attachments, the Authorization Bearer token is intercepted and masked before persistence, reducing the risk of credential exposure.</w:t>
      </w:r>
    </w:p>
    <w:p w14:paraId="19FC65F7" w14:textId="77777777" w:rsidR="00011A40" w:rsidRPr="00CD39AF" w:rsidRDefault="00000000">
      <w:pPr>
        <w:keepNext/>
        <w:spacing w:before="120" w:after="40"/>
        <w:jc w:val="center"/>
      </w:pPr>
      <w:r w:rsidRPr="00CD39AF">
        <w:rPr>
          <w:noProof/>
        </w:rPr>
        <w:drawing>
          <wp:inline distT="0" distB="0" distL="0" distR="0" wp14:anchorId="6B4BCA6B" wp14:editId="56D6EFA5">
            <wp:extent cx="5452619" cy="2951018"/>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8732" cy="2970563"/>
                    </a:xfrm>
                    <a:prstGeom prst="rect">
                      <a:avLst/>
                    </a:prstGeom>
                  </pic:spPr>
                </pic:pic>
              </a:graphicData>
            </a:graphic>
          </wp:inline>
        </w:drawing>
      </w:r>
    </w:p>
    <w:p w14:paraId="613399FC" w14:textId="13A7420D" w:rsidR="00CD39AF" w:rsidRPr="00CD39AF" w:rsidRDefault="00000000" w:rsidP="00CD39AF">
      <w:pPr>
        <w:spacing w:before="40" w:after="40" w:line="264" w:lineRule="auto"/>
        <w:jc w:val="center"/>
      </w:pPr>
      <w:r w:rsidRPr="00CD39AF">
        <w:rPr>
          <w:rFonts w:ascii="Times New Roman" w:hAnsi="Times New Roman"/>
          <w:b/>
          <w:sz w:val="24"/>
        </w:rPr>
        <w:t>Figure 9: Redacted Authorization Token Evidence in Allure Report</w:t>
      </w:r>
    </w:p>
    <w:p w14:paraId="75E52C9B" w14:textId="2ED1EC90" w:rsidR="00011A40" w:rsidRPr="00CD39AF" w:rsidRDefault="00000000">
      <w:pPr>
        <w:spacing w:before="40" w:after="120"/>
        <w:jc w:val="both"/>
      </w:pPr>
      <w:r w:rsidRPr="00CD39AF">
        <w:rPr>
          <w:rFonts w:ascii="Times New Roman" w:hAnsi="Times New Roman"/>
          <w:sz w:val="24"/>
        </w:rPr>
        <w:t>Figure 10 shows the Allure Suites view with scenario execution times and package grouping.</w:t>
      </w:r>
    </w:p>
    <w:p w14:paraId="6AC7B113" w14:textId="2D1B38D9" w:rsidR="00011A40" w:rsidRPr="00CD39AF" w:rsidRDefault="00000000" w:rsidP="00CD39AF">
      <w:pPr>
        <w:keepNext/>
        <w:spacing w:before="120" w:after="40"/>
        <w:jc w:val="center"/>
      </w:pPr>
      <w:r w:rsidRPr="00CD39AF">
        <w:rPr>
          <w:noProof/>
        </w:rPr>
        <w:drawing>
          <wp:inline distT="0" distB="0" distL="0" distR="0" wp14:anchorId="2911D234" wp14:editId="06899372">
            <wp:extent cx="5644610" cy="30549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71937" cy="3069717"/>
                    </a:xfrm>
                    <a:prstGeom prst="rect">
                      <a:avLst/>
                    </a:prstGeom>
                  </pic:spPr>
                </pic:pic>
              </a:graphicData>
            </a:graphic>
          </wp:inline>
        </w:drawing>
      </w:r>
    </w:p>
    <w:p w14:paraId="09E11D6B" w14:textId="77777777" w:rsidR="00011A40" w:rsidRPr="00CD39AF" w:rsidRDefault="00000000">
      <w:pPr>
        <w:spacing w:before="40" w:after="120"/>
        <w:jc w:val="center"/>
        <w:rPr>
          <w:b/>
          <w:bCs/>
          <w:iCs/>
        </w:rPr>
      </w:pPr>
      <w:r w:rsidRPr="00CD39AF">
        <w:rPr>
          <w:rFonts w:ascii="Times New Roman" w:hAnsi="Times New Roman"/>
          <w:b/>
          <w:bCs/>
          <w:iCs/>
          <w:sz w:val="24"/>
        </w:rPr>
        <w:t>Figure 10: Allure Suites View with Scenario Execution Times and Package Grouping</w:t>
      </w:r>
    </w:p>
    <w:p w14:paraId="1C323A8F" w14:textId="77777777" w:rsidR="00011A40" w:rsidRPr="00CD39AF" w:rsidRDefault="00000000">
      <w:pPr>
        <w:spacing w:before="40" w:after="120"/>
        <w:jc w:val="both"/>
      </w:pPr>
      <w:r w:rsidRPr="00CD39AF">
        <w:rPr>
          <w:rFonts w:ascii="Times New Roman" w:hAnsi="Times New Roman"/>
          <w:sz w:val="24"/>
        </w:rPr>
        <w:t>In summary, the combined reporting mechanisms provided comprehensive documentation across the test suite. The Allure artifacts provided detailed traceability from high-level features down to individual HTTP payloads, while the dashboard provided execution-time visibility into HTTP actions, response durations, and test status. Together with automated credential masking and consistent SLA tracking, the framework demonstrated a structured test reporting configuration.</w:t>
      </w:r>
    </w:p>
    <w:p w14:paraId="4DFD4BA0" w14:textId="77777777" w:rsidR="00011A40" w:rsidRPr="00CD39AF" w:rsidRDefault="00000000">
      <w:pPr>
        <w:keepNext/>
        <w:pageBreakBefore/>
        <w:spacing w:before="320" w:after="280"/>
        <w:jc w:val="center"/>
      </w:pPr>
      <w:r w:rsidRPr="00CD39AF">
        <w:rPr>
          <w:rFonts w:ascii="Times New Roman" w:hAnsi="Times New Roman"/>
          <w:b/>
          <w:sz w:val="28"/>
        </w:rPr>
        <w:lastRenderedPageBreak/>
        <w:t>CHAPTER – 6: CONCLUSION &amp; FUTURE SCOPE</w:t>
      </w:r>
    </w:p>
    <w:p w14:paraId="094B2480" w14:textId="77777777" w:rsidR="00011A40" w:rsidRPr="00CD39AF" w:rsidRDefault="00000000">
      <w:pPr>
        <w:keepNext/>
        <w:spacing w:before="220" w:after="80"/>
      </w:pPr>
      <w:r w:rsidRPr="00CD39AF">
        <w:rPr>
          <w:rFonts w:ascii="Times New Roman" w:hAnsi="Times New Roman"/>
          <w:b/>
          <w:sz w:val="28"/>
        </w:rPr>
        <w:t>6.1 Conclusion</w:t>
      </w:r>
    </w:p>
    <w:p w14:paraId="22C40124" w14:textId="77777777" w:rsidR="00011A40" w:rsidRPr="00CD39AF" w:rsidRDefault="00000000">
      <w:pPr>
        <w:spacing w:after="120"/>
        <w:jc w:val="both"/>
      </w:pPr>
      <w:r w:rsidRPr="00CD39AF">
        <w:rPr>
          <w:rFonts w:ascii="Times New Roman" w:hAnsi="Times New Roman"/>
          <w:sz w:val="24"/>
        </w:rPr>
        <w:t>This capstone project designed, implemented, and validated an automated Behavior-Driven Development (BDD) testing framework for RESTful APIs, evaluated against the live GoREST public service. By integrating Behave with resilient HTTP networking, dynamic synthetic data generation, formal JSON Schema contract validation, automated post-scenario DELETE teardown, and security redaction, the framework addresses common operational challenges encountered when testing remote cloud APIs. The results demonstrate that the BDD structure provides a readable and organized approach for specifying and executing API tests.</w:t>
      </w:r>
    </w:p>
    <w:p w14:paraId="546C9639" w14:textId="77777777" w:rsidR="00011A40" w:rsidRPr="00CD39AF" w:rsidRDefault="00000000">
      <w:pPr>
        <w:keepNext/>
        <w:spacing w:before="220" w:after="80"/>
      </w:pPr>
      <w:r w:rsidRPr="00CD39AF">
        <w:rPr>
          <w:rFonts w:ascii="Times New Roman" w:hAnsi="Times New Roman"/>
          <w:b/>
          <w:sz w:val="28"/>
        </w:rPr>
        <w:t>6.2 Key Achievements</w:t>
      </w:r>
    </w:p>
    <w:p w14:paraId="64CBE1DF" w14:textId="77777777" w:rsidR="00011A40" w:rsidRPr="00CD39AF" w:rsidRDefault="00000000">
      <w:pPr>
        <w:spacing w:after="120"/>
        <w:jc w:val="both"/>
      </w:pPr>
      <w:r w:rsidRPr="00CD39AF">
        <w:rPr>
          <w:rFonts w:ascii="Times New Roman" w:hAnsi="Times New Roman"/>
          <w:sz w:val="24"/>
        </w:rPr>
        <w:t>The project accomplished several technical objectives in automating and validating the target API. First, the framework automates user lifecycle operations including POST, GET, and PATCH, with DELETE implemented as automated post-scenario teardown against the live GoREST service. The five primary functional scenarios achieved a 100% functional pass rate across 23 individual test steps. To handle public network instability, resilient HTTP networking was implemented using Urllib3 connection pooling, automatic retries, and exponential backoff, providing automatic retry handling for configured transient rate-limit and server-error responses.</w:t>
      </w:r>
    </w:p>
    <w:p w14:paraId="7CA507B1" w14:textId="77777777" w:rsidR="00011A40" w:rsidRPr="00CD39AF" w:rsidRDefault="00000000">
      <w:pPr>
        <w:spacing w:after="120"/>
        <w:jc w:val="both"/>
      </w:pPr>
      <w:r w:rsidRPr="00CD39AF">
        <w:rPr>
          <w:rFonts w:ascii="Times New Roman" w:hAnsi="Times New Roman"/>
          <w:sz w:val="24"/>
        </w:rPr>
        <w:t>Second, test data isolation was established through dynamic payload synthesis using Faker, minimizing duplicate email conflicts across repeated test runs. Post-scenario teardown deletes tracked test entities to reduce persistent test-data accumulation. Structural and data-type integrity was verified through formal JSON Schema Draft 2020-12 validation. Additionally, the implemented sanitization filter masked Bearer authentication tokens in the relevant logged headers and Allure attachments, while the dashboard provided execution-time visibility into HTTP actions, response durations, and test status.</w:t>
      </w:r>
    </w:p>
    <w:p w14:paraId="62250FC7" w14:textId="77777777" w:rsidR="00011A40" w:rsidRPr="00CD39AF" w:rsidRDefault="00000000">
      <w:pPr>
        <w:keepNext/>
        <w:pageBreakBefore/>
        <w:spacing w:before="220" w:after="80"/>
      </w:pPr>
      <w:r w:rsidRPr="00CD39AF">
        <w:rPr>
          <w:rFonts w:ascii="Times New Roman" w:hAnsi="Times New Roman"/>
          <w:b/>
          <w:sz w:val="28"/>
        </w:rPr>
        <w:lastRenderedPageBreak/>
        <w:t>6.3 Limitations</w:t>
      </w:r>
    </w:p>
    <w:p w14:paraId="42DB3683" w14:textId="77777777" w:rsidR="00011A40" w:rsidRPr="00CD39AF" w:rsidRDefault="00000000">
      <w:pPr>
        <w:spacing w:after="120"/>
        <w:jc w:val="both"/>
      </w:pPr>
      <w:r w:rsidRPr="00CD39AF">
        <w:rPr>
          <w:rFonts w:ascii="Times New Roman" w:hAnsi="Times New Roman"/>
          <w:sz w:val="24"/>
        </w:rPr>
        <w:t>While the automation framework successfully fulfills its core functional and contract verification goals, several operational limitations were observed during evaluation. Because the framework relies on external internet routing and third-party cloud hosting uptime, network latency fluctuations or unannounced GoREST service outages can affect test execution speeds and may trigger a test failure even when the underlying API operation is otherwise functional. Furthermore, server-side rate limits constrain the frequency and concurrency of automated test requests.</w:t>
      </w:r>
    </w:p>
    <w:p w14:paraId="6EC704AC" w14:textId="77777777" w:rsidR="00011A40" w:rsidRPr="00CD39AF" w:rsidRDefault="00000000">
      <w:pPr>
        <w:spacing w:after="120"/>
        <w:jc w:val="both"/>
      </w:pPr>
      <w:r w:rsidRPr="00CD39AF">
        <w:rPr>
          <w:rFonts w:ascii="Times New Roman" w:hAnsi="Times New Roman"/>
          <w:sz w:val="24"/>
        </w:rPr>
        <w:t>In addition, authentication is restricted to static Bearer token credentials provided for access to the GoREST service, as dynamic OAuth 2.0 token exchange flows and refresh-token rotations were unavailable on the public platform. The current implementation executes BDD scenarios sequentially within a single thread, which is effective for the current suite but could be adapted with parallel runners for larger test suites. Finally, direct database verification is unavailable because GoREST does not expose internal database inspection endpoints; all state verification and cleanup confirmation must be performed through the available HTTP API responses; cleanup is verified from the DELETE response status.</w:t>
      </w:r>
    </w:p>
    <w:p w14:paraId="640B2674" w14:textId="77777777" w:rsidR="00011A40" w:rsidRPr="00CD39AF" w:rsidRDefault="00000000">
      <w:pPr>
        <w:keepNext/>
        <w:spacing w:before="220" w:after="80"/>
      </w:pPr>
      <w:r w:rsidRPr="00CD39AF">
        <w:rPr>
          <w:rFonts w:ascii="Times New Roman" w:hAnsi="Times New Roman"/>
          <w:b/>
          <w:sz w:val="28"/>
        </w:rPr>
        <w:t>6.4 Future Scope</w:t>
      </w:r>
    </w:p>
    <w:p w14:paraId="1ACF269B" w14:textId="77777777" w:rsidR="00011A40" w:rsidRPr="00CD39AF" w:rsidRDefault="00000000">
      <w:pPr>
        <w:spacing w:after="80"/>
        <w:jc w:val="both"/>
      </w:pPr>
      <w:r w:rsidRPr="00CD39AF">
        <w:rPr>
          <w:rFonts w:ascii="Times New Roman" w:hAnsi="Times New Roman"/>
          <w:sz w:val="24"/>
        </w:rPr>
        <w:t>In future, the framework can be extended for continuous testing and larger test suites. Several practical enhancements can be explored. Integrating parallel execution tools, such as behave-parallel or pytest-bdd, would allow independent feature files to run concurrently across multiple processes, reducing execution time as the test suite grows. In addition, integrating the suite into CI/CD pipelines such as GitHub Actions or Jenkins would provide automated regression checks on code updates.</w:t>
      </w:r>
    </w:p>
    <w:p w14:paraId="1808C275" w14:textId="77777777" w:rsidR="00011A40" w:rsidRPr="00CD39AF" w:rsidRDefault="00000000">
      <w:pPr>
        <w:spacing w:after="80"/>
        <w:jc w:val="both"/>
      </w:pPr>
      <w:r w:rsidRPr="00CD39AF">
        <w:rPr>
          <w:rFonts w:ascii="Times New Roman" w:hAnsi="Times New Roman"/>
          <w:sz w:val="24"/>
        </w:rPr>
        <w:t>Another practical extension is adding mock server support using tools such as WireMock or Prism. This would allow offline testing during network downtime and reduce reliance on third-party cloud availability. Furthermore, test coverage could be expanded with additional API security checks and boundary fuzzing using tools like Schemathesis to evaluate edge cases.</w:t>
      </w:r>
    </w:p>
    <w:p w14:paraId="2318B42F" w14:textId="77777777" w:rsidR="00011A40" w:rsidRPr="00CD39AF" w:rsidRDefault="00000000">
      <w:r w:rsidRPr="00CD39AF">
        <w:br w:type="page"/>
      </w:r>
    </w:p>
    <w:p w14:paraId="05C532F7" w14:textId="77777777" w:rsidR="00011A40" w:rsidRPr="00CD39AF" w:rsidRDefault="00000000">
      <w:pPr>
        <w:keepNext/>
        <w:spacing w:before="320" w:after="280"/>
        <w:jc w:val="center"/>
      </w:pPr>
      <w:r w:rsidRPr="00CD39AF">
        <w:rPr>
          <w:rFonts w:ascii="Times New Roman" w:hAnsi="Times New Roman"/>
          <w:b/>
          <w:sz w:val="28"/>
        </w:rPr>
        <w:lastRenderedPageBreak/>
        <w:t>APPENDIX</w:t>
      </w:r>
    </w:p>
    <w:p w14:paraId="7940D092" w14:textId="77777777" w:rsidR="00011A40" w:rsidRPr="00CD39AF" w:rsidRDefault="00000000">
      <w:pPr>
        <w:keepNext/>
        <w:spacing w:before="220" w:after="80"/>
      </w:pPr>
      <w:r w:rsidRPr="00CD39AF">
        <w:rPr>
          <w:rFonts w:ascii="Times New Roman" w:hAnsi="Times New Roman"/>
          <w:b/>
          <w:sz w:val="28"/>
        </w:rPr>
        <w:t>Appendix A: Test Suite Execution Logs</w:t>
      </w:r>
    </w:p>
    <w:p w14:paraId="468E5CA3" w14:textId="77777777" w:rsidR="00011A40" w:rsidRPr="00CD39AF" w:rsidRDefault="00000000">
      <w:pPr>
        <w:spacing w:after="120"/>
        <w:jc w:val="both"/>
      </w:pPr>
      <w:r w:rsidRPr="00CD39AF">
        <w:rPr>
          <w:rFonts w:ascii="Times New Roman" w:hAnsi="Times New Roman"/>
          <w:sz w:val="24"/>
        </w:rPr>
        <w:t>Appendix A provides a selected execution-log extract from a functional test run, in which five scenarios completed successfully in 3.104 seconds:</w:t>
      </w:r>
    </w:p>
    <w:p w14:paraId="5E84ACC2" w14:textId="77777777" w:rsidR="00011A40" w:rsidRPr="00CD39AF" w:rsidRDefault="00000000">
      <w:pPr>
        <w:keepNext/>
        <w:spacing w:before="120" w:after="60"/>
        <w:jc w:val="center"/>
      </w:pPr>
      <w:r w:rsidRPr="00CD39AF">
        <w:rPr>
          <w:rFonts w:ascii="Times New Roman" w:hAnsi="Times New Roman"/>
          <w:b/>
          <w:sz w:val="24"/>
        </w:rPr>
        <w:t>Code Snippet A.1: Behave Functional Test Suite Execution Console Log</w:t>
      </w:r>
    </w:p>
    <w:tbl>
      <w:tblPr>
        <w:tblW w:w="0" w:type="auto"/>
        <w:jc w:val="center"/>
        <w:tblLook w:val="04A0" w:firstRow="1" w:lastRow="0" w:firstColumn="1" w:lastColumn="0" w:noHBand="0" w:noVBand="1"/>
      </w:tblPr>
      <w:tblGrid>
        <w:gridCol w:w="9740"/>
      </w:tblGrid>
      <w:tr w:rsidR="00011A40" w:rsidRPr="00CD39AF" w14:paraId="328DBA0D" w14:textId="77777777">
        <w:trPr>
          <w:jc w:val="center"/>
        </w:trPr>
        <w:tc>
          <w:tcPr>
            <w:tcW w:w="9740" w:type="dxa"/>
            <w:tcBorders>
              <w:top w:val="single" w:sz="4" w:space="0" w:color="555555"/>
              <w:left w:val="single" w:sz="4" w:space="0" w:color="555555"/>
              <w:bottom w:val="single" w:sz="4" w:space="0" w:color="555555"/>
              <w:right w:val="single" w:sz="4" w:space="0" w:color="555555"/>
            </w:tcBorders>
            <w:tcMar>
              <w:top w:w="70" w:type="dxa"/>
              <w:left w:w="110" w:type="dxa"/>
              <w:bottom w:w="70" w:type="dxa"/>
              <w:right w:w="110" w:type="dxa"/>
            </w:tcMar>
          </w:tcPr>
          <w:p w14:paraId="22E47CA0" w14:textId="77777777" w:rsidR="00011A40" w:rsidRPr="00CD39AF" w:rsidRDefault="00000000">
            <w:pPr>
              <w:spacing w:before="40" w:after="40" w:line="252" w:lineRule="auto"/>
            </w:pPr>
            <w:r w:rsidRPr="00CD39AF">
              <w:rPr>
                <w:rFonts w:ascii="Times New Roman" w:hAnsi="Times New Roman"/>
                <w:sz w:val="19"/>
              </w:rPr>
              <w:t>Feature: User Management CRUD Operations # features/users.feature:1</w:t>
            </w:r>
            <w:r w:rsidRPr="00CD39AF">
              <w:rPr>
                <w:rFonts w:ascii="Times New Roman" w:hAnsi="Times New Roman"/>
                <w:sz w:val="19"/>
              </w:rPr>
              <w:br/>
            </w:r>
            <w:r w:rsidRPr="00CD39AF">
              <w:rPr>
                <w:rFonts w:ascii="Times New Roman" w:hAnsi="Times New Roman"/>
                <w:sz w:val="19"/>
              </w:rPr>
              <w:br/>
              <w:t xml:space="preserve">  Scenario: Create a new user with dynamic data and valid token  # features/users.feature:4</w:t>
            </w:r>
            <w:r w:rsidRPr="00CD39AF">
              <w:rPr>
                <w:rFonts w:ascii="Times New Roman" w:hAnsi="Times New Roman"/>
                <w:sz w:val="19"/>
              </w:rPr>
              <w:br/>
              <w:t xml:space="preserve">    Given the GoREST API base URL is configured                  # steps/user_steps.py:12 0.001s</w:t>
            </w:r>
            <w:r w:rsidRPr="00CD39AF">
              <w:rPr>
                <w:rFonts w:ascii="Times New Roman" w:hAnsi="Times New Roman"/>
                <w:sz w:val="19"/>
              </w:rPr>
              <w:br/>
              <w:t xml:space="preserve">    And I have a valid Bearer authentication token               # steps/user_steps.py:16 0.001s</w:t>
            </w:r>
            <w:r w:rsidRPr="00CD39AF">
              <w:rPr>
                <w:rFonts w:ascii="Times New Roman" w:hAnsi="Times New Roman"/>
                <w:sz w:val="19"/>
              </w:rPr>
              <w:br/>
              <w:t xml:space="preserve">    When I send a POST request to create a user with dynamic data# steps/user_steps.py:22 0.821s</w:t>
            </w:r>
            <w:r w:rsidRPr="00CD39AF">
              <w:rPr>
                <w:rFonts w:ascii="Times New Roman" w:hAnsi="Times New Roman"/>
                <w:sz w:val="19"/>
              </w:rPr>
              <w:br/>
              <w:t xml:space="preserve">    Then the response status code should be 201                  # steps/user_steps.py:35 0.000s</w:t>
            </w:r>
            <w:r w:rsidRPr="00CD39AF">
              <w:rPr>
                <w:rFonts w:ascii="Times New Roman" w:hAnsi="Times New Roman"/>
                <w:sz w:val="19"/>
              </w:rPr>
              <w:br/>
              <w:t xml:space="preserve">    And the response body should conform to the User schema      # steps/user_steps.py:40 0.003s</w:t>
            </w:r>
            <w:r w:rsidRPr="00CD39AF">
              <w:rPr>
                <w:rFonts w:ascii="Times New Roman" w:hAnsi="Times New Roman"/>
                <w:sz w:val="19"/>
              </w:rPr>
              <w:br/>
            </w:r>
            <w:r w:rsidRPr="00CD39AF">
              <w:rPr>
                <w:rFonts w:ascii="Times New Roman" w:hAnsi="Times New Roman"/>
                <w:sz w:val="19"/>
              </w:rPr>
              <w:br/>
              <w:t xml:space="preserve">  Scenario: Retrieve existing user details by entity ID          # features/users.feature:11</w:t>
            </w:r>
            <w:r w:rsidRPr="00CD39AF">
              <w:rPr>
                <w:rFonts w:ascii="Times New Roman" w:hAnsi="Times New Roman"/>
                <w:sz w:val="19"/>
              </w:rPr>
              <w:br/>
              <w:t xml:space="preserve">    Given an existing user entity created in the previous step   # steps/user_steps.py:48 0.000s</w:t>
            </w:r>
            <w:r w:rsidRPr="00CD39AF">
              <w:rPr>
                <w:rFonts w:ascii="Times New Roman" w:hAnsi="Times New Roman"/>
                <w:sz w:val="19"/>
              </w:rPr>
              <w:br/>
              <w:t xml:space="preserve">    When I send a GET request for the user ID                    # steps/user_steps.py:53 0.582s</w:t>
            </w:r>
            <w:r w:rsidRPr="00CD39AF">
              <w:rPr>
                <w:rFonts w:ascii="Times New Roman" w:hAnsi="Times New Roman"/>
                <w:sz w:val="19"/>
              </w:rPr>
              <w:br/>
              <w:t xml:space="preserve">    Then the response status code should be 200                  # steps/user_steps.py:60 0.000s</w:t>
            </w:r>
            <w:r w:rsidRPr="00CD39AF">
              <w:rPr>
                <w:rFonts w:ascii="Times New Roman" w:hAnsi="Times New Roman"/>
                <w:sz w:val="19"/>
              </w:rPr>
              <w:br/>
              <w:t xml:space="preserve">    And the retrieved user attributes should match creation data # steps/user_steps.py:65 0.001s</w:t>
            </w:r>
            <w:r w:rsidRPr="00CD39AF">
              <w:rPr>
                <w:rFonts w:ascii="Times New Roman" w:hAnsi="Times New Roman"/>
                <w:sz w:val="19"/>
              </w:rPr>
              <w:br/>
            </w:r>
            <w:r w:rsidRPr="00CD39AF">
              <w:rPr>
                <w:rFonts w:ascii="Times New Roman" w:hAnsi="Times New Roman"/>
                <w:sz w:val="19"/>
              </w:rPr>
              <w:br/>
              <w:t>5 scenarios passed, 0 failed, 0 skipped</w:t>
            </w:r>
            <w:r w:rsidRPr="00CD39AF">
              <w:rPr>
                <w:rFonts w:ascii="Times New Roman" w:hAnsi="Times New Roman"/>
                <w:sz w:val="19"/>
              </w:rPr>
              <w:br/>
              <w:t>Took 3.104s</w:t>
            </w:r>
          </w:p>
        </w:tc>
      </w:tr>
    </w:tbl>
    <w:p w14:paraId="022759D8" w14:textId="77777777" w:rsidR="00011A40" w:rsidRPr="00CD39AF" w:rsidRDefault="00000000">
      <w:pPr>
        <w:spacing w:before="60" w:after="120"/>
        <w:jc w:val="both"/>
      </w:pPr>
      <w:r w:rsidRPr="00CD39AF">
        <w:rPr>
          <w:rFonts w:ascii="Times New Roman" w:hAnsi="Times New Roman"/>
          <w:sz w:val="24"/>
        </w:rPr>
        <w:t>This terminal log extract documents selected scenarios from the selected execution-log run, showing step-level timing, status assertions, and the final 100% pass outcome across the user management feature suite.</w:t>
      </w:r>
    </w:p>
    <w:p w14:paraId="3AAE7422" w14:textId="77777777" w:rsidR="00011A40" w:rsidRPr="00CD39AF" w:rsidRDefault="00000000">
      <w:pPr>
        <w:keepNext/>
        <w:spacing w:before="220" w:after="80"/>
      </w:pPr>
      <w:r w:rsidRPr="00CD39AF">
        <w:rPr>
          <w:rFonts w:ascii="Times New Roman" w:hAnsi="Times New Roman"/>
          <w:b/>
          <w:sz w:val="28"/>
        </w:rPr>
        <w:t>Appendix B: JSON Schema Specification (Draft 2020-12)</w:t>
      </w:r>
    </w:p>
    <w:p w14:paraId="51AA0CD3" w14:textId="77777777" w:rsidR="00011A40" w:rsidRPr="00CD39AF" w:rsidRDefault="00000000">
      <w:pPr>
        <w:spacing w:after="80"/>
        <w:jc w:val="both"/>
      </w:pPr>
      <w:r w:rsidRPr="00CD39AF">
        <w:rPr>
          <w:rFonts w:ascii="Times New Roman" w:hAnsi="Times New Roman"/>
          <w:sz w:val="24"/>
        </w:rPr>
        <w:t>The formal JSON Schema specification utilized by the framework for contract enforcement is defined as follows:</w:t>
      </w:r>
    </w:p>
    <w:p w14:paraId="03BAEEA5" w14:textId="77777777" w:rsidR="00011A40" w:rsidRPr="00CD39AF" w:rsidRDefault="00000000">
      <w:pPr>
        <w:keepNext/>
        <w:spacing w:before="120" w:after="60"/>
        <w:jc w:val="center"/>
      </w:pPr>
      <w:r w:rsidRPr="00CD39AF">
        <w:rPr>
          <w:rFonts w:ascii="Times New Roman" w:hAnsi="Times New Roman"/>
          <w:b/>
          <w:sz w:val="24"/>
        </w:rPr>
        <w:t>Code Snippet B.1: JSON Schema Draft 2020-12 User Contract Definition</w:t>
      </w:r>
    </w:p>
    <w:tbl>
      <w:tblPr>
        <w:tblW w:w="0" w:type="auto"/>
        <w:jc w:val="center"/>
        <w:tblLook w:val="04A0" w:firstRow="1" w:lastRow="0" w:firstColumn="1" w:lastColumn="0" w:noHBand="0" w:noVBand="1"/>
      </w:tblPr>
      <w:tblGrid>
        <w:gridCol w:w="9740"/>
      </w:tblGrid>
      <w:tr w:rsidR="00011A40" w:rsidRPr="00CD39AF" w14:paraId="0866C5A6" w14:textId="77777777">
        <w:trPr>
          <w:jc w:val="center"/>
        </w:trPr>
        <w:tc>
          <w:tcPr>
            <w:tcW w:w="9740" w:type="dxa"/>
            <w:tcBorders>
              <w:top w:val="single" w:sz="4" w:space="0" w:color="555555"/>
              <w:left w:val="single" w:sz="4" w:space="0" w:color="555555"/>
              <w:bottom w:val="single" w:sz="4" w:space="0" w:color="555555"/>
              <w:right w:val="single" w:sz="4" w:space="0" w:color="555555"/>
            </w:tcBorders>
            <w:tcMar>
              <w:top w:w="70" w:type="dxa"/>
              <w:left w:w="110" w:type="dxa"/>
              <w:bottom w:w="70" w:type="dxa"/>
              <w:right w:w="110" w:type="dxa"/>
            </w:tcMar>
          </w:tcPr>
          <w:p w14:paraId="3561EA50" w14:textId="77777777" w:rsidR="00011A40" w:rsidRPr="00CD39AF" w:rsidRDefault="00000000">
            <w:pPr>
              <w:spacing w:before="40" w:after="40" w:line="252" w:lineRule="auto"/>
            </w:pPr>
            <w:r w:rsidRPr="00CD39AF">
              <w:rPr>
                <w:rFonts w:ascii="Times New Roman" w:hAnsi="Times New Roman"/>
                <w:sz w:val="19"/>
              </w:rPr>
              <w:t>{</w:t>
            </w:r>
            <w:r w:rsidRPr="00CD39AF">
              <w:rPr>
                <w:rFonts w:ascii="Times New Roman" w:hAnsi="Times New Roman"/>
                <w:sz w:val="19"/>
              </w:rPr>
              <w:br/>
              <w:t xml:space="preserve">  "$schema": "https://json-schema.org/draft/2020-12/schema",</w:t>
            </w:r>
            <w:r w:rsidRPr="00CD39AF">
              <w:rPr>
                <w:rFonts w:ascii="Times New Roman" w:hAnsi="Times New Roman"/>
                <w:sz w:val="19"/>
              </w:rPr>
              <w:br/>
              <w:t xml:space="preserve">  "title": "GoRestUser",</w:t>
            </w:r>
            <w:r w:rsidRPr="00CD39AF">
              <w:rPr>
                <w:rFonts w:ascii="Times New Roman" w:hAnsi="Times New Roman"/>
                <w:sz w:val="19"/>
              </w:rPr>
              <w:br/>
              <w:t xml:space="preserve">  "type": "object",</w:t>
            </w:r>
            <w:r w:rsidRPr="00CD39AF">
              <w:rPr>
                <w:rFonts w:ascii="Times New Roman" w:hAnsi="Times New Roman"/>
                <w:sz w:val="19"/>
              </w:rPr>
              <w:br/>
              <w:t xml:space="preserve">  "required": ["id", "name", "email", "gender", "status"],</w:t>
            </w:r>
            <w:r w:rsidRPr="00CD39AF">
              <w:rPr>
                <w:rFonts w:ascii="Times New Roman" w:hAnsi="Times New Roman"/>
                <w:sz w:val="19"/>
              </w:rPr>
              <w:br/>
              <w:t xml:space="preserve">  "properties": {</w:t>
            </w:r>
            <w:r w:rsidRPr="00CD39AF">
              <w:rPr>
                <w:rFonts w:ascii="Times New Roman" w:hAnsi="Times New Roman"/>
                <w:sz w:val="19"/>
              </w:rPr>
              <w:br/>
              <w:t xml:space="preserve">    "id": { "type": "integer", "description": "Unique identifier automatically generated by GoREST" },</w:t>
            </w:r>
            <w:r w:rsidRPr="00CD39AF">
              <w:rPr>
                <w:rFonts w:ascii="Times New Roman" w:hAnsi="Times New Roman"/>
                <w:sz w:val="19"/>
              </w:rPr>
              <w:br/>
              <w:t xml:space="preserve">    "name": { "type": "string", "minLength": 1, "maxLength": 100 },</w:t>
            </w:r>
            <w:r w:rsidRPr="00CD39AF">
              <w:rPr>
                <w:rFonts w:ascii="Times New Roman" w:hAnsi="Times New Roman"/>
                <w:sz w:val="19"/>
              </w:rPr>
              <w:br/>
              <w:t xml:space="preserve">    "email": { "type": "string", "format": "email" },</w:t>
            </w:r>
            <w:r w:rsidRPr="00CD39AF">
              <w:rPr>
                <w:rFonts w:ascii="Times New Roman" w:hAnsi="Times New Roman"/>
                <w:sz w:val="19"/>
              </w:rPr>
              <w:br/>
              <w:t xml:space="preserve">    "gender": { "type": "string", "enum": ["male", "female"] },</w:t>
            </w:r>
            <w:r w:rsidRPr="00CD39AF">
              <w:rPr>
                <w:rFonts w:ascii="Times New Roman" w:hAnsi="Times New Roman"/>
                <w:sz w:val="19"/>
              </w:rPr>
              <w:br/>
              <w:t xml:space="preserve">    "status": { "type": "string", "enum": ["active", "inactive"] }</w:t>
            </w:r>
            <w:r w:rsidRPr="00CD39AF">
              <w:rPr>
                <w:rFonts w:ascii="Times New Roman" w:hAnsi="Times New Roman"/>
                <w:sz w:val="19"/>
              </w:rPr>
              <w:br/>
              <w:t xml:space="preserve">  },</w:t>
            </w:r>
            <w:r w:rsidRPr="00CD39AF">
              <w:rPr>
                <w:rFonts w:ascii="Times New Roman" w:hAnsi="Times New Roman"/>
                <w:sz w:val="19"/>
              </w:rPr>
              <w:br/>
              <w:t xml:space="preserve">  "additionalProperties": true</w:t>
            </w:r>
            <w:r w:rsidRPr="00CD39AF">
              <w:rPr>
                <w:rFonts w:ascii="Times New Roman" w:hAnsi="Times New Roman"/>
                <w:sz w:val="19"/>
              </w:rPr>
              <w:br/>
              <w:t>}</w:t>
            </w:r>
          </w:p>
        </w:tc>
      </w:tr>
    </w:tbl>
    <w:p w14:paraId="69B928D3" w14:textId="77777777" w:rsidR="00011A40" w:rsidRPr="00CD39AF" w:rsidRDefault="00000000">
      <w:pPr>
        <w:spacing w:before="60" w:after="120"/>
        <w:jc w:val="both"/>
      </w:pPr>
      <w:r w:rsidRPr="00CD39AF">
        <w:rPr>
          <w:rFonts w:ascii="Times New Roman" w:hAnsi="Times New Roman"/>
          <w:sz w:val="24"/>
        </w:rPr>
        <w:t>This schema file is used for contract validation of the user response payloads covered by the test suite. The schema defines an email format constraint in addition to the string type requirement, validating required fields, data types, and gender/status enumeration values according to the defined schema.</w:t>
      </w:r>
    </w:p>
    <w:p w14:paraId="7F601757" w14:textId="77777777" w:rsidR="00011A40" w:rsidRPr="00CD39AF" w:rsidRDefault="00000000">
      <w:pPr>
        <w:keepNext/>
        <w:spacing w:before="220" w:after="80"/>
      </w:pPr>
      <w:r w:rsidRPr="00CD39AF">
        <w:rPr>
          <w:rFonts w:ascii="Times New Roman" w:hAnsi="Times New Roman"/>
          <w:b/>
          <w:sz w:val="28"/>
        </w:rPr>
        <w:lastRenderedPageBreak/>
        <w:t>Appendix C: Environment Configuration and Manifest</w:t>
      </w:r>
    </w:p>
    <w:p w14:paraId="246C6C01" w14:textId="77777777" w:rsidR="00011A40" w:rsidRPr="00CD39AF" w:rsidRDefault="00000000">
      <w:pPr>
        <w:spacing w:after="80"/>
        <w:jc w:val="both"/>
      </w:pPr>
      <w:r w:rsidRPr="00CD39AF">
        <w:rPr>
          <w:rFonts w:ascii="Times New Roman" w:hAnsi="Times New Roman"/>
          <w:sz w:val="24"/>
        </w:rPr>
        <w:t>The project dependency manifest (requirements.txt) defining exact package versions is listed below:</w:t>
      </w:r>
    </w:p>
    <w:p w14:paraId="6E781E87" w14:textId="77777777" w:rsidR="00011A40" w:rsidRPr="00CD39AF" w:rsidRDefault="00000000">
      <w:pPr>
        <w:keepNext/>
        <w:spacing w:before="120" w:after="60"/>
        <w:jc w:val="center"/>
      </w:pPr>
      <w:r w:rsidRPr="00CD39AF">
        <w:rPr>
          <w:rFonts w:ascii="Times New Roman" w:hAnsi="Times New Roman"/>
          <w:b/>
          <w:sz w:val="24"/>
        </w:rPr>
        <w:t>Code Snippet C.1: Framework Dependency Manifest (requirements.txt)</w:t>
      </w:r>
    </w:p>
    <w:tbl>
      <w:tblPr>
        <w:tblW w:w="0" w:type="auto"/>
        <w:jc w:val="center"/>
        <w:tblLook w:val="04A0" w:firstRow="1" w:lastRow="0" w:firstColumn="1" w:lastColumn="0" w:noHBand="0" w:noVBand="1"/>
      </w:tblPr>
      <w:tblGrid>
        <w:gridCol w:w="9740"/>
      </w:tblGrid>
      <w:tr w:rsidR="00011A40" w:rsidRPr="00CD39AF" w14:paraId="308E6927" w14:textId="77777777">
        <w:trPr>
          <w:jc w:val="center"/>
        </w:trPr>
        <w:tc>
          <w:tcPr>
            <w:tcW w:w="9740" w:type="dxa"/>
            <w:tcBorders>
              <w:top w:val="single" w:sz="4" w:space="0" w:color="555555"/>
              <w:left w:val="single" w:sz="4" w:space="0" w:color="555555"/>
              <w:bottom w:val="single" w:sz="4" w:space="0" w:color="555555"/>
              <w:right w:val="single" w:sz="4" w:space="0" w:color="555555"/>
            </w:tcBorders>
            <w:tcMar>
              <w:top w:w="70" w:type="dxa"/>
              <w:left w:w="110" w:type="dxa"/>
              <w:bottom w:w="70" w:type="dxa"/>
              <w:right w:w="110" w:type="dxa"/>
            </w:tcMar>
          </w:tcPr>
          <w:p w14:paraId="11381BC7" w14:textId="77777777" w:rsidR="00011A40" w:rsidRPr="00CD39AF" w:rsidRDefault="00000000">
            <w:pPr>
              <w:spacing w:before="40" w:after="40" w:line="252" w:lineRule="auto"/>
            </w:pPr>
            <w:r w:rsidRPr="00CD39AF">
              <w:rPr>
                <w:rFonts w:ascii="Times New Roman" w:hAnsi="Times New Roman"/>
                <w:sz w:val="19"/>
              </w:rPr>
              <w:t>behave==1.2.6</w:t>
            </w:r>
            <w:r w:rsidRPr="00CD39AF">
              <w:rPr>
                <w:rFonts w:ascii="Times New Roman" w:hAnsi="Times New Roman"/>
                <w:sz w:val="19"/>
              </w:rPr>
              <w:br/>
              <w:t>requests==2.32.3</w:t>
            </w:r>
            <w:r w:rsidRPr="00CD39AF">
              <w:rPr>
                <w:rFonts w:ascii="Times New Roman" w:hAnsi="Times New Roman"/>
                <w:sz w:val="19"/>
              </w:rPr>
              <w:br/>
              <w:t>urllib3==2.3.0</w:t>
            </w:r>
            <w:r w:rsidRPr="00CD39AF">
              <w:rPr>
                <w:rFonts w:ascii="Times New Roman" w:hAnsi="Times New Roman"/>
                <w:sz w:val="19"/>
              </w:rPr>
              <w:br/>
              <w:t>faker==33.3.1</w:t>
            </w:r>
            <w:r w:rsidRPr="00CD39AF">
              <w:rPr>
                <w:rFonts w:ascii="Times New Roman" w:hAnsi="Times New Roman"/>
                <w:sz w:val="19"/>
              </w:rPr>
              <w:br/>
              <w:t>jsonschema==4.23.0</w:t>
            </w:r>
            <w:r w:rsidRPr="00CD39AF">
              <w:rPr>
                <w:rFonts w:ascii="Times New Roman" w:hAnsi="Times New Roman"/>
                <w:sz w:val="19"/>
              </w:rPr>
              <w:br/>
              <w:t>allure-behave==2.13.5</w:t>
            </w:r>
            <w:r w:rsidRPr="00CD39AF">
              <w:rPr>
                <w:rFonts w:ascii="Times New Roman" w:hAnsi="Times New Roman"/>
                <w:sz w:val="19"/>
              </w:rPr>
              <w:br/>
              <w:t>python-dotenv==1.0.1</w:t>
            </w:r>
          </w:p>
        </w:tc>
      </w:tr>
    </w:tbl>
    <w:p w14:paraId="6264B80F" w14:textId="77777777" w:rsidR="00011A40" w:rsidRPr="00CD39AF" w:rsidRDefault="00000000">
      <w:pPr>
        <w:spacing w:before="60" w:after="120"/>
        <w:jc w:val="both"/>
      </w:pPr>
      <w:r w:rsidRPr="00CD39AF">
        <w:rPr>
          <w:rFonts w:ascii="Times New Roman" w:hAnsi="Times New Roman"/>
          <w:sz w:val="24"/>
        </w:rPr>
        <w:t>This manifest defines the required open-source Python dependencies, ensuring consistent installation and reproducible test execution across environments.</w:t>
      </w:r>
    </w:p>
    <w:p w14:paraId="4CF60ECF" w14:textId="77777777" w:rsidR="00011A40" w:rsidRPr="00CD39AF" w:rsidRDefault="00000000">
      <w:r w:rsidRPr="00CD39AF">
        <w:br w:type="page"/>
      </w:r>
    </w:p>
    <w:p w14:paraId="16A3029A" w14:textId="77777777" w:rsidR="00011A40" w:rsidRPr="00CD39AF" w:rsidRDefault="00000000">
      <w:pPr>
        <w:keepNext/>
        <w:spacing w:before="320" w:after="280"/>
        <w:jc w:val="center"/>
      </w:pPr>
      <w:r w:rsidRPr="00CD39AF">
        <w:rPr>
          <w:rFonts w:ascii="Times New Roman" w:hAnsi="Times New Roman"/>
          <w:b/>
          <w:sz w:val="28"/>
        </w:rPr>
        <w:lastRenderedPageBreak/>
        <w:t>BIBLIOGRAPHY</w:t>
      </w:r>
    </w:p>
    <w:p w14:paraId="06A79AE7" w14:textId="77777777" w:rsidR="00011A40" w:rsidRPr="00CD39AF" w:rsidRDefault="00000000">
      <w:pPr>
        <w:tabs>
          <w:tab w:val="left" w:pos="560"/>
        </w:tabs>
        <w:spacing w:after="80"/>
        <w:ind w:left="500" w:hanging="500"/>
        <w:jc w:val="both"/>
      </w:pPr>
      <w:r w:rsidRPr="00CD39AF">
        <w:rPr>
          <w:rFonts w:ascii="Times New Roman" w:hAnsi="Times New Roman"/>
          <w:b/>
          <w:sz w:val="24"/>
        </w:rPr>
        <w:t>[1]</w:t>
      </w:r>
      <w:r w:rsidRPr="00CD39AF">
        <w:rPr>
          <w:rFonts w:ascii="Times New Roman" w:hAnsi="Times New Roman"/>
          <w:sz w:val="24"/>
        </w:rPr>
        <w:tab/>
        <w:t>Fielding, R. T., "Architectural Styles and the Design of Network-based Software Architectures," Ph.D. dissertation, Department of Information and Computer Science, University of California, Irvine, CA, 2000.</w:t>
      </w:r>
    </w:p>
    <w:p w14:paraId="66EE31EF" w14:textId="77777777" w:rsidR="00011A40" w:rsidRPr="00CD39AF" w:rsidRDefault="00000000">
      <w:pPr>
        <w:tabs>
          <w:tab w:val="left" w:pos="560"/>
        </w:tabs>
        <w:spacing w:after="80"/>
        <w:ind w:left="500" w:hanging="500"/>
        <w:jc w:val="both"/>
      </w:pPr>
      <w:r w:rsidRPr="00CD39AF">
        <w:rPr>
          <w:rFonts w:ascii="Times New Roman" w:hAnsi="Times New Roman"/>
          <w:b/>
          <w:sz w:val="24"/>
        </w:rPr>
        <w:t>[2]</w:t>
      </w:r>
      <w:r w:rsidRPr="00CD39AF">
        <w:rPr>
          <w:rFonts w:ascii="Times New Roman" w:hAnsi="Times New Roman"/>
          <w:sz w:val="24"/>
        </w:rPr>
        <w:tab/>
        <w:t>North, D., "Introducing BDD: Better Behavior than Test-Driven Development," Better Software Magazine, vol. 8, no. 3, pp. 26–33, Mar. 2006.</w:t>
      </w:r>
    </w:p>
    <w:p w14:paraId="5AFE897F" w14:textId="77777777" w:rsidR="00011A40" w:rsidRPr="00CD39AF" w:rsidRDefault="00000000">
      <w:pPr>
        <w:tabs>
          <w:tab w:val="left" w:pos="560"/>
        </w:tabs>
        <w:spacing w:after="80"/>
        <w:ind w:left="500" w:hanging="500"/>
        <w:jc w:val="both"/>
      </w:pPr>
      <w:r w:rsidRPr="00CD39AF">
        <w:rPr>
          <w:rFonts w:ascii="Times New Roman" w:hAnsi="Times New Roman"/>
          <w:b/>
          <w:sz w:val="24"/>
        </w:rPr>
        <w:t>[3]</w:t>
      </w:r>
      <w:r w:rsidRPr="00CD39AF">
        <w:rPr>
          <w:rFonts w:ascii="Times New Roman" w:hAnsi="Times New Roman"/>
          <w:sz w:val="24"/>
        </w:rPr>
        <w:tab/>
        <w:t>Cohn, M., Succeeding with Agile: Software Development Using Scrum, 1st ed. Boston, MA: Addison-Wesley Professional, 2009.</w:t>
      </w:r>
    </w:p>
    <w:p w14:paraId="71EDA7A6" w14:textId="77777777" w:rsidR="00011A40" w:rsidRPr="00CD39AF" w:rsidRDefault="00000000">
      <w:pPr>
        <w:tabs>
          <w:tab w:val="left" w:pos="560"/>
        </w:tabs>
        <w:spacing w:after="80"/>
        <w:ind w:left="500" w:hanging="500"/>
        <w:jc w:val="both"/>
      </w:pPr>
      <w:r w:rsidRPr="00CD39AF">
        <w:rPr>
          <w:rFonts w:ascii="Times New Roman" w:hAnsi="Times New Roman"/>
          <w:b/>
          <w:sz w:val="24"/>
        </w:rPr>
        <w:t>[4]</w:t>
      </w:r>
      <w:r w:rsidRPr="00CD39AF">
        <w:rPr>
          <w:rFonts w:ascii="Times New Roman" w:hAnsi="Times New Roman"/>
          <w:sz w:val="24"/>
        </w:rPr>
        <w:tab/>
        <w:t>Martin, R. C., Clean Architecture: A Craftsman's Guide to Software Structure and Design, 1st ed. Boston, MA: Prentice Hall, 2017.</w:t>
      </w:r>
    </w:p>
    <w:p w14:paraId="45457554" w14:textId="77777777" w:rsidR="00011A40" w:rsidRPr="00CD39AF" w:rsidRDefault="00000000">
      <w:pPr>
        <w:tabs>
          <w:tab w:val="left" w:pos="560"/>
        </w:tabs>
        <w:spacing w:after="80"/>
        <w:ind w:left="500" w:hanging="500"/>
        <w:jc w:val="both"/>
      </w:pPr>
      <w:r w:rsidRPr="00CD39AF">
        <w:rPr>
          <w:rFonts w:ascii="Times New Roman" w:hAnsi="Times New Roman"/>
          <w:b/>
          <w:sz w:val="24"/>
        </w:rPr>
        <w:t>[5]</w:t>
      </w:r>
      <w:r w:rsidRPr="00CD39AF">
        <w:rPr>
          <w:rFonts w:ascii="Times New Roman" w:hAnsi="Times New Roman"/>
          <w:sz w:val="24"/>
        </w:rPr>
        <w:tab/>
        <w:t>Richardson, L. and Ruby, S., RESTful Web Services: Web Services for the Real World, 1st ed. Sebastopol, CA: O'Reilly Media, 2007.</w:t>
      </w:r>
    </w:p>
    <w:p w14:paraId="14B2F242" w14:textId="77777777" w:rsidR="00011A40" w:rsidRPr="00CD39AF" w:rsidRDefault="00000000">
      <w:pPr>
        <w:tabs>
          <w:tab w:val="left" w:pos="560"/>
        </w:tabs>
        <w:spacing w:after="80"/>
        <w:ind w:left="500" w:hanging="500"/>
        <w:jc w:val="both"/>
      </w:pPr>
      <w:r w:rsidRPr="00CD39AF">
        <w:rPr>
          <w:rFonts w:ascii="Times New Roman" w:hAnsi="Times New Roman"/>
          <w:b/>
          <w:sz w:val="24"/>
        </w:rPr>
        <w:t>[6]</w:t>
      </w:r>
      <w:r w:rsidRPr="00CD39AF">
        <w:rPr>
          <w:rFonts w:ascii="Times New Roman" w:hAnsi="Times New Roman"/>
          <w:sz w:val="24"/>
        </w:rPr>
        <w:tab/>
        <w:t>Newman, S., Building Microservices: Designing Fine-Grained Systems, 2nd ed. Sebastopol, CA: O'Reilly Media, 2021.</w:t>
      </w:r>
    </w:p>
    <w:p w14:paraId="3004802E" w14:textId="77777777" w:rsidR="00011A40" w:rsidRPr="00CD39AF" w:rsidRDefault="00000000">
      <w:pPr>
        <w:tabs>
          <w:tab w:val="left" w:pos="560"/>
        </w:tabs>
        <w:spacing w:after="80"/>
        <w:ind w:left="500" w:hanging="500"/>
        <w:jc w:val="both"/>
      </w:pPr>
      <w:r w:rsidRPr="00CD39AF">
        <w:rPr>
          <w:rFonts w:ascii="Times New Roman" w:hAnsi="Times New Roman"/>
          <w:b/>
          <w:sz w:val="24"/>
        </w:rPr>
        <w:t>[7]</w:t>
      </w:r>
      <w:r w:rsidRPr="00CD39AF">
        <w:rPr>
          <w:rFonts w:ascii="Times New Roman" w:hAnsi="Times New Roman"/>
          <w:sz w:val="24"/>
        </w:rPr>
        <w:tab/>
        <w:t>Behave Community, "Behave: Behavior-Driven Development in Python," User Guide and Specification, v1.2.6, 2018. [Online]. Available: https://​behave.readthedocs.io/</w:t>
      </w:r>
    </w:p>
    <w:p w14:paraId="37B63303" w14:textId="77777777" w:rsidR="00011A40" w:rsidRPr="00CD39AF" w:rsidRDefault="00000000">
      <w:pPr>
        <w:tabs>
          <w:tab w:val="left" w:pos="560"/>
        </w:tabs>
        <w:spacing w:after="80"/>
        <w:ind w:left="500" w:hanging="500"/>
        <w:jc w:val="both"/>
      </w:pPr>
      <w:r w:rsidRPr="00CD39AF">
        <w:rPr>
          <w:rFonts w:ascii="Times New Roman" w:hAnsi="Times New Roman"/>
          <w:b/>
          <w:sz w:val="24"/>
        </w:rPr>
        <w:t>[8]</w:t>
      </w:r>
      <w:r w:rsidRPr="00CD39AF">
        <w:rPr>
          <w:rFonts w:ascii="Times New Roman" w:hAnsi="Times New Roman"/>
          <w:sz w:val="24"/>
        </w:rPr>
        <w:tab/>
        <w:t>K. Reitz, Requests: HTTP for Humans, Documentation and Library Specification, v2.32.3, 2024. [Online]. Available: https://​requests.readthedocs.io/</w:t>
      </w:r>
    </w:p>
    <w:p w14:paraId="63CFCCCF" w14:textId="77777777" w:rsidR="00011A40" w:rsidRPr="00CD39AF" w:rsidRDefault="00000000">
      <w:pPr>
        <w:tabs>
          <w:tab w:val="left" w:pos="560"/>
        </w:tabs>
        <w:spacing w:after="80"/>
        <w:ind w:left="500" w:hanging="500"/>
        <w:jc w:val="both"/>
      </w:pPr>
      <w:r w:rsidRPr="00CD39AF">
        <w:rPr>
          <w:rFonts w:ascii="Times New Roman" w:hAnsi="Times New Roman"/>
          <w:b/>
          <w:sz w:val="24"/>
        </w:rPr>
        <w:t>[9]</w:t>
      </w:r>
      <w:r w:rsidRPr="00CD39AF">
        <w:rPr>
          <w:rFonts w:ascii="Times New Roman" w:hAnsi="Times New Roman"/>
          <w:sz w:val="24"/>
        </w:rPr>
        <w:tab/>
        <w:t>B. Wright, H. Andrews, B. Hutton, and G. Dennis, "JSON Schema: A Media Type for Describing JSON Documents," JSON Schema Specification, Draft 2020-12, June 2022. [Online]. Available: https://​json-schema.org/draft/2020-12/json-schema-core.html</w:t>
      </w:r>
    </w:p>
    <w:p w14:paraId="35F10F6B" w14:textId="77777777" w:rsidR="00011A40" w:rsidRPr="00CD39AF" w:rsidRDefault="00000000">
      <w:pPr>
        <w:tabs>
          <w:tab w:val="left" w:pos="560"/>
        </w:tabs>
        <w:spacing w:after="80"/>
        <w:ind w:left="500" w:hanging="500"/>
        <w:jc w:val="both"/>
      </w:pPr>
      <w:r w:rsidRPr="00CD39AF">
        <w:rPr>
          <w:rFonts w:ascii="Times New Roman" w:hAnsi="Times New Roman"/>
          <w:b/>
          <w:sz w:val="24"/>
        </w:rPr>
        <w:t>[10]</w:t>
      </w:r>
      <w:r w:rsidRPr="00CD39AF">
        <w:rPr>
          <w:rFonts w:ascii="Times New Roman" w:hAnsi="Times New Roman"/>
          <w:sz w:val="24"/>
        </w:rPr>
        <w:tab/>
        <w:t>Qameta Software, "Allure Framework: Lightweight Test Report Tool," Official Documentation, 2024. [Online]. Available: https://​allurereport.org/</w:t>
      </w:r>
    </w:p>
    <w:p w14:paraId="7BE95D20" w14:textId="77777777" w:rsidR="00011A40" w:rsidRPr="00CD39AF" w:rsidRDefault="00000000">
      <w:pPr>
        <w:tabs>
          <w:tab w:val="left" w:pos="560"/>
        </w:tabs>
        <w:spacing w:after="80"/>
        <w:ind w:left="500" w:hanging="500"/>
        <w:jc w:val="both"/>
      </w:pPr>
      <w:r w:rsidRPr="00CD39AF">
        <w:rPr>
          <w:rFonts w:ascii="Times New Roman" w:hAnsi="Times New Roman"/>
          <w:b/>
          <w:sz w:val="24"/>
        </w:rPr>
        <w:t>[11]</w:t>
      </w:r>
      <w:r w:rsidRPr="00CD39AF">
        <w:rPr>
          <w:rFonts w:ascii="Times New Roman" w:hAnsi="Times New Roman"/>
          <w:sz w:val="24"/>
        </w:rPr>
        <w:tab/>
        <w:t>GoREST Team, "GoREST: Online REST API for Testing and Prototyping," API Reference and Developer Manual. [Online]. Available: https://​gorest.co.in/</w:t>
      </w:r>
    </w:p>
    <w:p w14:paraId="42A68BFC" w14:textId="77777777" w:rsidR="00011A40" w:rsidRPr="00CD39AF" w:rsidRDefault="00000000">
      <w:pPr>
        <w:tabs>
          <w:tab w:val="left" w:pos="560"/>
        </w:tabs>
        <w:spacing w:after="80"/>
        <w:ind w:left="500" w:hanging="500"/>
        <w:jc w:val="both"/>
      </w:pPr>
      <w:r w:rsidRPr="00CD39AF">
        <w:rPr>
          <w:rFonts w:ascii="Times New Roman" w:hAnsi="Times New Roman"/>
          <w:b/>
          <w:sz w:val="24"/>
        </w:rPr>
        <w:t>[12]</w:t>
      </w:r>
      <w:r w:rsidRPr="00CD39AF">
        <w:rPr>
          <w:rFonts w:ascii="Times New Roman" w:hAnsi="Times New Roman"/>
          <w:sz w:val="24"/>
        </w:rPr>
        <w:tab/>
        <w:t>M. Jones and D. Hardt, "The OAuth 2.0 Authorization Framework: Bearer Token Usage," RFC 6750, Internet Engineering Task Force (IETF), Oct. 2012. [Online]. Available: https://​www.rfc-editor.org/info/rfc6750</w:t>
      </w:r>
    </w:p>
    <w:p w14:paraId="0A552A07" w14:textId="77777777" w:rsidR="00011A40" w:rsidRPr="00CD39AF" w:rsidRDefault="00000000">
      <w:pPr>
        <w:tabs>
          <w:tab w:val="left" w:pos="560"/>
        </w:tabs>
        <w:spacing w:after="80"/>
        <w:ind w:left="500" w:hanging="500"/>
        <w:jc w:val="both"/>
      </w:pPr>
      <w:r w:rsidRPr="00CD39AF">
        <w:rPr>
          <w:rFonts w:ascii="Times New Roman" w:hAnsi="Times New Roman"/>
          <w:b/>
          <w:sz w:val="24"/>
        </w:rPr>
        <w:t>[13]</w:t>
      </w:r>
      <w:r w:rsidRPr="00CD39AF">
        <w:rPr>
          <w:rFonts w:ascii="Times New Roman" w:hAnsi="Times New Roman"/>
          <w:sz w:val="24"/>
        </w:rPr>
        <w:tab/>
        <w:t>IEEE Standards Association, "IEEE Standard for Software and System Test Documentation," IEEE Std 829-2008, pp. 1–126, Jul. 2008.</w:t>
      </w:r>
    </w:p>
    <w:sectPr w:rsidR="00011A40" w:rsidRPr="00CD39AF" w:rsidSect="00034616">
      <w:headerReference w:type="default" r:id="rId21"/>
      <w:footerReference w:type="default" r:id="rId22"/>
      <w:pgSz w:w="11906" w:h="16838"/>
      <w:pgMar w:top="1440" w:right="1083" w:bottom="1440" w:left="1083" w:header="720" w:footer="72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1ED30" w14:textId="77777777" w:rsidR="00B025E1" w:rsidRDefault="00B025E1">
      <w:pPr>
        <w:spacing w:after="0" w:line="240" w:lineRule="auto"/>
      </w:pPr>
      <w:r>
        <w:separator/>
      </w:r>
    </w:p>
  </w:endnote>
  <w:endnote w:type="continuationSeparator" w:id="0">
    <w:p w14:paraId="6F60A37F" w14:textId="77777777" w:rsidR="00B025E1" w:rsidRDefault="00B02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A7C8" w14:textId="77777777" w:rsidR="00011A40" w:rsidRDefault="00011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BB53" w14:textId="3358443A" w:rsidR="00011A40" w:rsidRDefault="00000000">
    <w:pPr>
      <w:pStyle w:val="Footer"/>
      <w:jc w:val="center"/>
    </w:pPr>
    <w:r>
      <w:fldChar w:fldCharType="begin"/>
    </w:r>
    <w:r>
      <w:instrText>PAGE</w:instrText>
    </w:r>
    <w:r>
      <w:fldChar w:fldCharType="separate"/>
    </w:r>
    <w:r w:rsidR="00CD39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7970D" w14:textId="77777777" w:rsidR="00B025E1" w:rsidRDefault="00B025E1">
      <w:pPr>
        <w:spacing w:after="0" w:line="240" w:lineRule="auto"/>
      </w:pPr>
      <w:r>
        <w:separator/>
      </w:r>
    </w:p>
  </w:footnote>
  <w:footnote w:type="continuationSeparator" w:id="0">
    <w:p w14:paraId="2FD4DF45" w14:textId="77777777" w:rsidR="00B025E1" w:rsidRDefault="00B02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3175" w14:textId="77777777" w:rsidR="00011A40" w:rsidRDefault="00011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8A50" w14:textId="77777777" w:rsidR="00011A40" w:rsidRDefault="00011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936137">
    <w:abstractNumId w:val="8"/>
  </w:num>
  <w:num w:numId="2" w16cid:durableId="1731071024">
    <w:abstractNumId w:val="6"/>
  </w:num>
  <w:num w:numId="3" w16cid:durableId="466436281">
    <w:abstractNumId w:val="5"/>
  </w:num>
  <w:num w:numId="4" w16cid:durableId="475993318">
    <w:abstractNumId w:val="4"/>
  </w:num>
  <w:num w:numId="5" w16cid:durableId="518007147">
    <w:abstractNumId w:val="7"/>
  </w:num>
  <w:num w:numId="6" w16cid:durableId="2024670244">
    <w:abstractNumId w:val="3"/>
  </w:num>
  <w:num w:numId="7" w16cid:durableId="1521385053">
    <w:abstractNumId w:val="2"/>
  </w:num>
  <w:num w:numId="8" w16cid:durableId="2040426073">
    <w:abstractNumId w:val="1"/>
  </w:num>
  <w:num w:numId="9" w16cid:durableId="99021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40"/>
    <w:rsid w:val="00034616"/>
    <w:rsid w:val="0006063C"/>
    <w:rsid w:val="0015074B"/>
    <w:rsid w:val="0029639D"/>
    <w:rsid w:val="00326F90"/>
    <w:rsid w:val="009A4081"/>
    <w:rsid w:val="00AA1D8D"/>
    <w:rsid w:val="00B025E1"/>
    <w:rsid w:val="00B11288"/>
    <w:rsid w:val="00B47730"/>
    <w:rsid w:val="00CB0664"/>
    <w:rsid w:val="00CD39AF"/>
    <w:rsid w:val="00EE30AF"/>
    <w:rsid w:val="00EE67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5DE27"/>
  <w14:defaultImageDpi w14:val="300"/>
  <w15:docId w15:val="{F2E83965-DFEE-46C9-8E9B-9CBEA929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29</Pages>
  <Words>7098</Words>
  <Characters>40459</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Anirban Bhattacharya</cp:lastModifiedBy>
  <cp:revision>3</cp:revision>
  <dcterms:created xsi:type="dcterms:W3CDTF">2013-12-23T23:15:00Z</dcterms:created>
  <dcterms:modified xsi:type="dcterms:W3CDTF">2026-09-13T16:52:00Z</dcterms:modified>
  <cp:category/>
</cp:coreProperties>
</file>