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ifceevxnqm79" w:id="0"/>
      <w:bookmarkEnd w:id="0"/>
      <w:commentRangeStart w:id="0"/>
      <w:r w:rsidDel="00000000" w:rsidR="00000000" w:rsidRPr="00000000">
        <w:rPr>
          <w:b w:val="1"/>
          <w:bCs w:val="1"/>
          <w:sz w:val="46"/>
          <w:szCs w:val="46"/>
        </w:rPr>
        <w:drawing>
          <wp:inline distB="114300" distT="114300" distL="114300" distR="114300">
            <wp:extent cx="5943600" cy="3962400"/>
            <wp:effectExtent b="0" l="0" r="0" t="0"/>
            <wp:docPr id="1"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5943600" cy="3962400"/>
                    </a:xfrm>
                    <a:prstGeom prst="rect"/>
                    <a:ln/>
                  </pic:spPr>
                </pic:pic>
              </a:graphicData>
            </a:graphic>
          </wp:inline>
        </w:drawing>
      </w:r>
      <w:commentRangeEnd w:id="0"/>
      <w:r w:rsidDel="00000000" w:rsidR="00000000" w:rsidRPr="00000000">
        <w:commentReference w:id="0"/>
      </w:r>
      <w:r w:rsidDel="00000000" w:rsidR="00000000" w:rsidRPr="00000000">
        <w:rPr>
          <w:b w:val="1"/>
          <w:bCs w:val="1"/>
          <w:sz w:val="46"/>
          <w:szCs w:val="46"/>
          <w:rtl w:val="0"/>
        </w:rPr>
        <w:t xml:space="preserve">Is Lean Training Worth It for Teams?</w:t>
      </w:r>
    </w:p>
    <w:p w:rsidR="00000000" w:rsidDel="00000000" w:rsidP="00000000" w:rsidRDefault="00000000" w:rsidRPr="00000000" w14:paraId="00000002">
      <w:pPr>
        <w:spacing w:after="240" w:before="240" w:lineRule="auto"/>
        <w:rPr/>
      </w:pPr>
      <w:r w:rsidDel="00000000" w:rsidR="00000000" w:rsidRPr="00000000">
        <w:rPr>
          <w:rtl w:val="0"/>
        </w:rPr>
        <w:t xml:space="preserve">Lean training is often positioned as a professional development initiative. In reality, it is a strategic decision about how your organisation solves problems, governs performance, and protects margin.</w:t>
      </w:r>
    </w:p>
    <w:p w:rsidR="00000000" w:rsidDel="00000000" w:rsidP="00000000" w:rsidRDefault="00000000" w:rsidRPr="00000000" w14:paraId="00000003">
      <w:pPr>
        <w:spacing w:after="240" w:before="240" w:lineRule="auto"/>
        <w:rPr/>
      </w:pPr>
      <w:r w:rsidDel="00000000" w:rsidR="00000000" w:rsidRPr="00000000">
        <w:rPr>
          <w:rtl w:val="0"/>
        </w:rPr>
        <w:t xml:space="preserve">This article examines when Lean training delivers measurable return, when it fails to create impact, and how to evaluate whether certification will strengthen operational discipline across your teams.</w:t>
      </w:r>
      <w:r w:rsidDel="00000000" w:rsidR="00000000" w:rsidRPr="00000000">
        <w:rPr>
          <w:rtl w:val="0"/>
        </w:rPr>
      </w:r>
    </w:p>
    <w:p w:rsidR="00000000" w:rsidDel="00000000" w:rsidP="00000000" w:rsidRDefault="00000000" w:rsidRPr="00000000" w14:paraId="00000004">
      <w:pPr>
        <w:keepNext w:val="0"/>
        <w:keepLines w:val="0"/>
        <w:spacing w:before="280" w:lineRule="auto"/>
        <w:rPr>
          <w:b w:val="1"/>
          <w:bCs w:val="1"/>
        </w:rPr>
      </w:pPr>
      <w:r w:rsidDel="00000000" w:rsidR="00000000" w:rsidRPr="00000000">
        <w:rPr>
          <w:b w:val="1"/>
          <w:bCs w:val="1"/>
          <w:rtl w:val="0"/>
        </w:rPr>
        <w:t xml:space="preserve">Key Takeaways</w:t>
      </w:r>
    </w:p>
    <w:p w:rsidR="00000000" w:rsidDel="00000000" w:rsidP="00000000" w:rsidRDefault="00000000" w:rsidRPr="00000000" w14:paraId="00000005">
      <w:pPr>
        <w:numPr>
          <w:ilvl w:val="0"/>
          <w:numId w:val="7"/>
        </w:numPr>
        <w:spacing w:after="0" w:afterAutospacing="0" w:before="240" w:lineRule="auto"/>
        <w:ind w:left="720" w:hanging="360"/>
      </w:pPr>
      <w:r w:rsidDel="00000000" w:rsidR="00000000" w:rsidRPr="00000000">
        <w:rPr>
          <w:rtl w:val="0"/>
        </w:rPr>
        <w:t xml:space="preserve">Lean training delivers strong returns when it is tied to real operational challenges and measurable financial outcomes.</w:t>
      </w:r>
    </w:p>
    <w:p w:rsidR="00000000" w:rsidDel="00000000" w:rsidP="00000000" w:rsidRDefault="00000000" w:rsidRPr="00000000" w14:paraId="00000006">
      <w:pPr>
        <w:numPr>
          <w:ilvl w:val="0"/>
          <w:numId w:val="7"/>
        </w:numPr>
        <w:spacing w:after="0" w:afterAutospacing="0" w:before="0" w:beforeAutospacing="0" w:lineRule="auto"/>
        <w:ind w:left="720" w:hanging="360"/>
      </w:pPr>
      <w:r w:rsidDel="00000000" w:rsidR="00000000" w:rsidRPr="00000000">
        <w:rPr>
          <w:rtl w:val="0"/>
        </w:rPr>
        <w:t xml:space="preserve">Certification alone does not create value. Leadership commitment and structured follow-through determine impact.</w:t>
      </w:r>
    </w:p>
    <w:p w:rsidR="00000000" w:rsidDel="00000000" w:rsidP="00000000" w:rsidRDefault="00000000" w:rsidRPr="00000000" w14:paraId="00000007">
      <w:pPr>
        <w:numPr>
          <w:ilvl w:val="0"/>
          <w:numId w:val="7"/>
        </w:numPr>
        <w:spacing w:after="0" w:afterAutospacing="0" w:before="0" w:beforeAutospacing="0" w:lineRule="auto"/>
        <w:ind w:left="720" w:hanging="360"/>
      </w:pPr>
      <w:r w:rsidDel="00000000" w:rsidR="00000000" w:rsidRPr="00000000">
        <w:rPr>
          <w:rtl w:val="0"/>
        </w:rPr>
        <w:t xml:space="preserve">Misalignment between belt level, team responsibility, and organisational need reduces effectiveness.</w:t>
      </w:r>
    </w:p>
    <w:p w:rsidR="00000000" w:rsidDel="00000000" w:rsidP="00000000" w:rsidRDefault="00000000" w:rsidRPr="00000000" w14:paraId="00000008">
      <w:pPr>
        <w:numPr>
          <w:ilvl w:val="0"/>
          <w:numId w:val="7"/>
        </w:numPr>
        <w:spacing w:after="240" w:before="0" w:beforeAutospacing="0" w:lineRule="auto"/>
        <w:ind w:left="720" w:hanging="360"/>
      </w:pPr>
      <w:r w:rsidDel="00000000" w:rsidR="00000000" w:rsidRPr="00000000">
        <w:rPr>
          <w:rtl w:val="0"/>
        </w:rPr>
        <w:t xml:space="preserve">The strongest business cases frame Lean training as a performance investment rather than a development expense.</w: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2rcq4u6jqnlm" w:id="1"/>
      <w:bookmarkEnd w:id="1"/>
      <w:r w:rsidDel="00000000" w:rsidR="00000000" w:rsidRPr="00000000">
        <w:rPr>
          <w:b w:val="1"/>
          <w:bCs w:val="1"/>
          <w:sz w:val="34"/>
          <w:szCs w:val="34"/>
          <w:rtl w:val="0"/>
        </w:rPr>
        <w:t xml:space="preserve">Why the Question Is Worth Asking Seriously</w:t>
      </w:r>
    </w:p>
    <w:p w:rsidR="00000000" w:rsidDel="00000000" w:rsidP="00000000" w:rsidRDefault="00000000" w:rsidRPr="00000000" w14:paraId="0000000A">
      <w:pPr>
        <w:spacing w:after="240" w:before="240" w:lineRule="auto"/>
        <w:rPr/>
      </w:pPr>
      <w:r w:rsidDel="00000000" w:rsidR="00000000" w:rsidRPr="00000000">
        <w:rPr>
          <w:rtl w:val="0"/>
        </w:rPr>
        <w:t xml:space="preserve">Deciding whether </w:t>
      </w:r>
      <w:commentRangeStart w:id="1"/>
      <w:r w:rsidDel="00000000" w:rsidR="00000000" w:rsidRPr="00000000">
        <w:rPr>
          <w:rtl w:val="0"/>
        </w:rPr>
        <w:t xml:space="preserve">Lean training</w:t>
      </w:r>
      <w:commentRangeEnd w:id="1"/>
      <w:r w:rsidDel="00000000" w:rsidR="00000000" w:rsidRPr="00000000">
        <w:commentReference w:id="1"/>
      </w:r>
      <w:r w:rsidDel="00000000" w:rsidR="00000000" w:rsidRPr="00000000">
        <w:rPr>
          <w:rtl w:val="0"/>
        </w:rPr>
        <w:t xml:space="preserve"> is worth the investment is not a tactical decision. It is a strategic one. Certification affects how problems are solved, how leaders are developed, and how operational performance is governed across the organisation.</w:t>
      </w:r>
    </w:p>
    <w:p w:rsidR="00000000" w:rsidDel="00000000" w:rsidP="00000000" w:rsidRDefault="00000000" w:rsidRPr="00000000" w14:paraId="0000000B">
      <w:pPr>
        <w:spacing w:after="240" w:before="240" w:lineRule="auto"/>
        <w:rPr/>
      </w:pPr>
      <w:r w:rsidDel="00000000" w:rsidR="00000000" w:rsidRPr="00000000">
        <w:rPr>
          <w:rtl w:val="0"/>
        </w:rPr>
        <w:t xml:space="preserve">When organisations commit to Lean or Six Sigma training, they are not simply purchasing a course. They are shaping how execution discipline, accountability, and performance measurement will operate long-term. That decision deserves deliberate evaluation.</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92lehu9c1omj" w:id="2"/>
      <w:bookmarkEnd w:id="2"/>
      <w:r w:rsidDel="00000000" w:rsidR="00000000" w:rsidRPr="00000000">
        <w:rPr>
          <w:b w:val="1"/>
          <w:bCs w:val="1"/>
          <w:color w:val="000000"/>
          <w:sz w:val="26"/>
          <w:szCs w:val="26"/>
          <w:rtl w:val="0"/>
        </w:rPr>
        <w:t xml:space="preserve">The Real Cost of Lean Training Beyond the Course Fee</w:t>
      </w:r>
    </w:p>
    <w:p w:rsidR="00000000" w:rsidDel="00000000" w:rsidP="00000000" w:rsidRDefault="00000000" w:rsidRPr="00000000" w14:paraId="0000000D">
      <w:pPr>
        <w:spacing w:after="240" w:before="240" w:lineRule="auto"/>
        <w:rPr/>
      </w:pPr>
      <w:r w:rsidDel="00000000" w:rsidR="00000000" w:rsidRPr="00000000">
        <w:rPr>
          <w:rtl w:val="0"/>
        </w:rPr>
        <w:t xml:space="preserve">The cost of Lean training extends well beyond the initial fee. It includes time away from operational duties, leadership attention, implementation effort, and the opportunity cost of misaligned or poorly executed improvement projects.</w:t>
      </w:r>
    </w:p>
    <w:p w:rsidR="00000000" w:rsidDel="00000000" w:rsidP="00000000" w:rsidRDefault="00000000" w:rsidRPr="00000000" w14:paraId="0000000E">
      <w:pPr>
        <w:spacing w:after="240" w:before="240" w:lineRule="auto"/>
        <w:rPr/>
      </w:pPr>
      <w:r w:rsidDel="00000000" w:rsidR="00000000" w:rsidRPr="00000000">
        <w:rPr>
          <w:rtl w:val="0"/>
        </w:rPr>
        <w:t xml:space="preserve">Organisations must account for:</w:t>
      </w:r>
    </w:p>
    <w:p w:rsidR="00000000" w:rsidDel="00000000" w:rsidP="00000000" w:rsidRDefault="00000000" w:rsidRPr="00000000" w14:paraId="0000000F">
      <w:pPr>
        <w:numPr>
          <w:ilvl w:val="0"/>
          <w:numId w:val="4"/>
        </w:numPr>
        <w:spacing w:after="0" w:afterAutospacing="0" w:before="240" w:lineRule="auto"/>
        <w:ind w:left="720" w:hanging="360"/>
      </w:pPr>
      <w:r w:rsidDel="00000000" w:rsidR="00000000" w:rsidRPr="00000000">
        <w:rPr>
          <w:rtl w:val="0"/>
        </w:rPr>
        <w:t xml:space="preserve">Programme fees, materials, and certification costs</w:t>
      </w:r>
    </w:p>
    <w:p w:rsidR="00000000" w:rsidDel="00000000" w:rsidP="00000000" w:rsidRDefault="00000000" w:rsidRPr="00000000" w14:paraId="00000010">
      <w:pPr>
        <w:numPr>
          <w:ilvl w:val="0"/>
          <w:numId w:val="4"/>
        </w:numPr>
        <w:spacing w:after="0" w:afterAutospacing="0" w:before="0" w:beforeAutospacing="0" w:lineRule="auto"/>
        <w:ind w:left="720" w:hanging="360"/>
      </w:pPr>
      <w:r w:rsidDel="00000000" w:rsidR="00000000" w:rsidRPr="00000000">
        <w:rPr>
          <w:rtl w:val="0"/>
        </w:rPr>
        <w:t xml:space="preserve">Employee time invested in training and project work</w:t>
      </w:r>
    </w:p>
    <w:p w:rsidR="00000000" w:rsidDel="00000000" w:rsidP="00000000" w:rsidRDefault="00000000" w:rsidRPr="00000000" w14:paraId="00000011">
      <w:pPr>
        <w:numPr>
          <w:ilvl w:val="0"/>
          <w:numId w:val="4"/>
        </w:numPr>
        <w:spacing w:after="0" w:afterAutospacing="0" w:before="0" w:beforeAutospacing="0" w:lineRule="auto"/>
        <w:ind w:left="720" w:hanging="360"/>
      </w:pPr>
      <w:r w:rsidDel="00000000" w:rsidR="00000000" w:rsidRPr="00000000">
        <w:rPr>
          <w:rtl w:val="0"/>
        </w:rPr>
        <w:t xml:space="preserve">Internal support resources and leadership oversight</w:t>
      </w:r>
    </w:p>
    <w:p w:rsidR="00000000" w:rsidDel="00000000" w:rsidP="00000000" w:rsidRDefault="00000000" w:rsidRPr="00000000" w14:paraId="00000012">
      <w:pPr>
        <w:numPr>
          <w:ilvl w:val="0"/>
          <w:numId w:val="4"/>
        </w:numPr>
        <w:spacing w:after="240" w:before="0" w:beforeAutospacing="0" w:lineRule="auto"/>
        <w:ind w:left="720" w:hanging="360"/>
      </w:pPr>
      <w:r w:rsidDel="00000000" w:rsidR="00000000" w:rsidRPr="00000000">
        <w:rPr>
          <w:rtl w:val="0"/>
        </w:rPr>
        <w:t xml:space="preserve">Potential external facilitation or coaching support</w:t>
      </w:r>
    </w:p>
    <w:p w:rsidR="00000000" w:rsidDel="00000000" w:rsidP="00000000" w:rsidRDefault="00000000" w:rsidRPr="00000000" w14:paraId="00000013">
      <w:pPr>
        <w:spacing w:after="240" w:before="240" w:lineRule="auto"/>
        <w:rPr/>
      </w:pPr>
      <w:r w:rsidDel="00000000" w:rsidR="00000000" w:rsidRPr="00000000">
        <w:rPr>
          <w:rtl w:val="0"/>
        </w:rPr>
        <w:t xml:space="preserve">However, the greater risk is not the cost of training. It is investing in improvement initiatives without structured capability, resulting in stalled projects, inconsistent execution, and unrealised financial returns.</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b72e6ly6wlox" w:id="3"/>
      <w:bookmarkEnd w:id="3"/>
      <w:r w:rsidDel="00000000" w:rsidR="00000000" w:rsidRPr="00000000">
        <w:rPr>
          <w:b w:val="1"/>
          <w:bCs w:val="1"/>
          <w:color w:val="000000"/>
          <w:sz w:val="26"/>
          <w:szCs w:val="26"/>
          <w:rtl w:val="0"/>
        </w:rPr>
        <w:t xml:space="preserve">What Organisations Are Actually Trying to Achieve</w:t>
      </w:r>
    </w:p>
    <w:p w:rsidR="00000000" w:rsidDel="00000000" w:rsidP="00000000" w:rsidRDefault="00000000" w:rsidRPr="00000000" w14:paraId="00000015">
      <w:pPr>
        <w:spacing w:after="240" w:before="240" w:lineRule="auto"/>
        <w:rPr/>
      </w:pPr>
      <w:r w:rsidDel="00000000" w:rsidR="00000000" w:rsidRPr="00000000">
        <w:rPr>
          <w:rtl w:val="0"/>
        </w:rPr>
        <w:t xml:space="preserve">Most organisations pursue Lean training for one reason: performance stability. They want predictable delivery, reduced waste, lower cost, stronger quality control, and disciplined execution.</w:t>
      </w:r>
    </w:p>
    <w:p w:rsidR="00000000" w:rsidDel="00000000" w:rsidP="00000000" w:rsidRDefault="00000000" w:rsidRPr="00000000" w14:paraId="00000016">
      <w:pPr>
        <w:spacing w:after="240" w:before="240" w:lineRule="auto"/>
        <w:rPr/>
      </w:pPr>
      <w:r w:rsidDel="00000000" w:rsidR="00000000" w:rsidRPr="00000000">
        <w:rPr>
          <w:rtl w:val="0"/>
        </w:rPr>
        <w:t xml:space="preserve">The underlying objectives typically include:</w:t>
      </w:r>
    </w:p>
    <w:p w:rsidR="00000000" w:rsidDel="00000000" w:rsidP="00000000" w:rsidRDefault="00000000" w:rsidRPr="00000000" w14:paraId="00000017">
      <w:pPr>
        <w:numPr>
          <w:ilvl w:val="0"/>
          <w:numId w:val="11"/>
        </w:numPr>
        <w:spacing w:after="0" w:afterAutospacing="0" w:before="240" w:lineRule="auto"/>
        <w:ind w:left="720" w:hanging="360"/>
      </w:pPr>
      <w:r w:rsidDel="00000000" w:rsidR="00000000" w:rsidRPr="00000000">
        <w:rPr>
          <w:rtl w:val="0"/>
        </w:rPr>
        <w:t xml:space="preserve">Increasing operational efficiency and throughput</w:t>
      </w:r>
    </w:p>
    <w:p w:rsidR="00000000" w:rsidDel="00000000" w:rsidP="00000000" w:rsidRDefault="00000000" w:rsidRPr="00000000" w14:paraId="00000018">
      <w:pPr>
        <w:numPr>
          <w:ilvl w:val="0"/>
          <w:numId w:val="11"/>
        </w:numPr>
        <w:spacing w:after="0" w:afterAutospacing="0" w:before="0" w:beforeAutospacing="0" w:lineRule="auto"/>
        <w:ind w:left="720" w:hanging="360"/>
      </w:pPr>
      <w:r w:rsidDel="00000000" w:rsidR="00000000" w:rsidRPr="00000000">
        <w:rPr>
          <w:rtl w:val="0"/>
        </w:rPr>
        <w:t xml:space="preserve">Reducing variation and defects</w:t>
      </w:r>
    </w:p>
    <w:p w:rsidR="00000000" w:rsidDel="00000000" w:rsidP="00000000" w:rsidRDefault="00000000" w:rsidRPr="00000000" w14:paraId="00000019">
      <w:pPr>
        <w:numPr>
          <w:ilvl w:val="0"/>
          <w:numId w:val="11"/>
        </w:numPr>
        <w:spacing w:after="0" w:afterAutospacing="0" w:before="0" w:beforeAutospacing="0" w:lineRule="auto"/>
        <w:ind w:left="720" w:hanging="360"/>
      </w:pPr>
      <w:r w:rsidDel="00000000" w:rsidR="00000000" w:rsidRPr="00000000">
        <w:rPr>
          <w:rtl w:val="0"/>
        </w:rPr>
        <w:t xml:space="preserve">Improving customer reliability and service levels</w:t>
      </w:r>
    </w:p>
    <w:p w:rsidR="00000000" w:rsidDel="00000000" w:rsidP="00000000" w:rsidRDefault="00000000" w:rsidRPr="00000000" w14:paraId="0000001A">
      <w:pPr>
        <w:numPr>
          <w:ilvl w:val="0"/>
          <w:numId w:val="11"/>
        </w:numPr>
        <w:spacing w:after="240" w:before="0" w:beforeAutospacing="0" w:lineRule="auto"/>
        <w:ind w:left="720" w:hanging="360"/>
      </w:pPr>
      <w:r w:rsidDel="00000000" w:rsidR="00000000" w:rsidRPr="00000000">
        <w:rPr>
          <w:rtl w:val="0"/>
        </w:rPr>
        <w:t xml:space="preserve">Embedding a sustainable culture of continuous improvement</w:t>
      </w:r>
    </w:p>
    <w:p w:rsidR="00000000" w:rsidDel="00000000" w:rsidP="00000000" w:rsidRDefault="00000000" w:rsidRPr="00000000" w14:paraId="0000001B">
      <w:pPr>
        <w:spacing w:after="240" w:before="240" w:lineRule="auto"/>
        <w:rPr/>
      </w:pPr>
      <w:r w:rsidDel="00000000" w:rsidR="00000000" w:rsidRPr="00000000">
        <w:rPr>
          <w:rtl w:val="0"/>
        </w:rPr>
        <w:t xml:space="preserve">The real question is not whether Lean training has a cost. It is whether the organisation can afford ongoing inefficiency, recurring errors, and fragmented problem-solving without it.</w:t>
      </w:r>
    </w:p>
    <w:p w:rsidR="00000000" w:rsidDel="00000000" w:rsidP="00000000" w:rsidRDefault="00000000" w:rsidRPr="00000000" w14:paraId="0000001C">
      <w:pPr>
        <w:spacing w:after="240" w:before="240" w:lineRule="auto"/>
        <w:rPr/>
      </w:pPr>
      <w:r w:rsidDel="00000000" w:rsidR="00000000" w:rsidRPr="00000000">
        <w:rPr>
          <w:rtl w:val="0"/>
        </w:rPr>
        <w:t xml:space="preserve">When evaluated seriously, Lean training becomes less about certification and more about building the structured capability required to deliver measurable, sustained operational performance.</w:t>
      </w:r>
      <w:r w:rsidDel="00000000" w:rsidR="00000000" w:rsidRPr="00000000">
        <w:rPr>
          <w:rtl w:val="0"/>
        </w:rPr>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2tgg8yjsv7i7" w:id="4"/>
      <w:bookmarkEnd w:id="4"/>
      <w:r w:rsidDel="00000000" w:rsidR="00000000" w:rsidRPr="00000000">
        <w:rPr>
          <w:b w:val="1"/>
          <w:bCs w:val="1"/>
          <w:sz w:val="34"/>
          <w:szCs w:val="34"/>
          <w:rtl w:val="0"/>
        </w:rPr>
        <w:t xml:space="preserve">What the Evidence Says About Lean Training Outcomes</w:t>
      </w:r>
    </w:p>
    <w:p w:rsidR="00000000" w:rsidDel="00000000" w:rsidP="00000000" w:rsidRDefault="00000000" w:rsidRPr="00000000" w14:paraId="0000001E">
      <w:pPr>
        <w:spacing w:after="240" w:before="240" w:lineRule="auto"/>
        <w:rPr/>
      </w:pPr>
      <w:r w:rsidDel="00000000" w:rsidR="00000000" w:rsidRPr="00000000">
        <w:rPr>
          <w:rtl w:val="0"/>
        </w:rPr>
        <w:t xml:space="preserve">Lean training has been adopted globally because it produces measurable results when applied with discipline. Organisations that commit to structured methodology consistently report improvements in efficiency, quality, and financial performance.</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2pvhhxyxyno4" w:id="5"/>
      <w:bookmarkEnd w:id="5"/>
      <w:r w:rsidDel="00000000" w:rsidR="00000000" w:rsidRPr="00000000">
        <w:rPr>
          <w:b w:val="1"/>
          <w:bCs w:val="1"/>
          <w:color w:val="000000"/>
          <w:sz w:val="26"/>
          <w:szCs w:val="26"/>
          <w:rtl w:val="0"/>
        </w:rPr>
        <w:t xml:space="preserve">Operational Improvements Organisations Typically See</w:t>
      </w:r>
    </w:p>
    <w:p w:rsidR="00000000" w:rsidDel="00000000" w:rsidP="00000000" w:rsidRDefault="00000000" w:rsidRPr="00000000" w14:paraId="00000020">
      <w:pPr>
        <w:spacing w:after="240" w:before="240" w:lineRule="auto"/>
        <w:rPr/>
      </w:pPr>
      <w:r w:rsidDel="00000000" w:rsidR="00000000" w:rsidRPr="00000000">
        <w:rPr>
          <w:rtl w:val="0"/>
        </w:rPr>
        <w:t xml:space="preserve">When Lean and Lean Six Sigma are applied to performance-critical processes, the impact is tangible. A peer-reviewed study published in ASQ's Quality Management Journal, which analysed 28 organisations that had implemented Six Sigma, found an </w:t>
      </w:r>
      <w:hyperlink r:id="rId8">
        <w:r w:rsidDel="00000000" w:rsidR="00000000" w:rsidRPr="00000000">
          <w:rPr>
            <w:color w:val="1155cc"/>
            <w:u w:val="single"/>
            <w:rtl w:val="0"/>
          </w:rPr>
          <w:t xml:space="preserve">average return of more than $2</w:t>
        </w:r>
      </w:hyperlink>
      <w:r w:rsidDel="00000000" w:rsidR="00000000" w:rsidRPr="00000000">
        <w:rPr>
          <w:rtl w:val="0"/>
        </w:rPr>
        <w:t xml:space="preserve"> in direct savings for every dollar invested in the programme.</w:t>
      </w:r>
    </w:p>
    <w:p w:rsidR="00000000" w:rsidDel="00000000" w:rsidP="00000000" w:rsidRDefault="00000000" w:rsidRPr="00000000" w14:paraId="00000021">
      <w:pPr>
        <w:spacing w:after="240" w:before="240" w:lineRule="auto"/>
        <w:rPr/>
      </w:pPr>
      <w:r w:rsidDel="00000000" w:rsidR="00000000" w:rsidRPr="00000000">
        <w:rPr>
          <w:rtl w:val="0"/>
        </w:rPr>
        <w:t xml:space="preserve">Beyond cost reduction, organisations commonly achieve:</w:t>
      </w:r>
      <w:r w:rsidDel="00000000" w:rsidR="00000000" w:rsidRPr="00000000">
        <w:rPr>
          <w:rtl w:val="0"/>
        </w:rPr>
      </w:r>
    </w:p>
    <w:p w:rsidR="00000000" w:rsidDel="00000000" w:rsidP="00000000" w:rsidRDefault="00000000" w:rsidRPr="00000000" w14:paraId="00000022">
      <w:pPr>
        <w:numPr>
          <w:ilvl w:val="0"/>
          <w:numId w:val="9"/>
        </w:numPr>
        <w:spacing w:after="0" w:afterAutospacing="0" w:before="240" w:lineRule="auto"/>
        <w:ind w:left="720" w:hanging="360"/>
      </w:pPr>
      <w:r w:rsidDel="00000000" w:rsidR="00000000" w:rsidRPr="00000000">
        <w:rPr>
          <w:rtl w:val="0"/>
        </w:rPr>
        <w:t xml:space="preserve">Shorter cycle times and improved delivery reliability</w:t>
      </w:r>
    </w:p>
    <w:p w:rsidR="00000000" w:rsidDel="00000000" w:rsidP="00000000" w:rsidRDefault="00000000" w:rsidRPr="00000000" w14:paraId="00000023">
      <w:pPr>
        <w:numPr>
          <w:ilvl w:val="0"/>
          <w:numId w:val="9"/>
        </w:numPr>
        <w:spacing w:after="0" w:afterAutospacing="0" w:before="0" w:beforeAutospacing="0" w:lineRule="auto"/>
        <w:ind w:left="720" w:hanging="360"/>
      </w:pPr>
      <w:r w:rsidDel="00000000" w:rsidR="00000000" w:rsidRPr="00000000">
        <w:rPr>
          <w:rtl w:val="0"/>
        </w:rPr>
        <w:t xml:space="preserve">Fewer defects and reduced rework</w:t>
      </w:r>
    </w:p>
    <w:p w:rsidR="00000000" w:rsidDel="00000000" w:rsidP="00000000" w:rsidRDefault="00000000" w:rsidRPr="00000000" w14:paraId="00000024">
      <w:pPr>
        <w:numPr>
          <w:ilvl w:val="0"/>
          <w:numId w:val="9"/>
        </w:numPr>
        <w:spacing w:after="0" w:afterAutospacing="0" w:before="0" w:beforeAutospacing="0" w:lineRule="auto"/>
        <w:ind w:left="720" w:hanging="360"/>
      </w:pPr>
      <w:r w:rsidDel="00000000" w:rsidR="00000000" w:rsidRPr="00000000">
        <w:rPr>
          <w:rtl w:val="0"/>
        </w:rPr>
        <w:t xml:space="preserve">Stronger performance visibility</w:t>
      </w:r>
    </w:p>
    <w:p w:rsidR="00000000" w:rsidDel="00000000" w:rsidP="00000000" w:rsidRDefault="00000000" w:rsidRPr="00000000" w14:paraId="00000025">
      <w:pPr>
        <w:numPr>
          <w:ilvl w:val="0"/>
          <w:numId w:val="9"/>
        </w:numPr>
        <w:spacing w:after="240" w:before="0" w:beforeAutospacing="0" w:lineRule="auto"/>
        <w:ind w:left="720" w:hanging="360"/>
      </w:pPr>
      <w:r w:rsidDel="00000000" w:rsidR="00000000" w:rsidRPr="00000000">
        <w:rPr>
          <w:rtl w:val="0"/>
        </w:rPr>
        <w:t xml:space="preserve">Greater cross-functional alignment</w:t>
      </w:r>
    </w:p>
    <w:p w:rsidR="00000000" w:rsidDel="00000000" w:rsidP="00000000" w:rsidRDefault="00000000" w:rsidRPr="00000000" w14:paraId="00000026">
      <w:pPr>
        <w:spacing w:after="240" w:before="240" w:lineRule="auto"/>
        <w:rPr/>
      </w:pPr>
      <w:r w:rsidDel="00000000" w:rsidR="00000000" w:rsidRPr="00000000">
        <w:rPr>
          <w:rtl w:val="0"/>
        </w:rPr>
        <w:t xml:space="preserve">The difference is not the tools themselves. It is the structured application of those tools within daily operations.</w:t>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xjiepg6u4yq2" w:id="6"/>
      <w:bookmarkEnd w:id="6"/>
      <w:r w:rsidDel="00000000" w:rsidR="00000000" w:rsidRPr="00000000">
        <w:rPr>
          <w:b w:val="1"/>
          <w:bCs w:val="1"/>
          <w:color w:val="000000"/>
          <w:sz w:val="26"/>
          <w:szCs w:val="26"/>
          <w:rtl w:val="0"/>
        </w:rPr>
        <w:t xml:space="preserve">Financial Returns From Structured Lean Programmes</w:t>
      </w:r>
    </w:p>
    <w:p w:rsidR="00000000" w:rsidDel="00000000" w:rsidP="00000000" w:rsidRDefault="00000000" w:rsidRPr="00000000" w14:paraId="00000028">
      <w:pPr>
        <w:spacing w:after="240" w:before="240" w:lineRule="auto"/>
        <w:rPr/>
      </w:pPr>
      <w:r w:rsidDel="00000000" w:rsidR="00000000" w:rsidRPr="00000000">
        <w:rPr>
          <w:rtl w:val="0"/>
        </w:rPr>
        <w:t xml:space="preserve">The financial case strengthens when improvement work is led by trained practitioners. At the project level, well-executed Lean Six Sigma initiatives often deliver significant, validated savings tied directly to throughput, labour efficiency, and waste reduction.</w:t>
      </w:r>
    </w:p>
    <w:p w:rsidR="00000000" w:rsidDel="00000000" w:rsidP="00000000" w:rsidRDefault="00000000" w:rsidRPr="00000000" w14:paraId="00000029">
      <w:pPr>
        <w:spacing w:after="240" w:before="240" w:lineRule="auto"/>
        <w:rPr/>
      </w:pPr>
      <w:r w:rsidDel="00000000" w:rsidR="00000000" w:rsidRPr="00000000">
        <w:rPr>
          <w:rtl w:val="0"/>
        </w:rPr>
        <w:t xml:space="preserve">More importantly, structured programmes shift improvement from isolated wins to repeatable performance gains. Financial returns become cumulative rather than incidental.</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lymtg4hfhst7" w:id="7"/>
      <w:bookmarkEnd w:id="7"/>
      <w:r w:rsidDel="00000000" w:rsidR="00000000" w:rsidRPr="00000000">
        <w:rPr>
          <w:b w:val="1"/>
          <w:bCs w:val="1"/>
          <w:color w:val="000000"/>
          <w:sz w:val="26"/>
          <w:szCs w:val="26"/>
          <w:rtl w:val="0"/>
        </w:rPr>
        <w:t xml:space="preserve">T</w:t>
      </w:r>
      <w:r w:rsidDel="00000000" w:rsidR="00000000" w:rsidRPr="00000000">
        <w:rPr>
          <w:b w:val="1"/>
          <w:bCs w:val="1"/>
          <w:color w:val="000000"/>
          <w:sz w:val="26"/>
          <w:szCs w:val="26"/>
          <w:rtl w:val="0"/>
        </w:rPr>
        <w:t xml:space="preserve">he Link Between Certification and Sustained Improvement</w:t>
      </w:r>
    </w:p>
    <w:p w:rsidR="00000000" w:rsidDel="00000000" w:rsidP="00000000" w:rsidRDefault="00000000" w:rsidRPr="00000000" w14:paraId="0000002B">
      <w:pPr>
        <w:spacing w:after="240" w:before="240" w:lineRule="auto"/>
        <w:rPr/>
      </w:pPr>
      <w:r w:rsidDel="00000000" w:rsidR="00000000" w:rsidRPr="00000000">
        <w:rPr>
          <w:rtl w:val="0"/>
        </w:rPr>
        <w:t xml:space="preserve">Certification increases the likelihood that improvements will hold. When employees are formally trained, they apply consistent methodology, validate solutions with data, and implement control mechanisms to prevent regression.</w:t>
      </w:r>
    </w:p>
    <w:p w:rsidR="00000000" w:rsidDel="00000000" w:rsidP="00000000" w:rsidRDefault="00000000" w:rsidRPr="00000000" w14:paraId="0000002C">
      <w:pPr>
        <w:spacing w:after="240" w:before="240" w:lineRule="auto"/>
        <w:rPr/>
      </w:pPr>
      <w:r w:rsidDel="00000000" w:rsidR="00000000" w:rsidRPr="00000000">
        <w:rPr>
          <w:rtl w:val="0"/>
        </w:rPr>
        <w:t xml:space="preserve">Without structured capability, improvements often fade under operational pressure. With trained practitioners and clear accountability, improvement becomes part of how the organisation operates rather than a temporary initiative.</w:t>
      </w:r>
    </w:p>
    <w:p w:rsidR="00000000" w:rsidDel="00000000" w:rsidP="00000000" w:rsidRDefault="00000000" w:rsidRPr="00000000" w14:paraId="0000002D">
      <w:pPr>
        <w:spacing w:after="240" w:before="240" w:lineRule="auto"/>
        <w:rPr/>
      </w:pPr>
      <w:r w:rsidDel="00000000" w:rsidR="00000000" w:rsidRPr="00000000">
        <w:rPr>
          <w:rtl w:val="0"/>
        </w:rPr>
        <w:t xml:space="preserve">The evidence supports a clear conclusion: structured and </w:t>
      </w:r>
      <w:commentRangeStart w:id="2"/>
      <w:r w:rsidDel="00000000" w:rsidR="00000000" w:rsidRPr="00000000">
        <w:rPr>
          <w:rtl w:val="0"/>
        </w:rPr>
        <w:t xml:space="preserve">certified </w:t>
      </w:r>
      <w:r w:rsidDel="00000000" w:rsidR="00000000" w:rsidRPr="00000000">
        <w:rPr>
          <w:rtl w:val="0"/>
        </w:rPr>
        <w:t xml:space="preserve">Lean training helps improve processes</w:t>
      </w:r>
      <w:commentRangeEnd w:id="2"/>
      <w:r w:rsidDel="00000000" w:rsidR="00000000" w:rsidRPr="00000000">
        <w:commentReference w:id="2"/>
      </w:r>
      <w:r w:rsidDel="00000000" w:rsidR="00000000" w:rsidRPr="00000000">
        <w:rPr>
          <w:rtl w:val="0"/>
        </w:rPr>
        <w:t xml:space="preserve">, even if it does not guarantee success. However, the absence of structured capability significantly increases the risk of stalled or unsustained improvement efforts.</w:t>
      </w:r>
      <w:r w:rsidDel="00000000" w:rsidR="00000000" w:rsidRPr="00000000">
        <w:rPr>
          <w:rtl w:val="0"/>
        </w:rPr>
      </w:r>
    </w:p>
    <w:p w:rsidR="00000000" w:rsidDel="00000000" w:rsidP="00000000" w:rsidRDefault="00000000" w:rsidRPr="00000000" w14:paraId="0000002E">
      <w:pPr>
        <w:pStyle w:val="Heading2"/>
        <w:keepNext w:val="0"/>
        <w:keepLines w:val="0"/>
        <w:spacing w:after="80" w:lineRule="auto"/>
        <w:rPr>
          <w:b w:val="1"/>
          <w:bCs w:val="1"/>
          <w:sz w:val="34"/>
          <w:szCs w:val="34"/>
        </w:rPr>
      </w:pPr>
      <w:bookmarkStart w:colFirst="0" w:colLast="0" w:name="_x5xc69ank7dz" w:id="8"/>
      <w:bookmarkEnd w:id="8"/>
      <w:r w:rsidDel="00000000" w:rsidR="00000000" w:rsidRPr="00000000">
        <w:rPr>
          <w:b w:val="1"/>
          <w:bCs w:val="1"/>
          <w:sz w:val="34"/>
          <w:szCs w:val="34"/>
          <w:rtl w:val="0"/>
        </w:rPr>
        <w:t xml:space="preserve">When Lean Training Delivers Strong Returns</w:t>
      </w:r>
    </w:p>
    <w:p w:rsidR="00000000" w:rsidDel="00000000" w:rsidP="00000000" w:rsidRDefault="00000000" w:rsidRPr="00000000" w14:paraId="0000002F">
      <w:pPr>
        <w:spacing w:after="240" w:before="240" w:lineRule="auto"/>
        <w:rPr/>
      </w:pPr>
      <w:r w:rsidDel="00000000" w:rsidR="00000000" w:rsidRPr="00000000">
        <w:rPr>
          <w:rtl w:val="0"/>
        </w:rPr>
        <w:t xml:space="preserve">Lean training delivers measurable impact when capability, leadership, and execution discipline align. Without that alignment, certification becomes a credential. With it, training becomes a performance multiplier.</w:t>
      </w:r>
    </w:p>
    <w:p w:rsidR="00000000" w:rsidDel="00000000" w:rsidP="00000000" w:rsidRDefault="00000000" w:rsidRPr="00000000" w14:paraId="00000030">
      <w:pPr>
        <w:pStyle w:val="Heading3"/>
        <w:keepNext w:val="0"/>
        <w:keepLines w:val="0"/>
        <w:spacing w:before="280" w:lineRule="auto"/>
        <w:ind w:left="0" w:firstLine="0"/>
        <w:rPr>
          <w:b w:val="1"/>
          <w:bCs w:val="1"/>
          <w:color w:val="000000"/>
          <w:sz w:val="26"/>
          <w:szCs w:val="26"/>
        </w:rPr>
      </w:pPr>
      <w:bookmarkStart w:colFirst="0" w:colLast="0" w:name="_w7oj4m12e9ho" w:id="9"/>
      <w:bookmarkEnd w:id="9"/>
      <w:r w:rsidDel="00000000" w:rsidR="00000000" w:rsidRPr="00000000">
        <w:rPr>
          <w:b w:val="1"/>
          <w:bCs w:val="1"/>
          <w:color w:val="000000"/>
          <w:sz w:val="26"/>
          <w:szCs w:val="26"/>
          <w:rtl w:val="0"/>
        </w:rPr>
        <w:t xml:space="preserve">Leadership Commitment to Applying the Learning</w:t>
      </w:r>
    </w:p>
    <w:p w:rsidR="00000000" w:rsidDel="00000000" w:rsidP="00000000" w:rsidRDefault="00000000" w:rsidRPr="00000000" w14:paraId="00000031">
      <w:pPr>
        <w:spacing w:after="240" w:before="240" w:lineRule="auto"/>
        <w:rPr/>
      </w:pPr>
      <w:r w:rsidDel="00000000" w:rsidR="00000000" w:rsidRPr="00000000">
        <w:rPr>
          <w:rtl w:val="0"/>
        </w:rPr>
        <w:t xml:space="preserve">Return on investment accelerates when leaders actively reinforce structured improvement. When leadership embeds Lean principles into governance routines, performance reviews, and operational priorities, training translates into action.</w:t>
      </w:r>
    </w:p>
    <w:p w:rsidR="00000000" w:rsidDel="00000000" w:rsidP="00000000" w:rsidRDefault="00000000" w:rsidRPr="00000000" w14:paraId="00000032">
      <w:pPr>
        <w:spacing w:after="240" w:before="240" w:lineRule="auto"/>
        <w:rPr/>
      </w:pPr>
      <w:r w:rsidDel="00000000" w:rsidR="00000000" w:rsidRPr="00000000">
        <w:rPr>
          <w:rtl w:val="0"/>
        </w:rPr>
        <w:t xml:space="preserve">Strong leadership commitment typically includes:</w:t>
      </w:r>
    </w:p>
    <w:p w:rsidR="00000000" w:rsidDel="00000000" w:rsidP="00000000" w:rsidRDefault="00000000" w:rsidRPr="00000000" w14:paraId="00000033">
      <w:pPr>
        <w:numPr>
          <w:ilvl w:val="0"/>
          <w:numId w:val="13"/>
        </w:numPr>
        <w:spacing w:after="0" w:afterAutospacing="0" w:before="240" w:lineRule="auto"/>
        <w:ind w:left="720" w:hanging="360"/>
      </w:pPr>
      <w:r w:rsidDel="00000000" w:rsidR="00000000" w:rsidRPr="00000000">
        <w:rPr>
          <w:rtl w:val="0"/>
        </w:rPr>
        <w:t xml:space="preserve">Allocating time and resources for project execution</w:t>
      </w:r>
    </w:p>
    <w:p w:rsidR="00000000" w:rsidDel="00000000" w:rsidP="00000000" w:rsidRDefault="00000000" w:rsidRPr="00000000" w14:paraId="00000034">
      <w:pPr>
        <w:numPr>
          <w:ilvl w:val="0"/>
          <w:numId w:val="13"/>
        </w:numPr>
        <w:spacing w:after="0" w:afterAutospacing="0" w:before="0" w:beforeAutospacing="0" w:lineRule="auto"/>
        <w:ind w:left="720" w:hanging="360"/>
      </w:pPr>
      <w:r w:rsidDel="00000000" w:rsidR="00000000" w:rsidRPr="00000000">
        <w:rPr>
          <w:rtl w:val="0"/>
        </w:rPr>
        <w:t xml:space="preserve">Setting expectations for measurable financial outcomes</w:t>
      </w:r>
    </w:p>
    <w:p w:rsidR="00000000" w:rsidDel="00000000" w:rsidP="00000000" w:rsidRDefault="00000000" w:rsidRPr="00000000" w14:paraId="00000035">
      <w:pPr>
        <w:numPr>
          <w:ilvl w:val="0"/>
          <w:numId w:val="13"/>
        </w:numPr>
        <w:spacing w:after="0" w:afterAutospacing="0" w:before="0" w:beforeAutospacing="0" w:lineRule="auto"/>
        <w:ind w:left="720" w:hanging="360"/>
      </w:pPr>
      <w:r w:rsidDel="00000000" w:rsidR="00000000" w:rsidRPr="00000000">
        <w:rPr>
          <w:rtl w:val="0"/>
        </w:rPr>
        <w:t xml:space="preserve">Reviewing improvement performance at management level</w:t>
      </w:r>
    </w:p>
    <w:p w:rsidR="00000000" w:rsidDel="00000000" w:rsidP="00000000" w:rsidRDefault="00000000" w:rsidRPr="00000000" w14:paraId="00000036">
      <w:pPr>
        <w:numPr>
          <w:ilvl w:val="0"/>
          <w:numId w:val="13"/>
        </w:numPr>
        <w:spacing w:after="240" w:before="0" w:beforeAutospacing="0" w:lineRule="auto"/>
        <w:ind w:left="720" w:hanging="360"/>
      </w:pPr>
      <w:r w:rsidDel="00000000" w:rsidR="00000000" w:rsidRPr="00000000">
        <w:rPr>
          <w:rtl w:val="0"/>
        </w:rPr>
        <w:t xml:space="preserve">Reinforcing disciplined problem-solving as the standard</w:t>
      </w:r>
    </w:p>
    <w:p w:rsidR="00000000" w:rsidDel="00000000" w:rsidP="00000000" w:rsidRDefault="00000000" w:rsidRPr="00000000" w14:paraId="00000037">
      <w:pPr>
        <w:spacing w:after="240" w:before="240" w:lineRule="auto"/>
        <w:rPr/>
      </w:pPr>
      <w:r w:rsidDel="00000000" w:rsidR="00000000" w:rsidRPr="00000000">
        <w:rPr>
          <w:rtl w:val="0"/>
        </w:rPr>
        <w:t xml:space="preserve">When leaders visibly apply the methodology, teams follow.</w:t>
      </w:r>
    </w:p>
    <w:p w:rsidR="00000000" w:rsidDel="00000000" w:rsidP="00000000" w:rsidRDefault="00000000" w:rsidRPr="00000000" w14:paraId="00000038">
      <w:pPr>
        <w:pStyle w:val="Heading3"/>
        <w:keepNext w:val="0"/>
        <w:keepLines w:val="0"/>
        <w:spacing w:before="280" w:lineRule="auto"/>
        <w:ind w:left="0" w:firstLine="0"/>
        <w:rPr>
          <w:b w:val="1"/>
          <w:bCs w:val="1"/>
          <w:color w:val="000000"/>
          <w:sz w:val="26"/>
          <w:szCs w:val="26"/>
        </w:rPr>
      </w:pPr>
      <w:bookmarkStart w:colFirst="0" w:colLast="0" w:name="_tcq7jxhg5lau" w:id="10"/>
      <w:bookmarkEnd w:id="10"/>
      <w:r w:rsidDel="00000000" w:rsidR="00000000" w:rsidRPr="00000000">
        <w:rPr>
          <w:b w:val="1"/>
          <w:bCs w:val="1"/>
          <w:color w:val="000000"/>
          <w:sz w:val="26"/>
          <w:szCs w:val="26"/>
          <w:rtl w:val="0"/>
        </w:rPr>
        <w:t xml:space="preserve">Training Tied to Real Problems and Live Projects</w:t>
      </w:r>
    </w:p>
    <w:p w:rsidR="00000000" w:rsidDel="00000000" w:rsidP="00000000" w:rsidRDefault="00000000" w:rsidRPr="00000000" w14:paraId="00000039">
      <w:pPr>
        <w:spacing w:after="240" w:before="240" w:lineRule="auto"/>
        <w:rPr/>
      </w:pPr>
      <w:r w:rsidDel="00000000" w:rsidR="00000000" w:rsidRPr="00000000">
        <w:rPr>
          <w:rtl w:val="0"/>
        </w:rPr>
        <w:t xml:space="preserve">Lean training produces the strongest results when it is applied to live operational constraints rather than theoretical case studies. Linking certification to real bottlenecks, cost pressures, or quality issues creates immediate relevance and measurable financial validation.</w:t>
      </w:r>
    </w:p>
    <w:p w:rsidR="00000000" w:rsidDel="00000000" w:rsidP="00000000" w:rsidRDefault="00000000" w:rsidRPr="00000000" w14:paraId="0000003A">
      <w:pPr>
        <w:spacing w:after="240" w:before="240" w:lineRule="auto"/>
        <w:rPr/>
      </w:pPr>
      <w:r w:rsidDel="00000000" w:rsidR="00000000" w:rsidRPr="00000000">
        <w:rPr>
          <w:rtl w:val="0"/>
        </w:rPr>
        <w:t xml:space="preserve">This approach drives:</w:t>
      </w:r>
    </w:p>
    <w:p w:rsidR="00000000" w:rsidDel="00000000" w:rsidP="00000000" w:rsidRDefault="00000000" w:rsidRPr="00000000" w14:paraId="0000003B">
      <w:pPr>
        <w:numPr>
          <w:ilvl w:val="0"/>
          <w:numId w:val="10"/>
        </w:numPr>
        <w:spacing w:after="0" w:afterAutospacing="0" w:before="240" w:lineRule="auto"/>
        <w:ind w:left="720" w:hanging="360"/>
      </w:pPr>
      <w:r w:rsidDel="00000000" w:rsidR="00000000" w:rsidRPr="00000000">
        <w:rPr>
          <w:rtl w:val="0"/>
        </w:rPr>
        <w:t xml:space="preserve">Higher participant engagement</w:t>
      </w:r>
    </w:p>
    <w:p w:rsidR="00000000" w:rsidDel="00000000" w:rsidP="00000000" w:rsidRDefault="00000000" w:rsidRPr="00000000" w14:paraId="0000003C">
      <w:pPr>
        <w:numPr>
          <w:ilvl w:val="0"/>
          <w:numId w:val="10"/>
        </w:numPr>
        <w:spacing w:after="0" w:afterAutospacing="0" w:before="0" w:beforeAutospacing="0" w:lineRule="auto"/>
        <w:ind w:left="720" w:hanging="360"/>
      </w:pPr>
      <w:r w:rsidDel="00000000" w:rsidR="00000000" w:rsidRPr="00000000">
        <w:rPr>
          <w:rtl w:val="0"/>
        </w:rPr>
        <w:t xml:space="preserve">Faster capability development</w:t>
      </w:r>
    </w:p>
    <w:p w:rsidR="00000000" w:rsidDel="00000000" w:rsidP="00000000" w:rsidRDefault="00000000" w:rsidRPr="00000000" w14:paraId="0000003D">
      <w:pPr>
        <w:numPr>
          <w:ilvl w:val="0"/>
          <w:numId w:val="10"/>
        </w:numPr>
        <w:spacing w:after="0" w:afterAutospacing="0" w:before="0" w:beforeAutospacing="0" w:lineRule="auto"/>
        <w:ind w:left="720" w:hanging="360"/>
      </w:pPr>
      <w:r w:rsidDel="00000000" w:rsidR="00000000" w:rsidRPr="00000000">
        <w:rPr>
          <w:rtl w:val="0"/>
        </w:rPr>
        <w:t xml:space="preserve">Verified improvements in cost, cycle time, or defect reduction</w:t>
      </w:r>
    </w:p>
    <w:p w:rsidR="00000000" w:rsidDel="00000000" w:rsidP="00000000" w:rsidRDefault="00000000" w:rsidRPr="00000000" w14:paraId="0000003E">
      <w:pPr>
        <w:numPr>
          <w:ilvl w:val="0"/>
          <w:numId w:val="10"/>
        </w:numPr>
        <w:spacing w:after="240" w:before="0" w:beforeAutospacing="0" w:lineRule="auto"/>
        <w:ind w:left="720" w:hanging="360"/>
      </w:pPr>
      <w:r w:rsidDel="00000000" w:rsidR="00000000" w:rsidRPr="00000000">
        <w:rPr>
          <w:rtl w:val="0"/>
        </w:rPr>
        <w:t xml:space="preserve">Increased organisational credibility for structured improvement</w:t>
      </w:r>
    </w:p>
    <w:p w:rsidR="00000000" w:rsidDel="00000000" w:rsidP="00000000" w:rsidRDefault="00000000" w:rsidRPr="00000000" w14:paraId="0000003F">
      <w:pPr>
        <w:spacing w:after="240" w:before="240" w:lineRule="auto"/>
        <w:rPr/>
      </w:pPr>
      <w:r w:rsidDel="00000000" w:rsidR="00000000" w:rsidRPr="00000000">
        <w:rPr>
          <w:rtl w:val="0"/>
        </w:rPr>
        <w:t xml:space="preserve">Application converts learning into impact.</w:t>
      </w:r>
    </w:p>
    <w:p w:rsidR="00000000" w:rsidDel="00000000" w:rsidP="00000000" w:rsidRDefault="00000000" w:rsidRPr="00000000" w14:paraId="00000040">
      <w:pPr>
        <w:pStyle w:val="Heading3"/>
        <w:keepNext w:val="0"/>
        <w:keepLines w:val="0"/>
        <w:spacing w:before="280" w:lineRule="auto"/>
        <w:ind w:left="0" w:firstLine="0"/>
        <w:rPr>
          <w:b w:val="1"/>
          <w:bCs w:val="1"/>
          <w:color w:val="000000"/>
          <w:sz w:val="26"/>
          <w:szCs w:val="26"/>
        </w:rPr>
      </w:pPr>
      <w:bookmarkStart w:colFirst="0" w:colLast="0" w:name="_vz8q9fg07fq5" w:id="11"/>
      <w:bookmarkEnd w:id="11"/>
      <w:r w:rsidDel="00000000" w:rsidR="00000000" w:rsidRPr="00000000">
        <w:rPr>
          <w:b w:val="1"/>
          <w:bCs w:val="1"/>
          <w:color w:val="000000"/>
          <w:sz w:val="26"/>
          <w:szCs w:val="26"/>
          <w:rtl w:val="0"/>
        </w:rPr>
        <w:t xml:space="preserve">A Clear Pathway Beyond Certification</w:t>
      </w:r>
    </w:p>
    <w:p w:rsidR="00000000" w:rsidDel="00000000" w:rsidP="00000000" w:rsidRDefault="00000000" w:rsidRPr="00000000" w14:paraId="00000041">
      <w:pPr>
        <w:spacing w:after="240" w:before="240" w:lineRule="auto"/>
        <w:rPr/>
      </w:pPr>
      <w:r w:rsidDel="00000000" w:rsidR="00000000" w:rsidRPr="00000000">
        <w:rPr>
          <w:rtl w:val="0"/>
        </w:rPr>
        <w:t xml:space="preserve">Certification alone does not sustain improvement. Organisations that see lasting returns define how capability will be used after the course concludes.</w:t>
      </w:r>
    </w:p>
    <w:p w:rsidR="00000000" w:rsidDel="00000000" w:rsidP="00000000" w:rsidRDefault="00000000" w:rsidRPr="00000000" w14:paraId="00000042">
      <w:pPr>
        <w:spacing w:after="240" w:before="240" w:lineRule="auto"/>
        <w:rPr/>
      </w:pPr>
      <w:r w:rsidDel="00000000" w:rsidR="00000000" w:rsidRPr="00000000">
        <w:rPr>
          <w:rtl w:val="0"/>
        </w:rPr>
        <w:t xml:space="preserve">This includes:</w:t>
      </w:r>
    </w:p>
    <w:p w:rsidR="00000000" w:rsidDel="00000000" w:rsidP="00000000" w:rsidRDefault="00000000" w:rsidRPr="00000000" w14:paraId="00000043">
      <w:pPr>
        <w:numPr>
          <w:ilvl w:val="0"/>
          <w:numId w:val="15"/>
        </w:numPr>
        <w:spacing w:after="0" w:afterAutospacing="0" w:before="240" w:lineRule="auto"/>
        <w:ind w:left="720" w:hanging="360"/>
      </w:pPr>
      <w:r w:rsidDel="00000000" w:rsidR="00000000" w:rsidRPr="00000000">
        <w:rPr>
          <w:rtl w:val="0"/>
        </w:rPr>
        <w:t xml:space="preserve">Assigning certified individuals to defined improvement projects</w:t>
      </w:r>
    </w:p>
    <w:p w:rsidR="00000000" w:rsidDel="00000000" w:rsidP="00000000" w:rsidRDefault="00000000" w:rsidRPr="00000000" w14:paraId="00000044">
      <w:pPr>
        <w:numPr>
          <w:ilvl w:val="0"/>
          <w:numId w:val="15"/>
        </w:numPr>
        <w:spacing w:after="0" w:afterAutospacing="0" w:before="0" w:beforeAutospacing="0" w:lineRule="auto"/>
        <w:ind w:left="720" w:hanging="360"/>
      </w:pPr>
      <w:r w:rsidDel="00000000" w:rsidR="00000000" w:rsidRPr="00000000">
        <w:rPr>
          <w:rtl w:val="0"/>
        </w:rPr>
        <w:t xml:space="preserve">Providing structured coaching and governance oversight</w:t>
      </w:r>
    </w:p>
    <w:p w:rsidR="00000000" w:rsidDel="00000000" w:rsidP="00000000" w:rsidRDefault="00000000" w:rsidRPr="00000000" w14:paraId="00000045">
      <w:pPr>
        <w:numPr>
          <w:ilvl w:val="0"/>
          <w:numId w:val="15"/>
        </w:numPr>
        <w:spacing w:after="0" w:afterAutospacing="0" w:before="0" w:beforeAutospacing="0" w:lineRule="auto"/>
        <w:ind w:left="720" w:hanging="360"/>
      </w:pPr>
      <w:r w:rsidDel="00000000" w:rsidR="00000000" w:rsidRPr="00000000">
        <w:rPr>
          <w:rtl w:val="0"/>
        </w:rPr>
        <w:t xml:space="preserve">Establishing clear financial validation processes</w:t>
      </w:r>
    </w:p>
    <w:p w:rsidR="00000000" w:rsidDel="00000000" w:rsidP="00000000" w:rsidRDefault="00000000" w:rsidRPr="00000000" w14:paraId="00000046">
      <w:pPr>
        <w:numPr>
          <w:ilvl w:val="0"/>
          <w:numId w:val="15"/>
        </w:numPr>
        <w:spacing w:after="240" w:before="0" w:beforeAutospacing="0" w:lineRule="auto"/>
        <w:ind w:left="720" w:hanging="360"/>
      </w:pPr>
      <w:r w:rsidDel="00000000" w:rsidR="00000000" w:rsidRPr="00000000">
        <w:rPr>
          <w:rtl w:val="0"/>
        </w:rPr>
        <w:t xml:space="preserve">Creating progression pathways across belt levels</w:t>
      </w:r>
    </w:p>
    <w:p w:rsidR="00000000" w:rsidDel="00000000" w:rsidP="00000000" w:rsidRDefault="00000000" w:rsidRPr="00000000" w14:paraId="00000047">
      <w:pPr>
        <w:spacing w:after="240" w:before="240" w:lineRule="auto"/>
        <w:rPr/>
      </w:pPr>
      <w:r w:rsidDel="00000000" w:rsidR="00000000" w:rsidRPr="00000000">
        <w:rPr>
          <w:rtl w:val="0"/>
        </w:rPr>
        <w:t xml:space="preserve">When Lean training is embedded into a broader capability roadmap, it strengthens execution discipline across the organisation rather than producing isolated project wins.</w:t>
      </w:r>
    </w:p>
    <w:p w:rsidR="00000000" w:rsidDel="00000000" w:rsidP="00000000" w:rsidRDefault="00000000" w:rsidRPr="00000000" w14:paraId="00000048">
      <w:pPr>
        <w:spacing w:after="240" w:before="240" w:lineRule="auto"/>
        <w:rPr/>
      </w:pPr>
      <w:r w:rsidDel="00000000" w:rsidR="00000000" w:rsidRPr="00000000">
        <w:rPr>
          <w:rtl w:val="0"/>
        </w:rPr>
        <w:t xml:space="preserve">Lean training delivers strong returns when it becomes part of how the organisation operates.</w:t>
      </w:r>
      <w:r w:rsidDel="00000000" w:rsidR="00000000" w:rsidRPr="00000000">
        <w:rPr>
          <w:rtl w:val="0"/>
        </w:rPr>
      </w:r>
    </w:p>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9i178izdepcr" w:id="12"/>
      <w:bookmarkEnd w:id="12"/>
      <w:r w:rsidDel="00000000" w:rsidR="00000000" w:rsidRPr="00000000">
        <w:rPr>
          <w:b w:val="1"/>
          <w:bCs w:val="1"/>
          <w:sz w:val="34"/>
          <w:szCs w:val="34"/>
          <w:rtl w:val="0"/>
        </w:rPr>
        <w:t xml:space="preserve">When Lean Training Fails to Deliver</w:t>
      </w:r>
    </w:p>
    <w:p w:rsidR="00000000" w:rsidDel="00000000" w:rsidP="00000000" w:rsidRDefault="00000000" w:rsidRPr="00000000" w14:paraId="0000004A">
      <w:pPr>
        <w:spacing w:after="240" w:before="240" w:lineRule="auto"/>
        <w:rPr/>
      </w:pPr>
      <w:r w:rsidDel="00000000" w:rsidR="00000000" w:rsidRPr="00000000">
        <w:rPr>
          <w:rtl w:val="0"/>
        </w:rPr>
        <w:t xml:space="preserve">Failure rarely occurs because the methodology itself is ineffective. It happens when training is treated as a standalone event rather than a shift in how the organisation operates. Without leadership reinforcement, structured governance, and measurable accountability, even well-designed programmes generate limited or short-lived impact.</w:t>
      </w:r>
    </w:p>
    <w:p w:rsidR="00000000" w:rsidDel="00000000" w:rsidP="00000000" w:rsidRDefault="00000000" w:rsidRPr="00000000" w14:paraId="0000004B">
      <w:pPr>
        <w:pStyle w:val="Heading3"/>
        <w:keepNext w:val="0"/>
        <w:keepLines w:val="0"/>
        <w:spacing w:before="280" w:lineRule="auto"/>
        <w:ind w:left="0" w:firstLine="0"/>
        <w:rPr>
          <w:b w:val="1"/>
          <w:bCs w:val="1"/>
          <w:color w:val="000000"/>
          <w:sz w:val="26"/>
          <w:szCs w:val="26"/>
        </w:rPr>
      </w:pPr>
      <w:bookmarkStart w:colFirst="0" w:colLast="0" w:name="_27n4y3ekcsbh" w:id="13"/>
      <w:bookmarkEnd w:id="13"/>
      <w:r w:rsidDel="00000000" w:rsidR="00000000" w:rsidRPr="00000000">
        <w:rPr>
          <w:b w:val="1"/>
          <w:bCs w:val="1"/>
          <w:color w:val="000000"/>
          <w:sz w:val="26"/>
          <w:szCs w:val="26"/>
          <w:rtl w:val="0"/>
        </w:rPr>
        <w:t xml:space="preserve">Training Without Organisational Follow-Through</w:t>
      </w:r>
    </w:p>
    <w:p w:rsidR="00000000" w:rsidDel="00000000" w:rsidP="00000000" w:rsidRDefault="00000000" w:rsidRPr="00000000" w14:paraId="0000004C">
      <w:pPr>
        <w:spacing w:after="240" w:before="240" w:lineRule="auto"/>
        <w:rPr/>
      </w:pPr>
      <w:r w:rsidDel="00000000" w:rsidR="00000000" w:rsidRPr="00000000">
        <w:rPr>
          <w:rtl w:val="0"/>
        </w:rPr>
        <w:t xml:space="preserve">One of the most common breakdowns occurs after certification. Teams return from programmes motivated, but without visible sponsorship, defined project ownership, or embedded review routines, improvement efforts lose momentum.</w:t>
      </w:r>
    </w:p>
    <w:p w:rsidR="00000000" w:rsidDel="00000000" w:rsidP="00000000" w:rsidRDefault="00000000" w:rsidRPr="00000000" w14:paraId="0000004D">
      <w:pPr>
        <w:spacing w:after="240" w:before="240" w:lineRule="auto"/>
        <w:rPr/>
      </w:pPr>
      <w:r w:rsidDel="00000000" w:rsidR="00000000" w:rsidRPr="00000000">
        <w:rPr>
          <w:rtl w:val="0"/>
        </w:rPr>
        <w:t xml:space="preserve">Results stall when:</w:t>
      </w:r>
    </w:p>
    <w:p w:rsidR="00000000" w:rsidDel="00000000" w:rsidP="00000000" w:rsidRDefault="00000000" w:rsidRPr="00000000" w14:paraId="0000004E">
      <w:pPr>
        <w:numPr>
          <w:ilvl w:val="0"/>
          <w:numId w:val="6"/>
        </w:numPr>
        <w:spacing w:after="0" w:afterAutospacing="0" w:before="240" w:lineRule="auto"/>
        <w:ind w:left="720" w:hanging="360"/>
      </w:pPr>
      <w:r w:rsidDel="00000000" w:rsidR="00000000" w:rsidRPr="00000000">
        <w:rPr>
          <w:rtl w:val="0"/>
        </w:rPr>
        <w:t xml:space="preserve">Leaders do not actively sponsor or review improvement initiatives</w:t>
      </w:r>
    </w:p>
    <w:p w:rsidR="00000000" w:rsidDel="00000000" w:rsidP="00000000" w:rsidRDefault="00000000" w:rsidRPr="00000000" w14:paraId="0000004F">
      <w:pPr>
        <w:numPr>
          <w:ilvl w:val="0"/>
          <w:numId w:val="6"/>
        </w:numPr>
        <w:spacing w:after="0" w:afterAutospacing="0" w:before="0" w:beforeAutospacing="0" w:lineRule="auto"/>
        <w:ind w:left="720" w:hanging="360"/>
      </w:pPr>
      <w:r w:rsidDel="00000000" w:rsidR="00000000" w:rsidRPr="00000000">
        <w:rPr>
          <w:rtl w:val="0"/>
        </w:rPr>
        <w:t xml:space="preserve">No measurable performance targets are assigned</w:t>
      </w:r>
    </w:p>
    <w:p w:rsidR="00000000" w:rsidDel="00000000" w:rsidP="00000000" w:rsidRDefault="00000000" w:rsidRPr="00000000" w14:paraId="00000050">
      <w:pPr>
        <w:numPr>
          <w:ilvl w:val="0"/>
          <w:numId w:val="6"/>
        </w:numPr>
        <w:spacing w:after="0" w:afterAutospacing="0" w:before="0" w:beforeAutospacing="0" w:lineRule="auto"/>
        <w:ind w:left="720" w:hanging="360"/>
      </w:pPr>
      <w:r w:rsidDel="00000000" w:rsidR="00000000" w:rsidRPr="00000000">
        <w:rPr>
          <w:rtl w:val="0"/>
        </w:rPr>
        <w:t xml:space="preserve">Operational routines remain unchanged</w:t>
      </w:r>
    </w:p>
    <w:p w:rsidR="00000000" w:rsidDel="00000000" w:rsidP="00000000" w:rsidRDefault="00000000" w:rsidRPr="00000000" w14:paraId="00000051">
      <w:pPr>
        <w:numPr>
          <w:ilvl w:val="0"/>
          <w:numId w:val="6"/>
        </w:numPr>
        <w:spacing w:after="240" w:before="0" w:beforeAutospacing="0" w:lineRule="auto"/>
        <w:ind w:left="720" w:hanging="360"/>
      </w:pPr>
      <w:r w:rsidDel="00000000" w:rsidR="00000000" w:rsidRPr="00000000">
        <w:rPr>
          <w:rtl w:val="0"/>
        </w:rPr>
        <w:t xml:space="preserve">Financial validation is absent</w:t>
      </w:r>
    </w:p>
    <w:p w:rsidR="00000000" w:rsidDel="00000000" w:rsidP="00000000" w:rsidRDefault="00000000" w:rsidRPr="00000000" w14:paraId="00000052">
      <w:pPr>
        <w:spacing w:after="240" w:before="240" w:lineRule="auto"/>
        <w:rPr/>
      </w:pPr>
      <w:r w:rsidDel="00000000" w:rsidR="00000000" w:rsidRPr="00000000">
        <w:rPr>
          <w:rtl w:val="0"/>
        </w:rPr>
        <w:t xml:space="preserve">Without structured follow-through, capability never converts into sustained performance improvement.</w:t>
      </w:r>
    </w:p>
    <w:p w:rsidR="00000000" w:rsidDel="00000000" w:rsidP="00000000" w:rsidRDefault="00000000" w:rsidRPr="00000000" w14:paraId="00000053">
      <w:pPr>
        <w:pStyle w:val="Heading3"/>
        <w:keepNext w:val="0"/>
        <w:keepLines w:val="0"/>
        <w:spacing w:before="280" w:lineRule="auto"/>
        <w:ind w:left="0" w:firstLine="0"/>
        <w:rPr>
          <w:b w:val="1"/>
          <w:bCs w:val="1"/>
          <w:color w:val="000000"/>
          <w:sz w:val="26"/>
          <w:szCs w:val="26"/>
        </w:rPr>
      </w:pPr>
      <w:bookmarkStart w:colFirst="0" w:colLast="0" w:name="_rsthos8ajiyq" w:id="14"/>
      <w:bookmarkEnd w:id="14"/>
      <w:r w:rsidDel="00000000" w:rsidR="00000000" w:rsidRPr="00000000">
        <w:rPr>
          <w:b w:val="1"/>
          <w:bCs w:val="1"/>
          <w:color w:val="000000"/>
          <w:sz w:val="26"/>
          <w:szCs w:val="26"/>
          <w:rtl w:val="0"/>
        </w:rPr>
        <w:t xml:space="preserve">Certification as a Tick-Box Exercise</w:t>
      </w:r>
    </w:p>
    <w:p w:rsidR="00000000" w:rsidDel="00000000" w:rsidP="00000000" w:rsidRDefault="00000000" w:rsidRPr="00000000" w14:paraId="00000054">
      <w:pPr>
        <w:spacing w:after="240" w:before="240" w:lineRule="auto"/>
        <w:rPr/>
      </w:pPr>
      <w:r w:rsidDel="00000000" w:rsidR="00000000" w:rsidRPr="00000000">
        <w:rPr>
          <w:rtl w:val="0"/>
        </w:rPr>
        <w:t xml:space="preserve">Another failure point emerges when certification becomes a credential rather than a capability standard. Sending employees to training without linking it to operational priorities turns improvement into a compliance exercise instead of a performance lever.</w:t>
      </w:r>
    </w:p>
    <w:p w:rsidR="00000000" w:rsidDel="00000000" w:rsidP="00000000" w:rsidRDefault="00000000" w:rsidRPr="00000000" w14:paraId="00000055">
      <w:pPr>
        <w:spacing w:after="240" w:before="240" w:lineRule="auto"/>
        <w:rPr/>
      </w:pPr>
      <w:r w:rsidDel="00000000" w:rsidR="00000000" w:rsidRPr="00000000">
        <w:rPr>
          <w:rtl w:val="0"/>
        </w:rPr>
        <w:t xml:space="preserve">This typically occurs when:</w:t>
      </w:r>
    </w:p>
    <w:p w:rsidR="00000000" w:rsidDel="00000000" w:rsidP="00000000" w:rsidRDefault="00000000" w:rsidRPr="00000000" w14:paraId="00000056">
      <w:pPr>
        <w:numPr>
          <w:ilvl w:val="0"/>
          <w:numId w:val="8"/>
        </w:numPr>
        <w:spacing w:after="0" w:afterAutospacing="0" w:before="240" w:lineRule="auto"/>
        <w:ind w:left="720" w:hanging="360"/>
      </w:pPr>
      <w:r w:rsidDel="00000000" w:rsidR="00000000" w:rsidRPr="00000000">
        <w:rPr>
          <w:rtl w:val="0"/>
        </w:rPr>
        <w:t xml:space="preserve">Certification is pursued for optics rather than outcomes</w:t>
      </w:r>
    </w:p>
    <w:p w:rsidR="00000000" w:rsidDel="00000000" w:rsidP="00000000" w:rsidRDefault="00000000" w:rsidRPr="00000000" w14:paraId="00000057">
      <w:pPr>
        <w:numPr>
          <w:ilvl w:val="0"/>
          <w:numId w:val="8"/>
        </w:numPr>
        <w:spacing w:after="0" w:afterAutospacing="0" w:before="0" w:beforeAutospacing="0" w:lineRule="auto"/>
        <w:ind w:left="720" w:hanging="360"/>
      </w:pPr>
      <w:r w:rsidDel="00000000" w:rsidR="00000000" w:rsidRPr="00000000">
        <w:rPr>
          <w:rtl w:val="0"/>
        </w:rPr>
        <w:t xml:space="preserve">Projects are not tied to cost, quality, or service metrics</w:t>
      </w:r>
    </w:p>
    <w:p w:rsidR="00000000" w:rsidDel="00000000" w:rsidP="00000000" w:rsidRDefault="00000000" w:rsidRPr="00000000" w14:paraId="00000058">
      <w:pPr>
        <w:numPr>
          <w:ilvl w:val="0"/>
          <w:numId w:val="8"/>
        </w:numPr>
        <w:spacing w:after="0" w:afterAutospacing="0" w:before="0" w:beforeAutospacing="0" w:lineRule="auto"/>
        <w:ind w:left="720" w:hanging="360"/>
      </w:pPr>
      <w:r w:rsidDel="00000000" w:rsidR="00000000" w:rsidRPr="00000000">
        <w:rPr>
          <w:rtl w:val="0"/>
        </w:rPr>
        <w:t xml:space="preserve">Theoretical knowledge replaces applied execution</w:t>
      </w:r>
    </w:p>
    <w:p w:rsidR="00000000" w:rsidDel="00000000" w:rsidP="00000000" w:rsidRDefault="00000000" w:rsidRPr="00000000" w14:paraId="00000059">
      <w:pPr>
        <w:numPr>
          <w:ilvl w:val="0"/>
          <w:numId w:val="8"/>
        </w:numPr>
        <w:spacing w:after="240" w:before="0" w:beforeAutospacing="0" w:lineRule="auto"/>
        <w:ind w:left="720" w:hanging="360"/>
      </w:pPr>
      <w:r w:rsidDel="00000000" w:rsidR="00000000" w:rsidRPr="00000000">
        <w:rPr>
          <w:rtl w:val="0"/>
        </w:rPr>
        <w:t xml:space="preserve">Success is measured by attendance instead of results</w:t>
      </w:r>
    </w:p>
    <w:p w:rsidR="00000000" w:rsidDel="00000000" w:rsidP="00000000" w:rsidRDefault="00000000" w:rsidRPr="00000000" w14:paraId="0000005A">
      <w:pPr>
        <w:spacing w:after="240" w:before="240" w:lineRule="auto"/>
        <w:rPr/>
      </w:pPr>
      <w:r w:rsidDel="00000000" w:rsidR="00000000" w:rsidRPr="00000000">
        <w:rPr>
          <w:rtl w:val="0"/>
        </w:rPr>
        <w:t xml:space="preserve">Meaningful certification must demonstrate applied competence and measurable impact.</w:t>
      </w:r>
    </w:p>
    <w:p w:rsidR="00000000" w:rsidDel="00000000" w:rsidP="00000000" w:rsidRDefault="00000000" w:rsidRPr="00000000" w14:paraId="0000005B">
      <w:pPr>
        <w:pStyle w:val="Heading3"/>
        <w:keepNext w:val="0"/>
        <w:keepLines w:val="0"/>
        <w:spacing w:before="280" w:lineRule="auto"/>
        <w:ind w:left="0" w:firstLine="0"/>
        <w:rPr>
          <w:b w:val="1"/>
          <w:bCs w:val="1"/>
          <w:color w:val="000000"/>
          <w:sz w:val="26"/>
          <w:szCs w:val="26"/>
        </w:rPr>
      </w:pPr>
      <w:bookmarkStart w:colFirst="0" w:colLast="0" w:name="_9k915k7nrdd9" w:id="15"/>
      <w:bookmarkEnd w:id="15"/>
      <w:r w:rsidDel="00000000" w:rsidR="00000000" w:rsidRPr="00000000">
        <w:rPr>
          <w:b w:val="1"/>
          <w:bCs w:val="1"/>
          <w:color w:val="000000"/>
          <w:sz w:val="26"/>
          <w:szCs w:val="26"/>
          <w:rtl w:val="0"/>
        </w:rPr>
        <w:t xml:space="preserve">Misalignment Between Belt Level and Team Need</w:t>
      </w:r>
    </w:p>
    <w:p w:rsidR="00000000" w:rsidDel="00000000" w:rsidP="00000000" w:rsidRDefault="00000000" w:rsidRPr="00000000" w14:paraId="0000005C">
      <w:pPr>
        <w:spacing w:after="240" w:before="240" w:lineRule="auto"/>
        <w:rPr/>
      </w:pPr>
      <w:r w:rsidDel="00000000" w:rsidR="00000000" w:rsidRPr="00000000">
        <w:rPr>
          <w:rtl w:val="0"/>
        </w:rPr>
        <w:t xml:space="preserve">Misalignment between </w:t>
      </w:r>
      <w:commentRangeStart w:id="3"/>
      <w:r w:rsidDel="00000000" w:rsidR="00000000" w:rsidRPr="00000000">
        <w:rPr>
          <w:rtl w:val="0"/>
        </w:rPr>
        <w:t xml:space="preserve">belt level</w:t>
      </w:r>
      <w:commentRangeEnd w:id="3"/>
      <w:r w:rsidDel="00000000" w:rsidR="00000000" w:rsidRPr="00000000">
        <w:commentReference w:id="3"/>
      </w:r>
      <w:r w:rsidDel="00000000" w:rsidR="00000000" w:rsidRPr="00000000">
        <w:rPr>
          <w:rtl w:val="0"/>
        </w:rPr>
        <w:t xml:space="preserve"> and organisational requirement can also undermine results. Assigning advanced analytical training to teams without foundational knowledge creates confusion. Limiting senior leaders to awareness-level training restricts strategic impact.</w:t>
      </w:r>
    </w:p>
    <w:p w:rsidR="00000000" w:rsidDel="00000000" w:rsidP="00000000" w:rsidRDefault="00000000" w:rsidRPr="00000000" w14:paraId="0000005D">
      <w:pPr>
        <w:spacing w:after="240" w:before="240" w:lineRule="auto"/>
        <w:rPr/>
      </w:pPr>
      <w:r w:rsidDel="00000000" w:rsidR="00000000" w:rsidRPr="00000000">
        <w:rPr>
          <w:rtl w:val="0"/>
        </w:rPr>
        <w:t xml:space="preserve">Strong alignment requires:</w:t>
      </w:r>
    </w:p>
    <w:p w:rsidR="00000000" w:rsidDel="00000000" w:rsidP="00000000" w:rsidRDefault="00000000" w:rsidRPr="00000000" w14:paraId="0000005E">
      <w:pPr>
        <w:numPr>
          <w:ilvl w:val="0"/>
          <w:numId w:val="2"/>
        </w:numPr>
        <w:spacing w:after="0" w:afterAutospacing="0" w:before="240" w:lineRule="auto"/>
        <w:ind w:left="720" w:hanging="360"/>
      </w:pPr>
      <w:r w:rsidDel="00000000" w:rsidR="00000000" w:rsidRPr="00000000">
        <w:rPr>
          <w:rtl w:val="0"/>
        </w:rPr>
        <w:t xml:space="preserve">Matching belt level to project complexity</w:t>
      </w:r>
    </w:p>
    <w:p w:rsidR="00000000" w:rsidDel="00000000" w:rsidP="00000000" w:rsidRDefault="00000000" w:rsidRPr="00000000" w14:paraId="0000005F">
      <w:pPr>
        <w:numPr>
          <w:ilvl w:val="0"/>
          <w:numId w:val="2"/>
        </w:numPr>
        <w:spacing w:after="0" w:afterAutospacing="0" w:before="0" w:beforeAutospacing="0" w:lineRule="auto"/>
        <w:ind w:left="720" w:hanging="360"/>
      </w:pPr>
      <w:r w:rsidDel="00000000" w:rsidR="00000000" w:rsidRPr="00000000">
        <w:rPr>
          <w:rtl w:val="0"/>
        </w:rPr>
        <w:t xml:space="preserve">Linking analytical depth to financial accountability</w:t>
      </w:r>
    </w:p>
    <w:p w:rsidR="00000000" w:rsidDel="00000000" w:rsidP="00000000" w:rsidRDefault="00000000" w:rsidRPr="00000000" w14:paraId="00000060">
      <w:pPr>
        <w:numPr>
          <w:ilvl w:val="0"/>
          <w:numId w:val="2"/>
        </w:numPr>
        <w:spacing w:after="0" w:afterAutospacing="0" w:before="0" w:beforeAutospacing="0" w:lineRule="auto"/>
        <w:ind w:left="720" w:hanging="360"/>
      </w:pPr>
      <w:r w:rsidDel="00000000" w:rsidR="00000000" w:rsidRPr="00000000">
        <w:rPr>
          <w:rtl w:val="0"/>
        </w:rPr>
        <w:t xml:space="preserve">Building foundational awareness before leadership responsibility</w:t>
      </w:r>
    </w:p>
    <w:p w:rsidR="00000000" w:rsidDel="00000000" w:rsidP="00000000" w:rsidRDefault="00000000" w:rsidRPr="00000000" w14:paraId="00000061">
      <w:pPr>
        <w:numPr>
          <w:ilvl w:val="0"/>
          <w:numId w:val="2"/>
        </w:numPr>
        <w:spacing w:after="240" w:before="0" w:beforeAutospacing="0" w:lineRule="auto"/>
        <w:ind w:left="720" w:hanging="360"/>
      </w:pPr>
      <w:r w:rsidDel="00000000" w:rsidR="00000000" w:rsidRPr="00000000">
        <w:rPr>
          <w:rtl w:val="0"/>
        </w:rPr>
        <w:t xml:space="preserve">Progressing capability in structured stages</w:t>
      </w:r>
    </w:p>
    <w:p w:rsidR="00000000" w:rsidDel="00000000" w:rsidP="00000000" w:rsidRDefault="00000000" w:rsidRPr="00000000" w14:paraId="00000062">
      <w:pPr>
        <w:spacing w:after="240" w:before="240" w:lineRule="auto"/>
        <w:rPr/>
      </w:pPr>
      <w:r w:rsidDel="00000000" w:rsidR="00000000" w:rsidRPr="00000000">
        <w:rPr>
          <w:rtl w:val="0"/>
        </w:rPr>
        <w:t xml:space="preserve">When responsibility, authority, and skill level are properly aligned, improvement becomes disciplined and scalable. When they are not, execution becomes fragmented and inconsistent.</w:t>
      </w:r>
      <w:r w:rsidDel="00000000" w:rsidR="00000000" w:rsidRPr="00000000">
        <w:rPr>
          <w:rtl w:val="0"/>
        </w:rPr>
      </w:r>
    </w:p>
    <w:p w:rsidR="00000000" w:rsidDel="00000000" w:rsidP="00000000" w:rsidRDefault="00000000" w:rsidRPr="00000000" w14:paraId="00000063">
      <w:pPr>
        <w:pStyle w:val="Heading2"/>
        <w:keepNext w:val="0"/>
        <w:keepLines w:val="0"/>
        <w:spacing w:after="80" w:lineRule="auto"/>
        <w:rPr/>
      </w:pPr>
      <w:bookmarkStart w:colFirst="0" w:colLast="0" w:name="_u6s8h0o2d4pd" w:id="16"/>
      <w:bookmarkEnd w:id="16"/>
      <w:commentRangeStart w:id="4"/>
      <w:r w:rsidDel="00000000" w:rsidR="00000000" w:rsidRPr="00000000">
        <w:rPr/>
        <w:drawing>
          <wp:inline distB="114300" distT="114300" distL="114300" distR="114300">
            <wp:extent cx="5943600" cy="3962400"/>
            <wp:effectExtent b="0" l="0" r="0" t="0"/>
            <wp:docPr id="2"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5943600" cy="3962400"/>
                    </a:xfrm>
                    <a:prstGeom prst="rect"/>
                    <a:ln/>
                  </pic:spPr>
                </pic:pic>
              </a:graphicData>
            </a:graphic>
          </wp:inline>
        </w:drawing>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64">
      <w:pPr>
        <w:pStyle w:val="Heading2"/>
        <w:keepNext w:val="0"/>
        <w:keepLines w:val="0"/>
        <w:spacing w:after="80" w:lineRule="auto"/>
        <w:rPr>
          <w:b w:val="1"/>
          <w:bCs w:val="1"/>
          <w:sz w:val="34"/>
          <w:szCs w:val="34"/>
        </w:rPr>
      </w:pPr>
      <w:bookmarkStart w:colFirst="0" w:colLast="0" w:name="_n120d1ie1d3u" w:id="17"/>
      <w:bookmarkEnd w:id="17"/>
      <w:r w:rsidDel="00000000" w:rsidR="00000000" w:rsidRPr="00000000">
        <w:rPr>
          <w:b w:val="1"/>
          <w:bCs w:val="1"/>
          <w:sz w:val="34"/>
          <w:szCs w:val="34"/>
          <w:rtl w:val="0"/>
        </w:rPr>
        <w:t xml:space="preserve">How to Build the Business Case Internally</w:t>
      </w:r>
    </w:p>
    <w:p w:rsidR="00000000" w:rsidDel="00000000" w:rsidP="00000000" w:rsidRDefault="00000000" w:rsidRPr="00000000" w14:paraId="00000065">
      <w:pPr>
        <w:spacing w:after="240" w:before="240" w:lineRule="auto"/>
        <w:rPr/>
      </w:pPr>
      <w:r w:rsidDel="00000000" w:rsidR="00000000" w:rsidRPr="00000000">
        <w:rPr>
          <w:rtl w:val="0"/>
        </w:rPr>
        <w:t xml:space="preserve">Securing approval for Lean training is not about advocating for development. It is about proving performance impact. A strong business case links structured capability directly to operational stability, financial return, and strategic competitiveness.</w:t>
      </w:r>
    </w:p>
    <w:p w:rsidR="00000000" w:rsidDel="00000000" w:rsidP="00000000" w:rsidRDefault="00000000" w:rsidRPr="00000000" w14:paraId="00000066">
      <w:pPr>
        <w:spacing w:after="240" w:before="240" w:lineRule="auto"/>
        <w:rPr/>
      </w:pPr>
      <w:r w:rsidDel="00000000" w:rsidR="00000000" w:rsidRPr="00000000">
        <w:rPr>
          <w:rtl w:val="0"/>
        </w:rPr>
        <w:t xml:space="preserve">The conversation should shift from “training cost” to “cost of inefficiency.”</w:t>
      </w:r>
    </w:p>
    <w:p w:rsidR="00000000" w:rsidDel="00000000" w:rsidP="00000000" w:rsidRDefault="00000000" w:rsidRPr="00000000" w14:paraId="00000067">
      <w:pPr>
        <w:pStyle w:val="Heading3"/>
        <w:keepNext w:val="0"/>
        <w:keepLines w:val="0"/>
        <w:spacing w:before="280" w:lineRule="auto"/>
        <w:rPr>
          <w:b w:val="1"/>
          <w:bCs w:val="1"/>
          <w:color w:val="000000"/>
          <w:sz w:val="26"/>
          <w:szCs w:val="26"/>
        </w:rPr>
      </w:pPr>
      <w:bookmarkStart w:colFirst="0" w:colLast="0" w:name="_a1rim0n4irhm" w:id="18"/>
      <w:bookmarkEnd w:id="18"/>
      <w:r w:rsidDel="00000000" w:rsidR="00000000" w:rsidRPr="00000000">
        <w:rPr>
          <w:b w:val="1"/>
          <w:bCs w:val="1"/>
          <w:color w:val="000000"/>
          <w:sz w:val="26"/>
          <w:szCs w:val="26"/>
          <w:rtl w:val="0"/>
        </w:rPr>
        <w:t xml:space="preserve">Framing the Investment Around Operational Outcomes</w:t>
      </w:r>
    </w:p>
    <w:p w:rsidR="00000000" w:rsidDel="00000000" w:rsidP="00000000" w:rsidRDefault="00000000" w:rsidRPr="00000000" w14:paraId="00000068">
      <w:pPr>
        <w:spacing w:after="240" w:before="240" w:lineRule="auto"/>
        <w:rPr/>
      </w:pPr>
      <w:r w:rsidDel="00000000" w:rsidR="00000000" w:rsidRPr="00000000">
        <w:rPr>
          <w:rtl w:val="0"/>
        </w:rPr>
        <w:t xml:space="preserve">Leadership does not invest in methodology. It invests in results. The business case must clearly connect Lean capability to measurable operational outcomes such as throughput, defect reduction, cost control, and delivery reliability.</w:t>
      </w:r>
    </w:p>
    <w:p w:rsidR="00000000" w:rsidDel="00000000" w:rsidP="00000000" w:rsidRDefault="00000000" w:rsidRPr="00000000" w14:paraId="00000069">
      <w:pPr>
        <w:spacing w:after="240" w:before="240" w:lineRule="auto"/>
        <w:rPr/>
      </w:pPr>
      <w:r w:rsidDel="00000000" w:rsidR="00000000" w:rsidRPr="00000000">
        <w:rPr>
          <w:rtl w:val="0"/>
        </w:rPr>
        <w:t xml:space="preserve">Instead of presenting training as a development initiative, position it as:</w:t>
      </w:r>
    </w:p>
    <w:p w:rsidR="00000000" w:rsidDel="00000000" w:rsidP="00000000" w:rsidRDefault="00000000" w:rsidRPr="00000000" w14:paraId="0000006A">
      <w:pPr>
        <w:numPr>
          <w:ilvl w:val="0"/>
          <w:numId w:val="12"/>
        </w:numPr>
        <w:spacing w:after="0" w:afterAutospacing="0" w:before="240" w:lineRule="auto"/>
        <w:ind w:left="720" w:hanging="360"/>
      </w:pPr>
      <w:r w:rsidDel="00000000" w:rsidR="00000000" w:rsidRPr="00000000">
        <w:rPr>
          <w:rtl w:val="0"/>
        </w:rPr>
        <w:t xml:space="preserve">A risk mitigation strategy against recurring inefficiencies</w:t>
      </w:r>
    </w:p>
    <w:p w:rsidR="00000000" w:rsidDel="00000000" w:rsidP="00000000" w:rsidRDefault="00000000" w:rsidRPr="00000000" w14:paraId="0000006B">
      <w:pPr>
        <w:numPr>
          <w:ilvl w:val="0"/>
          <w:numId w:val="12"/>
        </w:numPr>
        <w:spacing w:after="0" w:afterAutospacing="0" w:before="0" w:beforeAutospacing="0" w:lineRule="auto"/>
        <w:ind w:left="720" w:hanging="360"/>
      </w:pPr>
      <w:r w:rsidDel="00000000" w:rsidR="00000000" w:rsidRPr="00000000">
        <w:rPr>
          <w:rtl w:val="0"/>
        </w:rPr>
        <w:t xml:space="preserve">A performance stabilisation mechanism</w:t>
      </w:r>
    </w:p>
    <w:p w:rsidR="00000000" w:rsidDel="00000000" w:rsidP="00000000" w:rsidRDefault="00000000" w:rsidRPr="00000000" w14:paraId="0000006C">
      <w:pPr>
        <w:numPr>
          <w:ilvl w:val="0"/>
          <w:numId w:val="12"/>
        </w:numPr>
        <w:spacing w:after="0" w:afterAutospacing="0" w:before="0" w:beforeAutospacing="0" w:lineRule="auto"/>
        <w:ind w:left="720" w:hanging="360"/>
      </w:pPr>
      <w:r w:rsidDel="00000000" w:rsidR="00000000" w:rsidRPr="00000000">
        <w:rPr>
          <w:rtl w:val="0"/>
        </w:rPr>
        <w:t xml:space="preserve">A structured approach to unlocking trapped capacity</w:t>
      </w:r>
    </w:p>
    <w:p w:rsidR="00000000" w:rsidDel="00000000" w:rsidP="00000000" w:rsidRDefault="00000000" w:rsidRPr="00000000" w14:paraId="0000006D">
      <w:pPr>
        <w:numPr>
          <w:ilvl w:val="0"/>
          <w:numId w:val="12"/>
        </w:numPr>
        <w:spacing w:after="240" w:before="0" w:beforeAutospacing="0" w:lineRule="auto"/>
        <w:ind w:left="720" w:hanging="360"/>
      </w:pPr>
      <w:r w:rsidDel="00000000" w:rsidR="00000000" w:rsidRPr="00000000">
        <w:rPr>
          <w:rtl w:val="0"/>
        </w:rPr>
        <w:t xml:space="preserve">A governance framework for measurable improvement</w:t>
      </w:r>
    </w:p>
    <w:p w:rsidR="00000000" w:rsidDel="00000000" w:rsidP="00000000" w:rsidRDefault="00000000" w:rsidRPr="00000000" w14:paraId="0000006E">
      <w:pPr>
        <w:spacing w:after="240" w:before="240" w:lineRule="auto"/>
        <w:rPr/>
      </w:pPr>
      <w:r w:rsidDel="00000000" w:rsidR="00000000" w:rsidRPr="00000000">
        <w:rPr>
          <w:rtl w:val="0"/>
        </w:rPr>
        <w:t xml:space="preserve">Using a structured methodology such as DMAIC strengthens the argument because it demonstrates how improvements will be defined, measured, validated, and controlled.</w:t>
      </w:r>
    </w:p>
    <w:p w:rsidR="00000000" w:rsidDel="00000000" w:rsidP="00000000" w:rsidRDefault="00000000" w:rsidRPr="00000000" w14:paraId="0000006F">
      <w:pPr>
        <w:pStyle w:val="Heading3"/>
        <w:keepNext w:val="0"/>
        <w:keepLines w:val="0"/>
        <w:spacing w:before="280" w:lineRule="auto"/>
        <w:rPr>
          <w:b w:val="1"/>
          <w:bCs w:val="1"/>
          <w:color w:val="000000"/>
          <w:sz w:val="26"/>
          <w:szCs w:val="26"/>
        </w:rPr>
      </w:pPr>
      <w:bookmarkStart w:colFirst="0" w:colLast="0" w:name="_6yahnyxcsla2" w:id="19"/>
      <w:bookmarkEnd w:id="19"/>
      <w:r w:rsidDel="00000000" w:rsidR="00000000" w:rsidRPr="00000000">
        <w:rPr>
          <w:b w:val="1"/>
          <w:bCs w:val="1"/>
          <w:color w:val="000000"/>
          <w:sz w:val="26"/>
          <w:szCs w:val="26"/>
          <w:rtl w:val="0"/>
        </w:rPr>
        <w:t xml:space="preserve">Identifying the Right Metrics to Track</w:t>
      </w:r>
    </w:p>
    <w:p w:rsidR="00000000" w:rsidDel="00000000" w:rsidP="00000000" w:rsidRDefault="00000000" w:rsidRPr="00000000" w14:paraId="00000070">
      <w:pPr>
        <w:spacing w:after="240" w:before="240" w:lineRule="auto"/>
        <w:rPr/>
      </w:pPr>
      <w:r w:rsidDel="00000000" w:rsidR="00000000" w:rsidRPr="00000000">
        <w:rPr>
          <w:rtl w:val="0"/>
        </w:rPr>
        <w:t xml:space="preserve">A compelling case requires financial visibility. Select metrics that directly link improvement activity to economic impact.</w:t>
      </w:r>
    </w:p>
    <w:p w:rsidR="00000000" w:rsidDel="00000000" w:rsidP="00000000" w:rsidRDefault="00000000" w:rsidRPr="00000000" w14:paraId="00000071">
      <w:pPr>
        <w:spacing w:after="240" w:before="240" w:lineRule="auto"/>
        <w:rPr/>
      </w:pPr>
      <w:r w:rsidDel="00000000" w:rsidR="00000000" w:rsidRPr="00000000">
        <w:rPr>
          <w:rtl w:val="0"/>
        </w:rPr>
        <w:t xml:space="preserve">Focus on indicators such as:</w:t>
      </w:r>
    </w:p>
    <w:p w:rsidR="00000000" w:rsidDel="00000000" w:rsidP="00000000" w:rsidRDefault="00000000" w:rsidRPr="00000000" w14:paraId="00000072">
      <w:pPr>
        <w:numPr>
          <w:ilvl w:val="0"/>
          <w:numId w:val="5"/>
        </w:numPr>
        <w:spacing w:after="0" w:afterAutospacing="0" w:before="240" w:lineRule="auto"/>
        <w:ind w:left="720" w:hanging="360"/>
      </w:pPr>
      <w:r w:rsidDel="00000000" w:rsidR="00000000" w:rsidRPr="00000000">
        <w:rPr>
          <w:rtl w:val="0"/>
        </w:rPr>
        <w:t xml:space="preserve">Cost of poor quality</w:t>
      </w:r>
    </w:p>
    <w:p w:rsidR="00000000" w:rsidDel="00000000" w:rsidP="00000000" w:rsidRDefault="00000000" w:rsidRPr="00000000" w14:paraId="00000073">
      <w:pPr>
        <w:numPr>
          <w:ilvl w:val="0"/>
          <w:numId w:val="5"/>
        </w:numPr>
        <w:spacing w:after="0" w:afterAutospacing="0" w:before="0" w:beforeAutospacing="0" w:lineRule="auto"/>
        <w:ind w:left="720" w:hanging="360"/>
      </w:pPr>
      <w:r w:rsidDel="00000000" w:rsidR="00000000" w:rsidRPr="00000000">
        <w:rPr>
          <w:rtl w:val="0"/>
        </w:rPr>
        <w:t xml:space="preserve">Rework and scrap rates</w:t>
      </w:r>
    </w:p>
    <w:p w:rsidR="00000000" w:rsidDel="00000000" w:rsidP="00000000" w:rsidRDefault="00000000" w:rsidRPr="00000000" w14:paraId="00000074">
      <w:pPr>
        <w:numPr>
          <w:ilvl w:val="0"/>
          <w:numId w:val="5"/>
        </w:numPr>
        <w:spacing w:after="0" w:afterAutospacing="0" w:before="0" w:beforeAutospacing="0" w:lineRule="auto"/>
        <w:ind w:left="720" w:hanging="360"/>
      </w:pPr>
      <w:r w:rsidDel="00000000" w:rsidR="00000000" w:rsidRPr="00000000">
        <w:rPr>
          <w:rtl w:val="0"/>
        </w:rPr>
        <w:t xml:space="preserve">Labour productivity</w:t>
      </w:r>
    </w:p>
    <w:p w:rsidR="00000000" w:rsidDel="00000000" w:rsidP="00000000" w:rsidRDefault="00000000" w:rsidRPr="00000000" w14:paraId="00000075">
      <w:pPr>
        <w:numPr>
          <w:ilvl w:val="0"/>
          <w:numId w:val="5"/>
        </w:numPr>
        <w:spacing w:after="0" w:afterAutospacing="0" w:before="0" w:beforeAutospacing="0" w:lineRule="auto"/>
        <w:ind w:left="720" w:hanging="360"/>
      </w:pPr>
      <w:r w:rsidDel="00000000" w:rsidR="00000000" w:rsidRPr="00000000">
        <w:rPr>
          <w:rtl w:val="0"/>
        </w:rPr>
        <w:t xml:space="preserve">Cycle time and lead time</w:t>
      </w:r>
    </w:p>
    <w:p w:rsidR="00000000" w:rsidDel="00000000" w:rsidP="00000000" w:rsidRDefault="00000000" w:rsidRPr="00000000" w14:paraId="00000076">
      <w:pPr>
        <w:numPr>
          <w:ilvl w:val="0"/>
          <w:numId w:val="5"/>
        </w:numPr>
        <w:spacing w:after="0" w:afterAutospacing="0" w:before="0" w:beforeAutospacing="0" w:lineRule="auto"/>
        <w:ind w:left="720" w:hanging="360"/>
      </w:pPr>
      <w:r w:rsidDel="00000000" w:rsidR="00000000" w:rsidRPr="00000000">
        <w:rPr>
          <w:rtl w:val="0"/>
        </w:rPr>
        <w:t xml:space="preserve">Inventory holding cost</w:t>
      </w:r>
    </w:p>
    <w:p w:rsidR="00000000" w:rsidDel="00000000" w:rsidP="00000000" w:rsidRDefault="00000000" w:rsidRPr="00000000" w14:paraId="00000077">
      <w:pPr>
        <w:numPr>
          <w:ilvl w:val="0"/>
          <w:numId w:val="5"/>
        </w:numPr>
        <w:spacing w:after="240" w:before="0" w:beforeAutospacing="0" w:lineRule="auto"/>
        <w:ind w:left="720" w:hanging="360"/>
      </w:pPr>
      <w:r w:rsidDel="00000000" w:rsidR="00000000" w:rsidRPr="00000000">
        <w:rPr>
          <w:rtl w:val="0"/>
        </w:rPr>
        <w:t xml:space="preserve">On-time delivery performance</w:t>
      </w:r>
    </w:p>
    <w:p w:rsidR="00000000" w:rsidDel="00000000" w:rsidP="00000000" w:rsidRDefault="00000000" w:rsidRPr="00000000" w14:paraId="00000078">
      <w:pPr>
        <w:spacing w:after="240" w:before="240" w:lineRule="auto"/>
        <w:rPr/>
      </w:pPr>
      <w:r w:rsidDel="00000000" w:rsidR="00000000" w:rsidRPr="00000000">
        <w:rPr>
          <w:rtl w:val="0"/>
        </w:rPr>
        <w:t xml:space="preserve">When these metrics are quantified before training begins, projected improvement scenarios become defensible rather than aspirational.</w:t>
      </w:r>
    </w:p>
    <w:p w:rsidR="00000000" w:rsidDel="00000000" w:rsidP="00000000" w:rsidRDefault="00000000" w:rsidRPr="00000000" w14:paraId="00000079">
      <w:pPr>
        <w:pStyle w:val="Heading3"/>
        <w:keepNext w:val="0"/>
        <w:keepLines w:val="0"/>
        <w:spacing w:before="280" w:lineRule="auto"/>
        <w:rPr>
          <w:b w:val="1"/>
          <w:bCs w:val="1"/>
          <w:color w:val="000000"/>
          <w:sz w:val="26"/>
          <w:szCs w:val="26"/>
        </w:rPr>
      </w:pPr>
      <w:bookmarkStart w:colFirst="0" w:colLast="0" w:name="_qal5pb9cn61z" w:id="20"/>
      <w:bookmarkEnd w:id="20"/>
      <w:r w:rsidDel="00000000" w:rsidR="00000000" w:rsidRPr="00000000">
        <w:rPr>
          <w:b w:val="1"/>
          <w:bCs w:val="1"/>
          <w:color w:val="000000"/>
          <w:sz w:val="26"/>
          <w:szCs w:val="26"/>
          <w:rtl w:val="0"/>
        </w:rPr>
        <w:t xml:space="preserve">Presenting the Case to Leadership</w:t>
      </w:r>
    </w:p>
    <w:p w:rsidR="00000000" w:rsidDel="00000000" w:rsidP="00000000" w:rsidRDefault="00000000" w:rsidRPr="00000000" w14:paraId="0000007A">
      <w:pPr>
        <w:spacing w:after="240" w:before="240" w:lineRule="auto"/>
        <w:rPr/>
      </w:pPr>
      <w:r w:rsidDel="00000000" w:rsidR="00000000" w:rsidRPr="00000000">
        <w:rPr>
          <w:rtl w:val="0"/>
        </w:rPr>
        <w:t xml:space="preserve">Senior leaders prioritise risk, return, and strategic alignment. The case must therefore articulate:</w:t>
      </w:r>
    </w:p>
    <w:p w:rsidR="00000000" w:rsidDel="00000000" w:rsidP="00000000" w:rsidRDefault="00000000" w:rsidRPr="00000000" w14:paraId="0000007B">
      <w:pPr>
        <w:numPr>
          <w:ilvl w:val="0"/>
          <w:numId w:val="14"/>
        </w:numPr>
        <w:spacing w:after="0" w:afterAutospacing="0" w:before="240" w:lineRule="auto"/>
        <w:ind w:left="720" w:hanging="360"/>
      </w:pPr>
      <w:r w:rsidDel="00000000" w:rsidR="00000000" w:rsidRPr="00000000">
        <w:rPr>
          <w:rtl w:val="0"/>
        </w:rPr>
        <w:t xml:space="preserve">The financial impact of current inefficiencies</w:t>
      </w:r>
    </w:p>
    <w:p w:rsidR="00000000" w:rsidDel="00000000" w:rsidP="00000000" w:rsidRDefault="00000000" w:rsidRPr="00000000" w14:paraId="0000007C">
      <w:pPr>
        <w:numPr>
          <w:ilvl w:val="0"/>
          <w:numId w:val="14"/>
        </w:numPr>
        <w:spacing w:after="0" w:afterAutospacing="0" w:before="0" w:beforeAutospacing="0" w:lineRule="auto"/>
        <w:ind w:left="720" w:hanging="360"/>
      </w:pPr>
      <w:r w:rsidDel="00000000" w:rsidR="00000000" w:rsidRPr="00000000">
        <w:rPr>
          <w:rtl w:val="0"/>
        </w:rPr>
        <w:t xml:space="preserve">The projected return from structured improvement</w:t>
      </w:r>
    </w:p>
    <w:p w:rsidR="00000000" w:rsidDel="00000000" w:rsidP="00000000" w:rsidRDefault="00000000" w:rsidRPr="00000000" w14:paraId="0000007D">
      <w:pPr>
        <w:numPr>
          <w:ilvl w:val="0"/>
          <w:numId w:val="14"/>
        </w:numPr>
        <w:spacing w:after="0" w:afterAutospacing="0" w:before="0" w:beforeAutospacing="0" w:lineRule="auto"/>
        <w:ind w:left="720" w:hanging="360"/>
      </w:pPr>
      <w:r w:rsidDel="00000000" w:rsidR="00000000" w:rsidRPr="00000000">
        <w:rPr>
          <w:rtl w:val="0"/>
        </w:rPr>
        <w:t xml:space="preserve">The governance model that will sustain results</w:t>
      </w:r>
    </w:p>
    <w:p w:rsidR="00000000" w:rsidDel="00000000" w:rsidP="00000000" w:rsidRDefault="00000000" w:rsidRPr="00000000" w14:paraId="0000007E">
      <w:pPr>
        <w:numPr>
          <w:ilvl w:val="0"/>
          <w:numId w:val="14"/>
        </w:numPr>
        <w:spacing w:after="240" w:before="0" w:beforeAutospacing="0" w:lineRule="auto"/>
        <w:ind w:left="720" w:hanging="360"/>
      </w:pPr>
      <w:r w:rsidDel="00000000" w:rsidR="00000000" w:rsidRPr="00000000">
        <w:rPr>
          <w:rtl w:val="0"/>
        </w:rPr>
        <w:t xml:space="preserve">The internal leadership capability that will be built</w:t>
      </w:r>
    </w:p>
    <w:p w:rsidR="00000000" w:rsidDel="00000000" w:rsidP="00000000" w:rsidRDefault="00000000" w:rsidRPr="00000000" w14:paraId="0000007F">
      <w:pPr>
        <w:spacing w:after="240" w:before="240" w:lineRule="auto"/>
        <w:rPr/>
      </w:pPr>
      <w:r w:rsidDel="00000000" w:rsidR="00000000" w:rsidRPr="00000000">
        <w:rPr>
          <w:rtl w:val="0"/>
        </w:rPr>
        <w:t xml:space="preserve">Use evidence, benchmarks, and relevant case examples to reinforce credibility. Position Lean training not as an expense, but as an investment in execution discipline.</w:t>
      </w:r>
    </w:p>
    <w:p w:rsidR="00000000" w:rsidDel="00000000" w:rsidP="00000000" w:rsidRDefault="00000000" w:rsidRPr="00000000" w14:paraId="00000080">
      <w:pPr>
        <w:spacing w:after="240" w:before="240" w:lineRule="auto"/>
        <w:rPr/>
      </w:pPr>
      <w:r w:rsidDel="00000000" w:rsidR="00000000" w:rsidRPr="00000000">
        <w:rPr>
          <w:rtl w:val="0"/>
        </w:rPr>
        <w:t xml:space="preserve">The strongest business cases do not ask for approval to run a course. They demonstrate how structured improvement capability will protect margin, strengthen operational control, and deliver measurable return on investment.</w:t>
      </w:r>
      <w:r w:rsidDel="00000000" w:rsidR="00000000" w:rsidRPr="00000000">
        <w:rPr>
          <w:rtl w:val="0"/>
        </w:rPr>
      </w:r>
    </w:p>
    <w:p w:rsidR="00000000" w:rsidDel="00000000" w:rsidP="00000000" w:rsidRDefault="00000000" w:rsidRPr="00000000" w14:paraId="00000081">
      <w:pPr>
        <w:pStyle w:val="Heading2"/>
        <w:keepNext w:val="0"/>
        <w:keepLines w:val="0"/>
        <w:spacing w:after="80" w:lineRule="auto"/>
        <w:rPr>
          <w:b w:val="1"/>
          <w:bCs w:val="1"/>
          <w:sz w:val="34"/>
          <w:szCs w:val="34"/>
        </w:rPr>
      </w:pPr>
      <w:bookmarkStart w:colFirst="0" w:colLast="0" w:name="_9alb1jkk6cwj" w:id="21"/>
      <w:bookmarkEnd w:id="21"/>
      <w:r w:rsidDel="00000000" w:rsidR="00000000" w:rsidRPr="00000000">
        <w:rPr>
          <w:b w:val="1"/>
          <w:bCs w:val="1"/>
          <w:sz w:val="34"/>
          <w:szCs w:val="34"/>
          <w:rtl w:val="0"/>
        </w:rPr>
        <w:t xml:space="preserve">How OE Partners Helps Organisations Get ROI From Lean Training</w:t>
      </w:r>
    </w:p>
    <w:p w:rsidR="00000000" w:rsidDel="00000000" w:rsidP="00000000" w:rsidRDefault="00000000" w:rsidRPr="00000000" w14:paraId="00000082">
      <w:pPr>
        <w:spacing w:after="240" w:before="240" w:lineRule="auto"/>
        <w:rPr/>
      </w:pPr>
      <w:r w:rsidDel="00000000" w:rsidR="00000000" w:rsidRPr="00000000">
        <w:rPr>
          <w:rtl w:val="0"/>
        </w:rPr>
        <w:t xml:space="preserve">Lean training delivers return only when it produces verified operational and financial results. </w:t>
      </w:r>
      <w:hyperlink r:id="rId10">
        <w:r w:rsidDel="00000000" w:rsidR="00000000" w:rsidRPr="00000000">
          <w:rPr>
            <w:color w:val="1155cc"/>
            <w:u w:val="single"/>
            <w:rtl w:val="0"/>
          </w:rPr>
          <w:t xml:space="preserve">OE Partners</w:t>
        </w:r>
      </w:hyperlink>
      <w:r w:rsidDel="00000000" w:rsidR="00000000" w:rsidRPr="00000000">
        <w:rPr>
          <w:rtl w:val="0"/>
        </w:rPr>
        <w:t xml:space="preserve"> designs programmes that connect certification directly to live business challenges, ensuring capability development leads to measurable improvement rather than theoretical knowledge.</w:t>
      </w:r>
    </w:p>
    <w:p w:rsidR="00000000" w:rsidDel="00000000" w:rsidP="00000000" w:rsidRDefault="00000000" w:rsidRPr="00000000" w14:paraId="00000083">
      <w:pPr>
        <w:pStyle w:val="Heading3"/>
        <w:keepNext w:val="0"/>
        <w:keepLines w:val="0"/>
        <w:spacing w:before="280" w:lineRule="auto"/>
        <w:rPr>
          <w:b w:val="1"/>
          <w:bCs w:val="1"/>
          <w:color w:val="000000"/>
          <w:sz w:val="26"/>
          <w:szCs w:val="26"/>
        </w:rPr>
      </w:pPr>
      <w:bookmarkStart w:colFirst="0" w:colLast="0" w:name="_3hvcbrhp2zv1" w:id="22"/>
      <w:bookmarkEnd w:id="22"/>
      <w:r w:rsidDel="00000000" w:rsidR="00000000" w:rsidRPr="00000000">
        <w:rPr>
          <w:b w:val="1"/>
          <w:bCs w:val="1"/>
          <w:color w:val="000000"/>
          <w:sz w:val="26"/>
          <w:szCs w:val="26"/>
          <w:rtl w:val="0"/>
        </w:rPr>
        <w:t xml:space="preserve">Tailored Programmes Aligned to Operational Priorities</w:t>
      </w:r>
    </w:p>
    <w:p w:rsidR="00000000" w:rsidDel="00000000" w:rsidP="00000000" w:rsidRDefault="00000000" w:rsidRPr="00000000" w14:paraId="00000084">
      <w:pPr>
        <w:spacing w:after="240" w:before="240" w:lineRule="auto"/>
        <w:rPr/>
      </w:pPr>
      <w:r w:rsidDel="00000000" w:rsidR="00000000" w:rsidRPr="00000000">
        <w:rPr>
          <w:rtl w:val="0"/>
        </w:rPr>
        <w:t xml:space="preserve">Every organisation faces different cost pressures, performance gaps, and process constraints. OE Partners aligns Lean Six Sigma training to high-impact operational areas so participants work on real bottlenecks, variation drivers, and waste within daily workflows.</w:t>
      </w:r>
    </w:p>
    <w:p w:rsidR="00000000" w:rsidDel="00000000" w:rsidP="00000000" w:rsidRDefault="00000000" w:rsidRPr="00000000" w14:paraId="00000085">
      <w:pPr>
        <w:spacing w:after="240" w:before="240" w:lineRule="auto"/>
        <w:rPr/>
      </w:pPr>
      <w:r w:rsidDel="00000000" w:rsidR="00000000" w:rsidRPr="00000000">
        <w:rPr>
          <w:rtl w:val="0"/>
        </w:rPr>
        <w:t xml:space="preserve">Programmes are built around:</w:t>
      </w:r>
    </w:p>
    <w:p w:rsidR="00000000" w:rsidDel="00000000" w:rsidP="00000000" w:rsidRDefault="00000000" w:rsidRPr="00000000" w14:paraId="00000086">
      <w:pPr>
        <w:numPr>
          <w:ilvl w:val="0"/>
          <w:numId w:val="3"/>
        </w:numPr>
        <w:spacing w:after="0" w:afterAutospacing="0" w:before="240" w:lineRule="auto"/>
        <w:ind w:left="720" w:hanging="360"/>
      </w:pPr>
      <w:r w:rsidDel="00000000" w:rsidR="00000000" w:rsidRPr="00000000">
        <w:rPr>
          <w:rtl w:val="0"/>
        </w:rPr>
        <w:t xml:space="preserve">Live improvement projects with defined financial targets</w:t>
      </w:r>
    </w:p>
    <w:p w:rsidR="00000000" w:rsidDel="00000000" w:rsidP="00000000" w:rsidRDefault="00000000" w:rsidRPr="00000000" w14:paraId="00000087">
      <w:pPr>
        <w:numPr>
          <w:ilvl w:val="0"/>
          <w:numId w:val="3"/>
        </w:numPr>
        <w:spacing w:after="0" w:afterAutospacing="0" w:before="0" w:beforeAutospacing="0" w:lineRule="auto"/>
        <w:ind w:left="720" w:hanging="360"/>
      </w:pPr>
      <w:r w:rsidDel="00000000" w:rsidR="00000000" w:rsidRPr="00000000">
        <w:rPr>
          <w:rtl w:val="0"/>
        </w:rPr>
        <w:t xml:space="preserve">Clear project ownership and accountability</w:t>
      </w:r>
    </w:p>
    <w:p w:rsidR="00000000" w:rsidDel="00000000" w:rsidP="00000000" w:rsidRDefault="00000000" w:rsidRPr="00000000" w14:paraId="00000088">
      <w:pPr>
        <w:numPr>
          <w:ilvl w:val="0"/>
          <w:numId w:val="3"/>
        </w:numPr>
        <w:spacing w:after="0" w:afterAutospacing="0" w:before="0" w:beforeAutospacing="0" w:lineRule="auto"/>
        <w:ind w:left="720" w:hanging="360"/>
      </w:pPr>
      <w:r w:rsidDel="00000000" w:rsidR="00000000" w:rsidRPr="00000000">
        <w:rPr>
          <w:rtl w:val="0"/>
        </w:rPr>
        <w:t xml:space="preserve">Data driven validation of results</w:t>
      </w:r>
    </w:p>
    <w:p w:rsidR="00000000" w:rsidDel="00000000" w:rsidP="00000000" w:rsidRDefault="00000000" w:rsidRPr="00000000" w14:paraId="00000089">
      <w:pPr>
        <w:numPr>
          <w:ilvl w:val="0"/>
          <w:numId w:val="3"/>
        </w:numPr>
        <w:spacing w:after="240" w:before="0" w:beforeAutospacing="0" w:lineRule="auto"/>
        <w:ind w:left="720" w:hanging="360"/>
      </w:pPr>
      <w:r w:rsidDel="00000000" w:rsidR="00000000" w:rsidRPr="00000000">
        <w:rPr>
          <w:rtl w:val="0"/>
        </w:rPr>
        <w:t xml:space="preserve">Structured governance to sustain gains</w:t>
      </w:r>
    </w:p>
    <w:p w:rsidR="00000000" w:rsidDel="00000000" w:rsidP="00000000" w:rsidRDefault="00000000" w:rsidRPr="00000000" w14:paraId="0000008A">
      <w:pPr>
        <w:spacing w:after="240" w:before="240" w:lineRule="auto"/>
        <w:rPr/>
      </w:pPr>
      <w:r w:rsidDel="00000000" w:rsidR="00000000" w:rsidRPr="00000000">
        <w:rPr>
          <w:rtl w:val="0"/>
        </w:rPr>
        <w:t xml:space="preserve">This ensures improvement capability is built where it produces tangible value.</w:t>
      </w:r>
    </w:p>
    <w:p w:rsidR="00000000" w:rsidDel="00000000" w:rsidP="00000000" w:rsidRDefault="00000000" w:rsidRPr="00000000" w14:paraId="0000008B">
      <w:pPr>
        <w:pStyle w:val="Heading3"/>
        <w:keepNext w:val="0"/>
        <w:keepLines w:val="0"/>
        <w:spacing w:before="280" w:lineRule="auto"/>
        <w:rPr>
          <w:b w:val="1"/>
          <w:bCs w:val="1"/>
          <w:color w:val="000000"/>
          <w:sz w:val="26"/>
          <w:szCs w:val="26"/>
        </w:rPr>
      </w:pPr>
      <w:bookmarkStart w:colFirst="0" w:colLast="0" w:name="_lb8cu1j9pjhe" w:id="23"/>
      <w:bookmarkEnd w:id="23"/>
      <w:r w:rsidDel="00000000" w:rsidR="00000000" w:rsidRPr="00000000">
        <w:rPr>
          <w:b w:val="1"/>
          <w:bCs w:val="1"/>
          <w:color w:val="000000"/>
          <w:sz w:val="26"/>
          <w:szCs w:val="26"/>
          <w:rtl w:val="0"/>
        </w:rPr>
        <w:t xml:space="preserve">Certification With Verified Business Impact</w:t>
      </w:r>
    </w:p>
    <w:p w:rsidR="00000000" w:rsidDel="00000000" w:rsidP="00000000" w:rsidRDefault="00000000" w:rsidRPr="00000000" w14:paraId="0000008C">
      <w:pPr>
        <w:spacing w:after="240" w:before="240" w:lineRule="auto"/>
        <w:rPr/>
      </w:pPr>
      <w:r w:rsidDel="00000000" w:rsidR="00000000" w:rsidRPr="00000000">
        <w:rPr>
          <w:rtl w:val="0"/>
        </w:rPr>
        <w:t xml:space="preserve">Green and Black Belt pathways require applied execution, not just examination. Participants deliver measurable improvement projects tied to cost reduction, productivity gains, quality performance, or service reliability.</w:t>
      </w:r>
    </w:p>
    <w:p w:rsidR="00000000" w:rsidDel="00000000" w:rsidP="00000000" w:rsidRDefault="00000000" w:rsidRPr="00000000" w14:paraId="0000008D">
      <w:pPr>
        <w:spacing w:after="240" w:before="240" w:lineRule="auto"/>
        <w:rPr/>
      </w:pPr>
      <w:r w:rsidDel="00000000" w:rsidR="00000000" w:rsidRPr="00000000">
        <w:rPr>
          <w:rtl w:val="0"/>
        </w:rPr>
        <w:t xml:space="preserve">Return on investment is tracked through:</w:t>
      </w:r>
    </w:p>
    <w:p w:rsidR="00000000" w:rsidDel="00000000" w:rsidP="00000000" w:rsidRDefault="00000000" w:rsidRPr="00000000" w14:paraId="0000008E">
      <w:pPr>
        <w:numPr>
          <w:ilvl w:val="0"/>
          <w:numId w:val="1"/>
        </w:numPr>
        <w:spacing w:after="0" w:afterAutospacing="0" w:before="240" w:lineRule="auto"/>
        <w:ind w:left="720" w:hanging="360"/>
      </w:pPr>
      <w:r w:rsidDel="00000000" w:rsidR="00000000" w:rsidRPr="00000000">
        <w:rPr>
          <w:rtl w:val="0"/>
        </w:rPr>
        <w:t xml:space="preserve">Baseline performance measurement</w:t>
      </w:r>
    </w:p>
    <w:p w:rsidR="00000000" w:rsidDel="00000000" w:rsidP="00000000" w:rsidRDefault="00000000" w:rsidRPr="00000000" w14:paraId="0000008F">
      <w:pPr>
        <w:numPr>
          <w:ilvl w:val="0"/>
          <w:numId w:val="1"/>
        </w:numPr>
        <w:spacing w:after="0" w:afterAutospacing="0" w:before="0" w:beforeAutospacing="0" w:lineRule="auto"/>
        <w:ind w:left="720" w:hanging="360"/>
      </w:pPr>
      <w:r w:rsidDel="00000000" w:rsidR="00000000" w:rsidRPr="00000000">
        <w:rPr>
          <w:rtl w:val="0"/>
        </w:rPr>
        <w:t xml:space="preserve">Financial validation of project outcomes</w:t>
      </w:r>
    </w:p>
    <w:p w:rsidR="00000000" w:rsidDel="00000000" w:rsidP="00000000" w:rsidRDefault="00000000" w:rsidRPr="00000000" w14:paraId="00000090">
      <w:pPr>
        <w:numPr>
          <w:ilvl w:val="0"/>
          <w:numId w:val="1"/>
        </w:numPr>
        <w:spacing w:after="0" w:afterAutospacing="0" w:before="0" w:beforeAutospacing="0" w:lineRule="auto"/>
        <w:ind w:left="720" w:hanging="360"/>
      </w:pPr>
      <w:r w:rsidDel="00000000" w:rsidR="00000000" w:rsidRPr="00000000">
        <w:rPr>
          <w:rtl w:val="0"/>
        </w:rPr>
        <w:t xml:space="preserve">Control plans to prevent regression</w:t>
      </w:r>
    </w:p>
    <w:p w:rsidR="00000000" w:rsidDel="00000000" w:rsidP="00000000" w:rsidRDefault="00000000" w:rsidRPr="00000000" w14:paraId="00000091">
      <w:pPr>
        <w:numPr>
          <w:ilvl w:val="0"/>
          <w:numId w:val="1"/>
        </w:numPr>
        <w:spacing w:after="240" w:before="0" w:beforeAutospacing="0" w:lineRule="auto"/>
        <w:ind w:left="720" w:hanging="360"/>
      </w:pPr>
      <w:r w:rsidDel="00000000" w:rsidR="00000000" w:rsidRPr="00000000">
        <w:rPr>
          <w:rtl w:val="0"/>
        </w:rPr>
        <w:t xml:space="preserve">Leadership review of improvement results</w:t>
      </w:r>
    </w:p>
    <w:p w:rsidR="00000000" w:rsidDel="00000000" w:rsidP="00000000" w:rsidRDefault="00000000" w:rsidRPr="00000000" w14:paraId="00000092">
      <w:pPr>
        <w:spacing w:after="240" w:before="240" w:lineRule="auto"/>
        <w:rPr/>
      </w:pPr>
      <w:r w:rsidDel="00000000" w:rsidR="00000000" w:rsidRPr="00000000">
        <w:rPr>
          <w:rtl w:val="0"/>
        </w:rPr>
        <w:t xml:space="preserve">Capability is demonstrated through measurable outcomes.</w:t>
      </w:r>
    </w:p>
    <w:p w:rsidR="00000000" w:rsidDel="00000000" w:rsidP="00000000" w:rsidRDefault="00000000" w:rsidRPr="00000000" w14:paraId="00000093">
      <w:pPr>
        <w:pStyle w:val="Heading3"/>
        <w:keepNext w:val="0"/>
        <w:keepLines w:val="0"/>
        <w:spacing w:before="280" w:lineRule="auto"/>
        <w:rPr>
          <w:b w:val="1"/>
          <w:bCs w:val="1"/>
          <w:color w:val="000000"/>
          <w:sz w:val="26"/>
          <w:szCs w:val="26"/>
        </w:rPr>
      </w:pPr>
      <w:bookmarkStart w:colFirst="0" w:colLast="0" w:name="_lj3ugbr1jkke" w:id="24"/>
      <w:bookmarkEnd w:id="24"/>
      <w:r w:rsidDel="00000000" w:rsidR="00000000" w:rsidRPr="00000000">
        <w:rPr>
          <w:b w:val="1"/>
          <w:bCs w:val="1"/>
          <w:color w:val="000000"/>
          <w:sz w:val="26"/>
          <w:szCs w:val="26"/>
          <w:rtl w:val="0"/>
        </w:rPr>
        <w:t xml:space="preserve">Ongoing Support That Sustains Performance</w:t>
      </w:r>
    </w:p>
    <w:p w:rsidR="00000000" w:rsidDel="00000000" w:rsidP="00000000" w:rsidRDefault="00000000" w:rsidRPr="00000000" w14:paraId="00000094">
      <w:pPr>
        <w:spacing w:after="240" w:before="240" w:lineRule="auto"/>
        <w:rPr/>
      </w:pPr>
      <w:r w:rsidDel="00000000" w:rsidR="00000000" w:rsidRPr="00000000">
        <w:rPr>
          <w:rtl w:val="0"/>
        </w:rPr>
        <w:t xml:space="preserve">Training alone does not embed change. OE Partners provides structured coaching, project oversight, and governance reinforcement to ensure improvement methodology becomes part of operational routine.</w:t>
      </w:r>
    </w:p>
    <w:p w:rsidR="00000000" w:rsidDel="00000000" w:rsidP="00000000" w:rsidRDefault="00000000" w:rsidRPr="00000000" w14:paraId="00000095">
      <w:pPr>
        <w:spacing w:after="240" w:before="240" w:lineRule="auto"/>
        <w:rPr/>
      </w:pPr>
      <w:r w:rsidDel="00000000" w:rsidR="00000000" w:rsidRPr="00000000">
        <w:rPr>
          <w:rtl w:val="0"/>
        </w:rPr>
        <w:t xml:space="preserve">The result is sustained execution discipline across teams, improved financial performance, and long-term operational stability.</w:t>
      </w:r>
    </w:p>
    <w:p w:rsidR="00000000" w:rsidDel="00000000" w:rsidP="00000000" w:rsidRDefault="00000000" w:rsidRPr="00000000" w14:paraId="00000096">
      <w:pPr>
        <w:spacing w:after="240" w:before="240" w:lineRule="auto"/>
        <w:rPr/>
      </w:pPr>
      <w:r w:rsidDel="00000000" w:rsidR="00000000" w:rsidRPr="00000000">
        <w:rPr>
          <w:rtl w:val="0"/>
        </w:rPr>
        <w:t xml:space="preserve">When applied with structure and leadership alignment, Lean training becomes a performance investment rather than a development expense.</w:t>
      </w:r>
    </w:p>
    <w:p w:rsidR="00000000" w:rsidDel="00000000" w:rsidP="00000000" w:rsidRDefault="00000000" w:rsidRPr="00000000" w14:paraId="00000097">
      <w:pPr>
        <w:pStyle w:val="Heading2"/>
        <w:spacing w:after="240" w:before="240" w:lineRule="auto"/>
        <w:rPr/>
      </w:pPr>
      <w:bookmarkStart w:colFirst="0" w:colLast="0" w:name="_oys2otfvdia9" w:id="25"/>
      <w:bookmarkEnd w:id="25"/>
      <w:r w:rsidDel="00000000" w:rsidR="00000000" w:rsidRPr="00000000">
        <w:rPr>
          <w:rtl w:val="0"/>
        </w:rPr>
        <w:t xml:space="preserve">Let’s Recap</w:t>
      </w:r>
    </w:p>
    <w:p w:rsidR="00000000" w:rsidDel="00000000" w:rsidP="00000000" w:rsidRDefault="00000000" w:rsidRPr="00000000" w14:paraId="00000098">
      <w:pPr>
        <w:spacing w:after="240" w:before="240" w:lineRule="auto"/>
        <w:rPr/>
      </w:pPr>
      <w:r w:rsidDel="00000000" w:rsidR="00000000" w:rsidRPr="00000000">
        <w:rPr>
          <w:rtl w:val="0"/>
        </w:rPr>
        <w:t xml:space="preserve">Lean training is not inherently worth it or unnecessary. Its value depends entirely on how it is applied. When supported by leadership accountability, linked to live operational problems, and embedded into governance routines, it strengthens execution discipline and produces measurable return on investment.</w:t>
      </w:r>
    </w:p>
    <w:p w:rsidR="00000000" w:rsidDel="00000000" w:rsidP="00000000" w:rsidRDefault="00000000" w:rsidRPr="00000000" w14:paraId="00000099">
      <w:pPr>
        <w:spacing w:after="240" w:before="240" w:lineRule="auto"/>
        <w:rPr/>
      </w:pPr>
      <w:r w:rsidDel="00000000" w:rsidR="00000000" w:rsidRPr="00000000">
        <w:rPr>
          <w:rtl w:val="0"/>
        </w:rPr>
        <w:t xml:space="preserve">When treated as a tick box exercise or disconnected from operational priorities, certification becomes a cost rather than a capability builder.</w:t>
      </w:r>
    </w:p>
    <w:p w:rsidR="00000000" w:rsidDel="00000000" w:rsidP="00000000" w:rsidRDefault="00000000" w:rsidRPr="00000000" w14:paraId="0000009A">
      <w:pPr>
        <w:spacing w:after="240" w:before="240" w:lineRule="auto"/>
        <w:rPr/>
      </w:pPr>
      <w:r w:rsidDel="00000000" w:rsidR="00000000" w:rsidRPr="00000000">
        <w:rPr>
          <w:rtl w:val="0"/>
        </w:rPr>
        <w:t xml:space="preserve">The decision should be framed around operational maturity, financial impact, and leadership readiness. Organisations that approach Lean training strategically build repeatable improvement capability that protects margin, stabilises performance, and drives long-term competitive advantage.</w:t>
      </w:r>
    </w:p>
    <w:p w:rsidR="00000000" w:rsidDel="00000000" w:rsidP="00000000" w:rsidRDefault="00000000" w:rsidRPr="00000000" w14:paraId="0000009B">
      <w:pPr>
        <w:pStyle w:val="Heading2"/>
        <w:keepNext w:val="0"/>
        <w:keepLines w:val="0"/>
        <w:spacing w:after="80" w:lineRule="auto"/>
        <w:rPr>
          <w:b w:val="1"/>
          <w:bCs w:val="1"/>
          <w:sz w:val="34"/>
          <w:szCs w:val="34"/>
        </w:rPr>
      </w:pPr>
      <w:bookmarkStart w:colFirst="0" w:colLast="0" w:name="_xdnqr5tl7gqh" w:id="26"/>
      <w:bookmarkEnd w:id="26"/>
      <w:r w:rsidDel="00000000" w:rsidR="00000000" w:rsidRPr="00000000">
        <w:rPr>
          <w:b w:val="1"/>
          <w:bCs w:val="1"/>
          <w:sz w:val="34"/>
          <w:szCs w:val="34"/>
          <w:rtl w:val="0"/>
        </w:rPr>
        <w:t xml:space="preserve">Ready To Turn Lean Training Into Measurable Results?</w:t>
      </w:r>
    </w:p>
    <w:p w:rsidR="00000000" w:rsidDel="00000000" w:rsidP="00000000" w:rsidRDefault="00000000" w:rsidRPr="00000000" w14:paraId="0000009C">
      <w:pPr>
        <w:spacing w:after="240" w:before="240" w:lineRule="auto"/>
        <w:rPr/>
      </w:pPr>
      <w:r w:rsidDel="00000000" w:rsidR="00000000" w:rsidRPr="00000000">
        <w:rPr>
          <w:rtl w:val="0"/>
        </w:rPr>
        <w:t xml:space="preserve">Lean certification only delivers value when it strengthens execution discipline, leadership accountability, and financial validation across your organisation. The key is aligning training to real operational priorities and measurable business outcomes.</w:t>
      </w:r>
    </w:p>
    <w:p w:rsidR="00000000" w:rsidDel="00000000" w:rsidP="00000000" w:rsidRDefault="00000000" w:rsidRPr="00000000" w14:paraId="0000009D">
      <w:pPr>
        <w:spacing w:after="240" w:before="240" w:lineRule="auto"/>
        <w:rPr/>
      </w:pPr>
      <w:r w:rsidDel="00000000" w:rsidR="00000000" w:rsidRPr="00000000">
        <w:rPr>
          <w:rtl w:val="0"/>
        </w:rPr>
        <w:t xml:space="preserve">OE Partners helps organisations design Lean Six Sigma pathways that convert capability into verified return on investment.</w:t>
      </w:r>
    </w:p>
    <w:p w:rsidR="00000000" w:rsidDel="00000000" w:rsidP="00000000" w:rsidRDefault="00000000" w:rsidRPr="00000000" w14:paraId="0000009E">
      <w:pPr>
        <w:spacing w:after="240" w:before="240" w:lineRule="auto"/>
        <w:rPr/>
      </w:pPr>
      <w:hyperlink r:id="rId11">
        <w:r w:rsidDel="00000000" w:rsidR="00000000" w:rsidRPr="00000000">
          <w:rPr>
            <w:color w:val="1155cc"/>
            <w:u w:val="single"/>
            <w:rtl w:val="0"/>
          </w:rPr>
          <w:t xml:space="preserve">Speak with OE Partners</w:t>
        </w:r>
      </w:hyperlink>
      <w:r w:rsidDel="00000000" w:rsidR="00000000" w:rsidRPr="00000000">
        <w:rPr>
          <w:rtl w:val="0"/>
        </w:rPr>
        <w:t xml:space="preserve"> to assess the right certification level for your teams and build a structured improvement framework aligned to your operational goals.</w:t>
      </w:r>
    </w:p>
    <w:p w:rsidR="00000000" w:rsidDel="00000000" w:rsidP="00000000" w:rsidRDefault="00000000" w:rsidRPr="00000000" w14:paraId="0000009F">
      <w:pPr>
        <w:spacing w:after="240" w:before="240" w:lineRule="auto"/>
        <w:rPr/>
      </w:pPr>
      <w:r w:rsidDel="00000000" w:rsidR="00000000" w:rsidRPr="00000000">
        <w:rPr>
          <w:rtl w:val="0"/>
        </w:rPr>
      </w:r>
    </w:p>
    <w:p w:rsidR="00000000" w:rsidDel="00000000" w:rsidP="00000000" w:rsidRDefault="00000000" w:rsidRPr="00000000" w14:paraId="000000A0">
      <w:pPr>
        <w:pStyle w:val="Heading2"/>
        <w:keepNext w:val="0"/>
        <w:keepLines w:val="0"/>
        <w:rPr/>
      </w:pPr>
      <w:bookmarkStart w:colFirst="0" w:colLast="0" w:name="_hgszgkvg3lzx" w:id="27"/>
      <w:bookmarkEnd w:id="27"/>
      <w:r w:rsidDel="00000000" w:rsidR="00000000" w:rsidRPr="00000000">
        <w:rPr>
          <w:rtl w:val="0"/>
        </w:rPr>
        <w:t xml:space="preserve">FAQ</w:t>
      </w:r>
    </w:p>
    <w:p w:rsidR="00000000" w:rsidDel="00000000" w:rsidP="00000000" w:rsidRDefault="00000000" w:rsidRPr="00000000" w14:paraId="000000A1">
      <w:pPr>
        <w:pStyle w:val="Heading3"/>
        <w:keepNext w:val="0"/>
        <w:keepLines w:val="0"/>
        <w:spacing w:before="280" w:lineRule="auto"/>
        <w:rPr>
          <w:b w:val="1"/>
          <w:bCs w:val="1"/>
          <w:color w:val="000000"/>
          <w:sz w:val="26"/>
          <w:szCs w:val="26"/>
        </w:rPr>
      </w:pPr>
      <w:bookmarkStart w:colFirst="0" w:colLast="0" w:name="_b08eoqeomk48" w:id="28"/>
      <w:bookmarkEnd w:id="28"/>
      <w:r w:rsidDel="00000000" w:rsidR="00000000" w:rsidRPr="00000000">
        <w:rPr>
          <w:b w:val="1"/>
          <w:bCs w:val="1"/>
          <w:color w:val="000000"/>
          <w:sz w:val="26"/>
          <w:szCs w:val="26"/>
          <w:rtl w:val="0"/>
        </w:rPr>
        <w:t xml:space="preserve">Is Lean Six Sigma certification worth the investment for my team?</w:t>
      </w:r>
    </w:p>
    <w:p w:rsidR="00000000" w:rsidDel="00000000" w:rsidP="00000000" w:rsidRDefault="00000000" w:rsidRPr="00000000" w14:paraId="000000A2">
      <w:pPr>
        <w:spacing w:after="240" w:before="240" w:lineRule="auto"/>
        <w:rPr/>
      </w:pPr>
      <w:r w:rsidDel="00000000" w:rsidR="00000000" w:rsidRPr="00000000">
        <w:rPr>
          <w:rtl w:val="0"/>
        </w:rPr>
        <w:t xml:space="preserve">Investing in Lean Six Sigma certification is worth the investment if your organisation is committed to a culture of continuous improvement. Beyond the credential, the training equips your team with the practical skills to solve problems and enhance efficiency and quality. When your staff become certified in Lean, they gain a proven track record of using methodologies like DMAIC to streamline operations and deliver significant cost savings.</w:t>
      </w:r>
    </w:p>
    <w:p w:rsidR="00000000" w:rsidDel="00000000" w:rsidP="00000000" w:rsidRDefault="00000000" w:rsidRPr="00000000" w14:paraId="000000A3">
      <w:pPr>
        <w:pStyle w:val="Heading3"/>
        <w:keepNext w:val="0"/>
        <w:keepLines w:val="0"/>
        <w:spacing w:before="280" w:lineRule="auto"/>
        <w:rPr>
          <w:b w:val="1"/>
          <w:bCs w:val="1"/>
          <w:color w:val="000000"/>
          <w:sz w:val="26"/>
          <w:szCs w:val="26"/>
        </w:rPr>
      </w:pPr>
      <w:bookmarkStart w:colFirst="0" w:colLast="0" w:name="_p6tdcb4hopqu" w:id="29"/>
      <w:bookmarkEnd w:id="29"/>
      <w:r w:rsidDel="00000000" w:rsidR="00000000" w:rsidRPr="00000000">
        <w:rPr>
          <w:b w:val="1"/>
          <w:bCs w:val="1"/>
          <w:color w:val="000000"/>
          <w:sz w:val="26"/>
          <w:szCs w:val="26"/>
          <w:rtl w:val="0"/>
        </w:rPr>
        <w:t xml:space="preserve">What is the real cost of getting my staff certified in Lean or Six Sigma?</w:t>
      </w:r>
    </w:p>
    <w:p w:rsidR="00000000" w:rsidDel="00000000" w:rsidP="00000000" w:rsidRDefault="00000000" w:rsidRPr="00000000" w14:paraId="000000A4">
      <w:pPr>
        <w:spacing w:after="240" w:before="240" w:lineRule="auto"/>
        <w:rPr/>
      </w:pPr>
      <w:r w:rsidDel="00000000" w:rsidR="00000000" w:rsidRPr="00000000">
        <w:rPr>
          <w:rtl w:val="0"/>
        </w:rPr>
        <w:t xml:space="preserve">The true cost extends beyond the initial training program fee. You must factor in the time your team spends away from their daily tasks to learn Lean, as well as the resources required for implementing Lean Six Sigma projects. However, when you view this as a strategic move to enhance career paths for employees and identify the root cause of issues, the improved productivity often far outweighs the upfront expenditure.</w:t>
      </w:r>
    </w:p>
    <w:p w:rsidR="00000000" w:rsidDel="00000000" w:rsidP="00000000" w:rsidRDefault="00000000" w:rsidRPr="00000000" w14:paraId="000000A5">
      <w:pPr>
        <w:pStyle w:val="Heading3"/>
        <w:keepNext w:val="0"/>
        <w:keepLines w:val="0"/>
        <w:spacing w:before="280" w:lineRule="auto"/>
        <w:rPr>
          <w:b w:val="1"/>
          <w:bCs w:val="1"/>
          <w:color w:val="000000"/>
          <w:sz w:val="26"/>
          <w:szCs w:val="26"/>
        </w:rPr>
      </w:pPr>
      <w:bookmarkStart w:colFirst="0" w:colLast="0" w:name="_rg7nr51rbsfi" w:id="30"/>
      <w:bookmarkEnd w:id="30"/>
      <w:r w:rsidDel="00000000" w:rsidR="00000000" w:rsidRPr="00000000">
        <w:rPr>
          <w:b w:val="1"/>
          <w:bCs w:val="1"/>
          <w:color w:val="000000"/>
          <w:sz w:val="26"/>
          <w:szCs w:val="26"/>
          <w:rtl w:val="0"/>
        </w:rPr>
        <w:t xml:space="preserve">How do Green Belts and Black Belts differ in their impact on an organisation?</w:t>
      </w:r>
    </w:p>
    <w:p w:rsidR="00000000" w:rsidDel="00000000" w:rsidP="00000000" w:rsidRDefault="00000000" w:rsidRPr="00000000" w14:paraId="000000A6">
      <w:pPr>
        <w:spacing w:after="240" w:before="240" w:lineRule="auto"/>
        <w:rPr/>
      </w:pPr>
      <w:r w:rsidDel="00000000" w:rsidR="00000000" w:rsidRPr="00000000">
        <w:rPr>
          <w:rtl w:val="0"/>
        </w:rPr>
        <w:t xml:space="preserve">The belt level you choose should align with your team's needs. A Six Sigma Green Belt typically manages smaller improvement projects while maintaining their regular role. In contrast, a Six Sigma Black Belt (or Sigma Black Belt) often steps into management roles, leading complex, cross-functional projects that require deep expertise in process improvement. A Master Black Belt provides the high-level strategic oversight needed to sustain a business-wide improvement manager mindset.</w:t>
      </w:r>
    </w:p>
    <w:p w:rsidR="00000000" w:rsidDel="00000000" w:rsidP="00000000" w:rsidRDefault="00000000" w:rsidRPr="00000000" w14:paraId="000000A7">
      <w:pPr>
        <w:pStyle w:val="Heading3"/>
        <w:keepNext w:val="0"/>
        <w:keepLines w:val="0"/>
        <w:spacing w:before="280" w:lineRule="auto"/>
        <w:rPr>
          <w:b w:val="1"/>
          <w:bCs w:val="1"/>
          <w:color w:val="000000"/>
          <w:sz w:val="26"/>
          <w:szCs w:val="26"/>
        </w:rPr>
      </w:pPr>
      <w:bookmarkStart w:colFirst="0" w:colLast="0" w:name="_4b0z7nkdaied" w:id="31"/>
      <w:bookmarkEnd w:id="31"/>
      <w:r w:rsidDel="00000000" w:rsidR="00000000" w:rsidRPr="00000000">
        <w:rPr>
          <w:b w:val="1"/>
          <w:bCs w:val="1"/>
          <w:color w:val="000000"/>
          <w:sz w:val="26"/>
          <w:szCs w:val="26"/>
          <w:rtl w:val="0"/>
        </w:rPr>
        <w:t xml:space="preserve">Can Lean and Six Sigma practices be applied outside of manufacturing, such as in healthcare?</w:t>
      </w:r>
    </w:p>
    <w:p w:rsidR="00000000" w:rsidDel="00000000" w:rsidP="00000000" w:rsidRDefault="00000000" w:rsidRPr="00000000" w14:paraId="000000A8">
      <w:pPr>
        <w:spacing w:after="240" w:before="240" w:lineRule="auto"/>
        <w:rPr/>
      </w:pPr>
      <w:r w:rsidDel="00000000" w:rsidR="00000000" w:rsidRPr="00000000">
        <w:rPr>
          <w:rtl w:val="0"/>
        </w:rPr>
        <w:t xml:space="preserve">Yes, these methodologies are incredibly versatile. Many professionals who work in healthcare use Lean practices to reduce patient wait times, improve quality of care, and eliminate waste in administrative processes. </w:t>
      </w:r>
    </w:p>
    <w:p w:rsidR="00000000" w:rsidDel="00000000" w:rsidP="00000000" w:rsidRDefault="00000000" w:rsidRPr="00000000" w14:paraId="000000A9">
      <w:pPr>
        <w:pStyle w:val="Heading3"/>
        <w:keepNext w:val="0"/>
        <w:keepLines w:val="0"/>
        <w:spacing w:before="280" w:lineRule="auto"/>
        <w:rPr>
          <w:b w:val="1"/>
          <w:bCs w:val="1"/>
          <w:color w:val="000000"/>
          <w:sz w:val="26"/>
          <w:szCs w:val="26"/>
        </w:rPr>
      </w:pPr>
      <w:bookmarkStart w:colFirst="0" w:colLast="0" w:name="_62q2kq6zm942" w:id="32"/>
      <w:bookmarkEnd w:id="32"/>
      <w:r w:rsidDel="00000000" w:rsidR="00000000" w:rsidRPr="00000000">
        <w:rPr>
          <w:b w:val="1"/>
          <w:bCs w:val="1"/>
          <w:color w:val="000000"/>
          <w:sz w:val="26"/>
          <w:szCs w:val="26"/>
          <w:rtl w:val="0"/>
        </w:rPr>
        <w:t xml:space="preserve">Why do some Six Sigma courses fail to deliver a return on investment?</w:t>
      </w:r>
    </w:p>
    <w:p w:rsidR="00000000" w:rsidDel="00000000" w:rsidP="00000000" w:rsidRDefault="00000000" w:rsidRPr="00000000" w14:paraId="000000AA">
      <w:pPr>
        <w:spacing w:after="240" w:before="240" w:lineRule="auto"/>
        <w:rPr/>
      </w:pPr>
      <w:r w:rsidDel="00000000" w:rsidR="00000000" w:rsidRPr="00000000">
        <w:rPr>
          <w:rtl w:val="0"/>
        </w:rPr>
        <w:t xml:space="preserve">Certification often fails to deliver when it is treated as a "tick-box" exercise rather than a tool to improve business processes. If there is no organisational follow-through or leadership commitment to applying the learning, the skills in process improvement will not be utilised. To get the most out of your investment, training must be tied to live projects and real-world problem solving.</w:t>
      </w: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rPr/>
      </w:pPr>
      <w:r w:rsidDel="00000000" w:rsidR="00000000" w:rsidRPr="00000000">
        <w:rPr>
          <w:b w:val="1"/>
          <w:bCs w:val="1"/>
          <w:rtl w:val="0"/>
        </w:rPr>
        <w:t xml:space="preserve">Meta Title: </w:t>
      </w:r>
      <w:r w:rsidDel="00000000" w:rsidR="00000000" w:rsidRPr="00000000">
        <w:rPr>
          <w:rtl w:val="0"/>
        </w:rPr>
        <w:t xml:space="preserve">Is Lean Training Worth It for Teams?</w:t>
      </w:r>
    </w:p>
    <w:p w:rsidR="00000000" w:rsidDel="00000000" w:rsidP="00000000" w:rsidRDefault="00000000" w:rsidRPr="00000000" w14:paraId="000000AE">
      <w:pPr>
        <w:rPr/>
      </w:pPr>
      <w:r w:rsidDel="00000000" w:rsidR="00000000" w:rsidRPr="00000000">
        <w:rPr>
          <w:b w:val="1"/>
          <w:bCs w:val="1"/>
          <w:rtl w:val="0"/>
        </w:rPr>
        <w:t xml:space="preserve">Meta Description:</w:t>
      </w:r>
      <w:r w:rsidDel="00000000" w:rsidR="00000000" w:rsidRPr="00000000">
        <w:rPr>
          <w:rtl w:val="0"/>
        </w:rPr>
        <w:t xml:space="preserve"> Understand when Lean Six Sigma certification delivers measurable ROI and how to build a strong internal business case for team training.</w:t>
      </w:r>
    </w:p>
    <w:p w:rsidR="00000000" w:rsidDel="00000000" w:rsidP="00000000" w:rsidRDefault="00000000" w:rsidRPr="00000000" w14:paraId="000000AF">
      <w:pPr>
        <w:rPr/>
      </w:pPr>
      <w:r w:rsidDel="00000000" w:rsidR="00000000" w:rsidRPr="00000000">
        <w:rPr>
          <w:b w:val="1"/>
          <w:bCs w:val="1"/>
          <w:rtl w:val="0"/>
        </w:rPr>
        <w:t xml:space="preserve">Excerpt: </w:t>
      </w:r>
      <w:r w:rsidDel="00000000" w:rsidR="00000000" w:rsidRPr="00000000">
        <w:rPr>
          <w:rtl w:val="0"/>
        </w:rPr>
        <w:t xml:space="preserve">Lean training becomes a performance investment when aligned to leadership accountability, live operational challenges, and measurable financial outcomes. This article explains when Lean and Lean Six Sigma certification deliver sustained ROI and how organisations can build a compelling internal business case for structured improvement capability.</w:t>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Hayley Indexed" w:id="4" w:date="2026-03-26T13:55:22Z">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 Close-up of team members taking notes during a Lean training session.</w:t>
      </w:r>
    </w:p>
  </w:comment>
  <w:comment w:author="Anirban Choudhury" w:id="2" w:date="2026-03-31T13:10:03Z">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 Do Your Teams Really Need Lean Certification?</w:t>
      </w:r>
    </w:p>
  </w:comment>
  <w:comment w:author="Hayley Indexed" w:id="3" w:date="2026-03-26T12:46:58Z">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 Which Lean Six Sigma Certification Level Is Right?</w:t>
      </w:r>
    </w:p>
  </w:comment>
  <w:comment w:author="Hayley Indexed" w:id="0" w:date="2026-03-26T13:54:14Z">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 Team participating in a Lean training workshop as an instructor leads a group discussion.</w:t>
      </w:r>
    </w:p>
  </w:comment>
  <w:comment w:author="Hayley Indexed" w:id="1" w:date="2026-03-25T18:47:24Z">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 Lean Six Sigma Certification: A Team Training Guide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80" w:before="360" w:lineRule="auto"/>
    </w:pPr>
    <w:rPr>
      <w:b w:val="1"/>
      <w:bCs w:val="1"/>
      <w:sz w:val="34"/>
      <w:szCs w:val="34"/>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hyperlink" Target="https://oepartners.com.au/contact-us/" TargetMode="External"/><Relationship Id="rId10" Type="http://schemas.openxmlformats.org/officeDocument/2006/relationships/hyperlink" Target="https://oepartners.com.au/" TargetMode="External"/><Relationship Id="rId9" Type="http://schemas.openxmlformats.org/officeDocument/2006/relationships/image" Target="media/image1.jp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2.jpg"/><Relationship Id="rId8" Type="http://schemas.openxmlformats.org/officeDocument/2006/relationships/hyperlink" Target="https://asq.org/quality-resources/articles/costs-and-savings-of-six-sigma-programs-an-empirical-study?id=7db0a5b0a1084ef0adda6b2181adbda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