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Licenses Do Truck Carriers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Learn the licenses truck carriers need to operate: USDOT and MC authority, CDL classes, insurance, IFTA/IRP/UCR, hazmat and state permits.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Understanding trucking licenses can be overwhelming. This guide explains the USDOT numbers, MC authority, CDL requirements, and state permits you need to stay compliant with FMCSA regulations and keep your trucks on the road legally.</w:t>
            </w:r>
          </w:p>
        </w:tc>
      </w:tr>
    </w:tbl>
    <w:p w:rsidR="00000000" w:rsidDel="00000000" w:rsidP="00000000" w:rsidRDefault="00000000" w:rsidRPr="00000000" w14:paraId="00000008">
      <w:pPr>
        <w:keepNext w:val="0"/>
        <w:keepLines w:val="0"/>
        <w:spacing w:before="480" w:lineRule="auto"/>
        <w:rPr/>
      </w:pPr>
      <w:commentRangeStart w:id="0"/>
      <w:r w:rsidDel="00000000" w:rsidR="00000000" w:rsidRPr="00000000">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jieylf56vlkq" w:id="0"/>
      <w:bookmarkEnd w:id="0"/>
      <w:r w:rsidDel="00000000" w:rsidR="00000000" w:rsidRPr="00000000">
        <w:rPr>
          <w:b w:val="1"/>
          <w:bCs w:val="1"/>
          <w:sz w:val="46"/>
          <w:szCs w:val="46"/>
          <w:rtl w:val="0"/>
        </w:rPr>
        <w:t xml:space="preserve">What Licenses Do Truck Carriers Need?</w:t>
      </w:r>
    </w:p>
    <w:p w:rsidR="00000000" w:rsidDel="00000000" w:rsidP="00000000" w:rsidRDefault="00000000" w:rsidRPr="00000000" w14:paraId="0000000A">
      <w:pPr>
        <w:spacing w:after="240" w:before="240" w:lineRule="auto"/>
        <w:rPr/>
      </w:pPr>
      <w:r w:rsidDel="00000000" w:rsidR="00000000" w:rsidRPr="00000000">
        <w:rPr>
          <w:rtl w:val="0"/>
        </w:rPr>
        <w:t xml:space="preserve">Exploring the trucking industry can be complex. Understanding which licenses are needed is essential for staying compliant, legally operational, and safe on the road. These licenses affect what freight you can move, where you can operate, and how you document safety practices. </w:t>
      </w:r>
    </w:p>
    <w:p w:rsidR="00000000" w:rsidDel="00000000" w:rsidP="00000000" w:rsidRDefault="00000000" w:rsidRPr="00000000" w14:paraId="0000000B">
      <w:pPr>
        <w:spacing w:after="240" w:before="240" w:lineRule="auto"/>
        <w:rPr/>
      </w:pPr>
      <w:r w:rsidDel="00000000" w:rsidR="00000000" w:rsidRPr="00000000">
        <w:rPr>
          <w:rtl w:val="0"/>
        </w:rPr>
        <w:t xml:space="preserve">Every carrier whether hauling consumer goods, hazardous materials, or heavy machinery must meet standards set by</w:t>
      </w:r>
      <w:r w:rsidDel="00000000" w:rsidR="00000000" w:rsidRPr="00000000">
        <w:rPr>
          <w:rtl w:val="0"/>
        </w:rPr>
        <w:t xml:space="preserve"> the Federal Motor Carrier Safety Administration (FMCSA) an</w:t>
      </w:r>
      <w:r w:rsidDel="00000000" w:rsidR="00000000" w:rsidRPr="00000000">
        <w:rPr>
          <w:rtl w:val="0"/>
        </w:rPr>
        <w:t xml:space="preserve">d state agencies.</w:t>
      </w:r>
    </w:p>
    <w:p w:rsidR="00000000" w:rsidDel="00000000" w:rsidP="00000000" w:rsidRDefault="00000000" w:rsidRPr="00000000" w14:paraId="0000000C">
      <w:pPr>
        <w:spacing w:after="240" w:before="240" w:lineRule="auto"/>
        <w:rPr/>
      </w:pPr>
      <w:r w:rsidDel="00000000" w:rsidR="00000000" w:rsidRPr="00000000">
        <w:rPr>
          <w:rtl w:val="0"/>
        </w:rPr>
        <w:t xml:space="preserve">A properly lic</w:t>
      </w:r>
      <w:r w:rsidDel="00000000" w:rsidR="00000000" w:rsidRPr="00000000">
        <w:rPr>
          <w:rtl w:val="0"/>
        </w:rPr>
        <w:t xml:space="preserve">ensed truck driver must pass a skills test for their type of CDL, and </w:t>
      </w:r>
      <w:r w:rsidDel="00000000" w:rsidR="00000000" w:rsidRPr="00000000">
        <w:rPr>
          <w:rtl w:val="0"/>
        </w:rPr>
        <w:t xml:space="preserve">the trucking company must hold active federal and state operating authority. Together, these credentials form the legal foundation of a reliable trucking operation.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9qhno9z0fqh" w:id="1"/>
      <w:bookmarkEnd w:id="1"/>
      <w:r w:rsidDel="00000000" w:rsidR="00000000" w:rsidRPr="00000000">
        <w:rPr>
          <w:b w:val="1"/>
          <w:bCs w:val="1"/>
          <w:sz w:val="34"/>
          <w:szCs w:val="34"/>
          <w:rtl w:val="0"/>
        </w:rPr>
        <w:t xml:space="preserve">Understanding Licensing Requirements for Truck Carriers</w:t>
      </w:r>
    </w:p>
    <w:p w:rsidR="00000000" w:rsidDel="00000000" w:rsidP="00000000" w:rsidRDefault="00000000" w:rsidRPr="00000000" w14:paraId="0000000E">
      <w:pPr>
        <w:spacing w:after="240" w:before="240" w:lineRule="auto"/>
        <w:rPr/>
      </w:pPr>
      <w:r w:rsidDel="00000000" w:rsidR="00000000" w:rsidRPr="00000000">
        <w:rPr>
          <w:rtl w:val="0"/>
        </w:rPr>
        <w:t xml:space="preserve">Licensing is the backbone of legal operations for </w:t>
      </w:r>
      <w:hyperlink r:id="rId8">
        <w:r w:rsidDel="00000000" w:rsidR="00000000" w:rsidRPr="00000000">
          <w:rPr>
            <w:color w:val="1155cc"/>
            <w:u w:val="single"/>
            <w:rtl w:val="0"/>
          </w:rPr>
          <w:t xml:space="preserve">truck carriers</w:t>
        </w:r>
      </w:hyperlink>
      <w:r w:rsidDel="00000000" w:rsidR="00000000" w:rsidRPr="00000000">
        <w:rPr>
          <w:rtl w:val="0"/>
        </w:rPr>
        <w:t xml:space="preserve"> across the U.S. From heavy-duty </w:t>
      </w:r>
      <w:r w:rsidDel="00000000" w:rsidR="00000000" w:rsidRPr="00000000">
        <w:rPr>
          <w:rtl w:val="0"/>
        </w:rPr>
        <w:t xml:space="preserve">flatbed freight to hazmat or reefer transport, every carrier must understand the layered system of federal and state-level rules. </w:t>
      </w:r>
    </w:p>
    <w:p w:rsidR="00000000" w:rsidDel="00000000" w:rsidP="00000000" w:rsidRDefault="00000000" w:rsidRPr="00000000" w14:paraId="0000000F">
      <w:pPr>
        <w:spacing w:after="240" w:before="240" w:lineRule="auto"/>
        <w:rPr/>
      </w:pPr>
      <w:r w:rsidDel="00000000" w:rsidR="00000000" w:rsidRPr="00000000">
        <w:rPr>
          <w:rtl w:val="0"/>
        </w:rPr>
        <w:t xml:space="preserve">Some apply to the truck driver, oth</w:t>
      </w:r>
      <w:r w:rsidDel="00000000" w:rsidR="00000000" w:rsidRPr="00000000">
        <w:rPr>
          <w:rtl w:val="0"/>
        </w:rPr>
        <w:t xml:space="preserve">ers to the company itself. Compliance means maintaining correct documentation for the vehicles, the drivers, the routes, and the cargo.</w:t>
      </w:r>
    </w:p>
    <w:p w:rsidR="00000000" w:rsidDel="00000000" w:rsidP="00000000" w:rsidRDefault="00000000" w:rsidRPr="00000000" w14:paraId="00000010">
      <w:pPr>
        <w:spacing w:after="240" w:before="240" w:lineRule="auto"/>
        <w:rPr/>
      </w:pPr>
      <w:r w:rsidDel="00000000" w:rsidR="00000000" w:rsidRPr="00000000">
        <w:rPr>
          <w:rtl w:val="0"/>
        </w:rPr>
        <w:t xml:space="preserve">To operate lawfully, truck carriers must:</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Obtain a </w:t>
      </w:r>
      <w:hyperlink r:id="rId9">
        <w:r w:rsidDel="00000000" w:rsidR="00000000" w:rsidRPr="00000000">
          <w:rPr>
            <w:color w:val="1155cc"/>
            <w:u w:val="single"/>
            <w:rtl w:val="0"/>
          </w:rPr>
          <w:t xml:space="preserve">USDOT Number from FMCSA</w:t>
        </w:r>
      </w:hyperlink>
      <w:r w:rsidDel="00000000" w:rsidR="00000000" w:rsidRPr="00000000">
        <w:rPr>
          <w:rtl w:val="0"/>
        </w:rPr>
        <w:t xml:space="preserv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Secure Motor Carrier (MC) Authority for for-hire operations.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File proof of insurance and designate a legal process agent.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Ensure that drivers hold </w:t>
      </w:r>
      <w:r w:rsidDel="00000000" w:rsidR="00000000" w:rsidRPr="00000000">
        <w:rPr>
          <w:rtl w:val="0"/>
        </w:rPr>
        <w:t xml:space="preserve">a valid type of CDL match</w:t>
      </w:r>
      <w:r w:rsidDel="00000000" w:rsidR="00000000" w:rsidRPr="00000000">
        <w:rPr>
          <w:rtl w:val="0"/>
        </w:rPr>
        <w:t xml:space="preserve">ing the vehicle and cargo.</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Register for state-specific permits and fuel tax programs if applicable.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egyqukrqh7n" w:id="2"/>
      <w:bookmarkEnd w:id="2"/>
      <w:r w:rsidDel="00000000" w:rsidR="00000000" w:rsidRPr="00000000">
        <w:rPr>
          <w:b w:val="1"/>
          <w:bCs w:val="1"/>
          <w:color w:val="000000"/>
          <w:sz w:val="26"/>
          <w:szCs w:val="26"/>
          <w:rtl w:val="0"/>
        </w:rPr>
        <w:t xml:space="preserve">The Role of Licenses in the Trucking and Logistics Industry</w:t>
      </w:r>
    </w:p>
    <w:p w:rsidR="00000000" w:rsidDel="00000000" w:rsidP="00000000" w:rsidRDefault="00000000" w:rsidRPr="00000000" w14:paraId="00000017">
      <w:pPr>
        <w:spacing w:after="240" w:before="240" w:lineRule="auto"/>
        <w:rPr/>
      </w:pPr>
      <w:r w:rsidDel="00000000" w:rsidR="00000000" w:rsidRPr="00000000">
        <w:rPr>
          <w:rtl w:val="0"/>
        </w:rPr>
        <w:t xml:space="preserve">Licensing in trucking is more than just red tape it’s a signal of professionalism, accountability, and safety, and also helps define exactly what carriers represent in freight transportation</w:t>
      </w:r>
      <w:r w:rsidDel="00000000" w:rsidR="00000000" w:rsidRPr="00000000">
        <w:rPr>
          <w:rtl w:val="0"/>
        </w:rPr>
        <w:t xml:space="preserve"> Carriers use their licenses to show they’re qualified to move freight, that their drivers are properly trained, and that their vehicles are maintained for long-haul use, which directly illustrates their </w:t>
      </w:r>
      <w:hyperlink r:id="rId10">
        <w:r w:rsidDel="00000000" w:rsidR="00000000" w:rsidRPr="00000000">
          <w:rPr>
            <w:color w:val="1155cc"/>
            <w:u w:val="single"/>
            <w:rtl w:val="0"/>
          </w:rPr>
          <w:t xml:space="preserve">key role in logistics systems</w:t>
        </w:r>
      </w:hyperlink>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Important aspects of licensing include:</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Confirming driver competency through CDL classifica</w:t>
      </w:r>
      <w:r w:rsidDel="00000000" w:rsidR="00000000" w:rsidRPr="00000000">
        <w:rPr>
          <w:rtl w:val="0"/>
        </w:rPr>
        <w:t xml:space="preserve">tion and skills tests.</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Proving complianc</w:t>
      </w:r>
      <w:r w:rsidDel="00000000" w:rsidR="00000000" w:rsidRPr="00000000">
        <w:rPr>
          <w:rtl w:val="0"/>
        </w:rPr>
        <w:t xml:space="preserve">e with federal motor carrier safety standards.</w:t>
      </w:r>
    </w:p>
    <w:p w:rsidR="00000000" w:rsidDel="00000000" w:rsidP="00000000" w:rsidRDefault="00000000" w:rsidRPr="00000000" w14:paraId="0000001B">
      <w:pPr>
        <w:numPr>
          <w:ilvl w:val="0"/>
          <w:numId w:val="9"/>
        </w:numPr>
        <w:spacing w:after="0" w:afterAutospacing="0" w:before="0" w:beforeAutospacing="0" w:lineRule="auto"/>
        <w:ind w:left="720" w:hanging="360"/>
        <w:rPr/>
      </w:pPr>
      <w:r w:rsidDel="00000000" w:rsidR="00000000" w:rsidRPr="00000000">
        <w:rPr>
          <w:rtl w:val="0"/>
        </w:rPr>
        <w:t xml:space="preserve">Enabling access to interstate commerce and high-value contracts.</w:t>
      </w:r>
    </w:p>
    <w:p w:rsidR="00000000" w:rsidDel="00000000" w:rsidP="00000000" w:rsidRDefault="00000000" w:rsidRPr="00000000" w14:paraId="0000001C">
      <w:pPr>
        <w:numPr>
          <w:ilvl w:val="0"/>
          <w:numId w:val="9"/>
        </w:numPr>
        <w:spacing w:after="240" w:before="0" w:beforeAutospacing="0" w:lineRule="auto"/>
        <w:ind w:left="720" w:hanging="360"/>
        <w:rPr/>
      </w:pPr>
      <w:r w:rsidDel="00000000" w:rsidR="00000000" w:rsidRPr="00000000">
        <w:rPr>
          <w:rtl w:val="0"/>
        </w:rPr>
        <w:t xml:space="preserve">Protecting public safety through recordkeeping and insurance mandates.</w:t>
      </w:r>
    </w:p>
    <w:p w:rsidR="00000000" w:rsidDel="00000000" w:rsidP="00000000" w:rsidRDefault="00000000" w:rsidRPr="00000000" w14:paraId="0000001D">
      <w:pPr>
        <w:spacing w:after="240" w:before="240" w:lineRule="auto"/>
        <w:rPr/>
      </w:pPr>
      <w:r w:rsidDel="00000000" w:rsidR="00000000" w:rsidRPr="00000000">
        <w:rPr>
          <w:rtl w:val="0"/>
        </w:rPr>
        <w:t xml:space="preserve">For example, a carrier using vehicles with a G</w:t>
      </w:r>
      <w:r w:rsidDel="00000000" w:rsidR="00000000" w:rsidRPr="00000000">
        <w:rPr>
          <w:rtl w:val="0"/>
        </w:rPr>
        <w:t xml:space="preserve">ross Vehicle Weight rating</w:t>
      </w:r>
      <w:r w:rsidDel="00000000" w:rsidR="00000000" w:rsidRPr="00000000">
        <w:rPr>
          <w:rtl w:val="0"/>
        </w:rPr>
        <w:t xml:space="preserve"> (GVWR) over </w:t>
      </w:r>
      <w:hyperlink r:id="rId11">
        <w:r w:rsidDel="00000000" w:rsidR="00000000" w:rsidRPr="00000000">
          <w:rPr>
            <w:color w:val="1155cc"/>
            <w:u w:val="single"/>
            <w:rtl w:val="0"/>
          </w:rPr>
          <w:t xml:space="preserve">10,000 lbs must register with FMCSA</w:t>
        </w:r>
      </w:hyperlink>
      <w:r w:rsidDel="00000000" w:rsidR="00000000" w:rsidRPr="00000000">
        <w:rPr>
          <w:rtl w:val="0"/>
        </w:rPr>
        <w:t xml:space="preserve"> and follow strict federal safety protocols.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zckbsbntnkn7" w:id="3"/>
      <w:bookmarkEnd w:id="3"/>
      <w:r w:rsidDel="00000000" w:rsidR="00000000" w:rsidRPr="00000000">
        <w:rPr>
          <w:b w:val="1"/>
          <w:bCs w:val="1"/>
          <w:color w:val="000000"/>
          <w:sz w:val="26"/>
          <w:szCs w:val="26"/>
          <w:rtl w:val="0"/>
        </w:rPr>
        <w:t xml:space="preserve">Federal vs. State-Level Licensing Rules </w:t>
      </w:r>
    </w:p>
    <w:p w:rsidR="00000000" w:rsidDel="00000000" w:rsidP="00000000" w:rsidRDefault="00000000" w:rsidRPr="00000000" w14:paraId="0000001F">
      <w:pPr>
        <w:spacing w:after="240" w:before="240" w:lineRule="auto"/>
        <w:rPr/>
      </w:pPr>
      <w:r w:rsidDel="00000000" w:rsidR="00000000" w:rsidRPr="00000000">
        <w:rPr>
          <w:rtl w:val="0"/>
        </w:rPr>
        <w:t xml:space="preserve">Every carrier operating in the U.S. must comply with two layers of regulation:</w:t>
        <w:br w:type="textWrapping"/>
      </w:r>
      <w:r w:rsidDel="00000000" w:rsidR="00000000" w:rsidRPr="00000000">
        <w:rPr>
          <w:rtl w:val="0"/>
        </w:rPr>
        <w:t xml:space="preserve">Federal rules that apply across state lines, and state-level permits and taxes tha</w:t>
      </w:r>
      <w:r w:rsidDel="00000000" w:rsidR="00000000" w:rsidRPr="00000000">
        <w:rPr>
          <w:rtl w:val="0"/>
        </w:rPr>
        <w:t xml:space="preserve">t vary by location.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2741.214057507987"/>
        <w:gridCol w:w="4804.600638977636"/>
        <w:tblGridChange w:id="0">
          <w:tblGrid>
            <w:gridCol w:w="1814.1853035143768"/>
            <w:gridCol w:w="2741.214057507987"/>
            <w:gridCol w:w="4804.60063897763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Regulation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Licensing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Federal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USDOT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Required for most carriers operating in interstate commerce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Federal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Motor Carrier Authority (MC)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For for-hire carriers hauling goods or passengers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b w:val="1"/>
                <w:bCs w:val="1"/>
              </w:rPr>
            </w:pPr>
            <w:r w:rsidDel="00000000" w:rsidR="00000000" w:rsidRPr="00000000">
              <w:rPr>
                <w:b w:val="1"/>
                <w:bCs w:val="1"/>
                <w:rtl w:val="0"/>
              </w:rPr>
              <w:t xml:space="preserve">Federal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IRP, IFTA, UCR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Multi-state travel, apportioned plates, and fuel tax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CDL Issuance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State-issued CDL per FMCSA guidelines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State Intrastate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Required for carriers operating only within a single state</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Even with local operation</w:t>
      </w:r>
      <w:r w:rsidDel="00000000" w:rsidR="00000000" w:rsidRPr="00000000">
        <w:rPr>
          <w:rtl w:val="0"/>
        </w:rPr>
        <w:t xml:space="preserve">, if you're using a vehicle with a gross weight rating over 26,001 lbs or involved in vehicle towing, state licensing still applies and it must align wit</w:t>
      </w:r>
      <w:r w:rsidDel="00000000" w:rsidR="00000000" w:rsidRPr="00000000">
        <w:rPr>
          <w:rtl w:val="0"/>
        </w:rPr>
        <w:t xml:space="preserve">h federal standards.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7edn6ut80n8" w:id="4"/>
      <w:bookmarkEnd w:id="4"/>
      <w:r w:rsidDel="00000000" w:rsidR="00000000" w:rsidRPr="00000000">
        <w:rPr>
          <w:b w:val="1"/>
          <w:bCs w:val="1"/>
          <w:sz w:val="34"/>
          <w:szCs w:val="34"/>
          <w:rtl w:val="0"/>
        </w:rPr>
        <w:t xml:space="preserve">Motor Carrier Authority (MC Number) and USDOT Registration (U.S. Requirements)</w:t>
      </w:r>
    </w:p>
    <w:p w:rsidR="00000000" w:rsidDel="00000000" w:rsidP="00000000" w:rsidRDefault="00000000" w:rsidRPr="00000000" w14:paraId="00000034">
      <w:pPr>
        <w:spacing w:after="240" w:before="240" w:lineRule="auto"/>
        <w:rPr/>
      </w:pPr>
      <w:r w:rsidDel="00000000" w:rsidR="00000000" w:rsidRPr="00000000">
        <w:rPr>
          <w:rtl w:val="0"/>
        </w:rPr>
        <w:t xml:space="preserve">Operating as </w:t>
      </w:r>
      <w:hyperlink r:id="rId12">
        <w:r w:rsidDel="00000000" w:rsidR="00000000" w:rsidRPr="00000000">
          <w:rPr>
            <w:color w:val="1155cc"/>
            <w:u w:val="single"/>
            <w:rtl w:val="0"/>
          </w:rPr>
          <w:t xml:space="preserve">a for-hire carrier requires</w:t>
        </w:r>
      </w:hyperlink>
      <w:r w:rsidDel="00000000" w:rsidR="00000000" w:rsidRPr="00000000">
        <w:rPr>
          <w:rtl w:val="0"/>
        </w:rPr>
        <w:t xml:space="preserve"> a USDOT Number and a Motor Carrier (MC) Number, both issued through FMCSA’s Unified Registration System, which are baseline identifiers for any </w:t>
      </w:r>
      <w:hyperlink r:id="rId13">
        <w:r w:rsidDel="00000000" w:rsidR="00000000" w:rsidRPr="00000000">
          <w:rPr>
            <w:color w:val="1155cc"/>
            <w:u w:val="single"/>
            <w:rtl w:val="0"/>
          </w:rPr>
          <w:t xml:space="preserve">recognized transport carrier</w:t>
        </w:r>
      </w:hyperlink>
      <w:r w:rsidDel="00000000" w:rsidR="00000000" w:rsidRPr="00000000">
        <w:rPr>
          <w:rtl w:val="0"/>
        </w:rPr>
        <w:t xml:space="preserve">. These identifiers link your business to safety, insurance, and enforcement records.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h0mauq0srbm" w:id="5"/>
      <w:bookmarkEnd w:id="5"/>
      <w:r w:rsidDel="00000000" w:rsidR="00000000" w:rsidRPr="00000000">
        <w:rPr>
          <w:b w:val="1"/>
          <w:bCs w:val="1"/>
          <w:color w:val="000000"/>
          <w:sz w:val="26"/>
          <w:szCs w:val="26"/>
          <w:rtl w:val="0"/>
        </w:rPr>
        <w:t xml:space="preserve">What Is a Motor Carrier Authority (MC) Number?</w:t>
      </w:r>
    </w:p>
    <w:p w:rsidR="00000000" w:rsidDel="00000000" w:rsidP="00000000" w:rsidRDefault="00000000" w:rsidRPr="00000000" w14:paraId="00000036">
      <w:pPr>
        <w:spacing w:after="240" w:before="240" w:lineRule="auto"/>
        <w:rPr/>
      </w:pPr>
      <w:r w:rsidDel="00000000" w:rsidR="00000000" w:rsidRPr="00000000">
        <w:rPr>
          <w:rtl w:val="0"/>
        </w:rPr>
        <w:t xml:space="preserve">The MC Number is proof that a company has operating authority to transport cargo or passengers across state lines. There are different types of authority depending on your business model:</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For-hi</w:t>
      </w:r>
      <w:r w:rsidDel="00000000" w:rsidR="00000000" w:rsidRPr="00000000">
        <w:rPr>
          <w:rtl w:val="0"/>
        </w:rPr>
        <w:t xml:space="preserve">re common carriers</w:t>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tl w:val="0"/>
        </w:rPr>
        <w:t xml:space="preserve">For-hire contract carriers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Brokers of property</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Household goods movers</w:t>
      </w:r>
    </w:p>
    <w:p w:rsidR="00000000" w:rsidDel="00000000" w:rsidP="00000000" w:rsidRDefault="00000000" w:rsidRPr="00000000" w14:paraId="0000003B">
      <w:pPr>
        <w:spacing w:after="240" w:before="240" w:lineRule="auto"/>
        <w:rPr/>
      </w:pPr>
      <w:r w:rsidDel="00000000" w:rsidR="00000000" w:rsidRPr="00000000">
        <w:rPr>
          <w:rtl w:val="0"/>
        </w:rPr>
        <w:t xml:space="preserve">A trucking company moving general freigh</w:t>
      </w:r>
      <w:r w:rsidDel="00000000" w:rsidR="00000000" w:rsidRPr="00000000">
        <w:rPr>
          <w:rtl w:val="0"/>
        </w:rPr>
        <w:t xml:space="preserve">t with a flatbed trailer for multiple customers will typically operate under common carrier authority.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crhmsy3tmdnh" w:id="6"/>
      <w:bookmarkEnd w:id="6"/>
      <w:r w:rsidDel="00000000" w:rsidR="00000000" w:rsidRPr="00000000">
        <w:rPr>
          <w:b w:val="1"/>
          <w:bCs w:val="1"/>
          <w:color w:val="000000"/>
          <w:sz w:val="26"/>
          <w:szCs w:val="26"/>
          <w:rtl w:val="0"/>
        </w:rPr>
        <w:t xml:space="preserve">Why Every Truck Carrier Needs a USDOT Number</w:t>
      </w:r>
    </w:p>
    <w:p w:rsidR="00000000" w:rsidDel="00000000" w:rsidP="00000000" w:rsidRDefault="00000000" w:rsidRPr="00000000" w14:paraId="0000003D">
      <w:pPr>
        <w:spacing w:after="240" w:before="240" w:lineRule="auto"/>
        <w:rPr/>
      </w:pPr>
      <w:r w:rsidDel="00000000" w:rsidR="00000000" w:rsidRPr="00000000">
        <w:rPr>
          <w:rtl w:val="0"/>
        </w:rPr>
        <w:t xml:space="preserve">A USDOT Number is the unique ID that ties your company to inspections, crash reports, and audits. It is required for carriers engaged in interstate commerce and for many intrastate carriers over the 10,001-pound threshold, depending on state rules. </w:t>
      </w:r>
      <w:hyperlink r:id="rId14">
        <w:r w:rsidDel="00000000" w:rsidR="00000000" w:rsidRPr="00000000">
          <w:rPr>
            <w:color w:val="1155cc"/>
            <w:u w:val="single"/>
            <w:rtl w:val="0"/>
          </w:rPr>
          <w:t xml:space="preserve">Insurance filings</w:t>
        </w:r>
      </w:hyperlink>
      <w:r w:rsidDel="00000000" w:rsidR="00000000" w:rsidRPr="00000000">
        <w:rPr>
          <w:rtl w:val="0"/>
        </w:rPr>
        <w:t xml:space="preserve"> and biennial updates</w:t>
      </w:r>
      <w:r w:rsidDel="00000000" w:rsidR="00000000" w:rsidRPr="00000000">
        <w:rPr>
          <w:rtl w:val="0"/>
        </w:rPr>
        <w:t xml:space="preserve"> keep your record current.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mbbm5269xxen" w:id="7"/>
      <w:bookmarkEnd w:id="7"/>
      <w:r w:rsidDel="00000000" w:rsidR="00000000" w:rsidRPr="00000000">
        <w:rPr>
          <w:b w:val="1"/>
          <w:bCs w:val="1"/>
          <w:color w:val="000000"/>
          <w:sz w:val="26"/>
          <w:szCs w:val="26"/>
          <w:rtl w:val="0"/>
        </w:rPr>
        <w:t xml:space="preserve">Costs and Processing Times for Authority Applications</w:t>
      </w:r>
    </w:p>
    <w:p w:rsidR="00000000" w:rsidDel="00000000" w:rsidP="00000000" w:rsidRDefault="00000000" w:rsidRPr="00000000" w14:paraId="0000003F">
      <w:pPr>
        <w:spacing w:after="240" w:before="240" w:lineRule="auto"/>
        <w:rPr/>
      </w:pPr>
      <w:r w:rsidDel="00000000" w:rsidR="00000000" w:rsidRPr="00000000">
        <w:rPr>
          <w:rtl w:val="0"/>
        </w:rPr>
        <w:t xml:space="preserve">Application fees and timelines vary by authority type and filings.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3384.1533546325877"/>
        <w:gridCol w:w="3713.0990415335464"/>
        <w:tblGridChange w:id="0">
          <w:tblGrid>
            <w:gridCol w:w="2262.7476038338655"/>
            <w:gridCol w:w="3384.1533546325877"/>
            <w:gridCol w:w="3713.09904153354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b w:val="1"/>
                <w:bCs w:val="1"/>
              </w:rPr>
            </w:pPr>
            <w:r w:rsidDel="00000000" w:rsidR="00000000" w:rsidRPr="00000000">
              <w:rPr>
                <w:b w:val="1"/>
                <w:bCs w:val="1"/>
                <w:rtl w:val="0"/>
              </w:rPr>
              <w:t xml:space="preserve">Registration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Typical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b w:val="1"/>
                <w:bCs w:val="1"/>
              </w:rPr>
            </w:pPr>
            <w:r w:rsidDel="00000000" w:rsidR="00000000" w:rsidRPr="00000000">
              <w:rPr>
                <w:b w:val="1"/>
                <w:bCs w:val="1"/>
                <w:rtl w:val="0"/>
              </w:rPr>
              <w:t xml:space="preserve">Processing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USDOT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Usually free, some states may assess admin 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Immediate to 2 weeks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b w:val="1"/>
                <w:bCs w:val="1"/>
              </w:rPr>
            </w:pPr>
            <w:r w:rsidDel="00000000" w:rsidR="00000000" w:rsidRPr="00000000">
              <w:rPr>
                <w:b w:val="1"/>
                <w:bCs w:val="1"/>
                <w:rtl w:val="0"/>
              </w:rPr>
              <w:t xml:space="preserve">Motor Carrier Authority (MC)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Filing fee plus required insurance and process agent filings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Several weeks to issuance after insurance and BOC-3 are on file</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Planning ahead for insurance binding, BOC-3 filing, and proof of process agent helps reduce delays.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x1wuvmnp04o5" w:id="8"/>
      <w:bookmarkEnd w:id="8"/>
      <w:r w:rsidDel="00000000" w:rsidR="00000000" w:rsidRPr="00000000">
        <w:rPr>
          <w:b w:val="1"/>
          <w:bCs w:val="1"/>
          <w:sz w:val="34"/>
          <w:szCs w:val="34"/>
          <w:rtl w:val="0"/>
        </w:rPr>
        <w:t xml:space="preserve">Commercial Driver’s License (CDL) Requirements</w:t>
      </w:r>
    </w:p>
    <w:p w:rsidR="00000000" w:rsidDel="00000000" w:rsidP="00000000" w:rsidRDefault="00000000" w:rsidRPr="00000000" w14:paraId="0000004B">
      <w:pPr>
        <w:spacing w:after="240" w:before="240" w:lineRule="auto"/>
        <w:rPr/>
      </w:pPr>
      <w:r w:rsidDel="00000000" w:rsidR="00000000" w:rsidRPr="00000000">
        <w:rPr>
          <w:rtl w:val="0"/>
        </w:rPr>
        <w:t xml:space="preserve">Drivers must hold the right CDL class and endorsements for the vehicle and cargo. Entry-level driver training, medical certification, and testing are part of the path.</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yu6le2gjylc" w:id="9"/>
      <w:bookmarkEnd w:id="9"/>
      <w:r w:rsidDel="00000000" w:rsidR="00000000" w:rsidRPr="00000000">
        <w:rPr>
          <w:b w:val="1"/>
          <w:bCs w:val="1"/>
          <w:color w:val="000000"/>
          <w:sz w:val="26"/>
          <w:szCs w:val="26"/>
          <w:rtl w:val="0"/>
        </w:rPr>
        <w:t xml:space="preserve">Classes of CDLs for Different Vehicle Types</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b w:val="1"/>
          <w:bCs w:val="1"/>
          <w:rtl w:val="0"/>
        </w:rPr>
        <w:t xml:space="preserve">Class A CDL</w:t>
      </w:r>
      <w:r w:rsidDel="00000000" w:rsidR="00000000" w:rsidRPr="00000000">
        <w:rPr>
          <w:rtl w:val="0"/>
        </w:rPr>
        <w:t xml:space="preserve">: </w:t>
      </w:r>
      <w:hyperlink r:id="rId15">
        <w:r w:rsidDel="00000000" w:rsidR="00000000" w:rsidRPr="00000000">
          <w:rPr>
            <w:color w:val="1155cc"/>
            <w:u w:val="single"/>
            <w:rtl w:val="0"/>
          </w:rPr>
          <w:t xml:space="preserve">Combinations at 26,001 pounds</w:t>
        </w:r>
      </w:hyperlink>
      <w:r w:rsidDel="00000000" w:rsidR="00000000" w:rsidRPr="00000000">
        <w:rPr>
          <w:rtl w:val="0"/>
        </w:rPr>
        <w:t xml:space="preserve"> or more with trailers over 10,000 pounds, such as tractor-trailers and livestock carriers, which represent some of the different </w:t>
      </w:r>
      <w:hyperlink r:id="rId16">
        <w:r w:rsidDel="00000000" w:rsidR="00000000" w:rsidRPr="00000000">
          <w:rPr>
            <w:color w:val="1155cc"/>
            <w:u w:val="single"/>
            <w:rtl w:val="0"/>
          </w:rPr>
          <w:t xml:space="preserve">types of truck carriers</w:t>
        </w:r>
      </w:hyperlink>
      <w:r w:rsidDel="00000000" w:rsidR="00000000" w:rsidRPr="00000000">
        <w:rPr>
          <w:rtl w:val="0"/>
        </w:rPr>
        <w:t xml:space="preserve"> in the industry.</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Class B CDL</w:t>
      </w:r>
      <w:r w:rsidDel="00000000" w:rsidR="00000000" w:rsidRPr="00000000">
        <w:rPr>
          <w:rtl w:val="0"/>
        </w:rPr>
        <w:t xml:space="preserve">: Single vehicles at 26,001 pounds or more, or towing under 10,000 pounds, such as straight trucks and many buses.</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Class C CDL</w:t>
      </w:r>
      <w:r w:rsidDel="00000000" w:rsidR="00000000" w:rsidRPr="00000000">
        <w:rPr>
          <w:rtl w:val="0"/>
        </w:rPr>
        <w:t xml:space="preserve">: Vehicles that do not meet A or B but carry 16 or more passengers including the driver, or haul certain regulated materials.</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c8cfqmxf1fn" w:id="10"/>
      <w:bookmarkEnd w:id="10"/>
      <w:r w:rsidDel="00000000" w:rsidR="00000000" w:rsidRPr="00000000">
        <w:rPr>
          <w:b w:val="1"/>
          <w:bCs w:val="1"/>
          <w:color w:val="000000"/>
          <w:sz w:val="26"/>
          <w:szCs w:val="26"/>
          <w:rtl w:val="0"/>
        </w:rPr>
        <w:t xml:space="preserve">Endorsements for Hazardous Materials and Specialized Loads</w:t>
      </w:r>
    </w:p>
    <w:p w:rsidR="00000000" w:rsidDel="00000000" w:rsidP="00000000" w:rsidRDefault="00000000" w:rsidRPr="00000000" w14:paraId="00000051">
      <w:pPr>
        <w:spacing w:after="240" w:before="240" w:lineRule="auto"/>
        <w:rPr/>
      </w:pPr>
      <w:r w:rsidDel="00000000" w:rsidR="00000000" w:rsidRPr="00000000">
        <w:rPr>
          <w:rtl w:val="0"/>
        </w:rPr>
        <w:t xml:space="preserve">CDL holders may also need endorsements depending on cargo type or trailer configuration. These endorsements add specific authority to the license, often requiring additional written and/or practical testing.</w:t>
      </w:r>
    </w:p>
    <w:p w:rsidR="00000000" w:rsidDel="00000000" w:rsidP="00000000" w:rsidRDefault="00000000" w:rsidRPr="00000000" w14:paraId="00000052">
      <w:pPr>
        <w:pStyle w:val="Heading3"/>
        <w:spacing w:after="240" w:before="240" w:lineRule="auto"/>
        <w:rPr>
          <w:b w:val="1"/>
          <w:bCs w:val="1"/>
          <w:color w:val="000000"/>
        </w:rPr>
      </w:pPr>
      <w:bookmarkStart w:colFirst="0" w:colLast="0" w:name="_lxmh6ohjawri" w:id="11"/>
      <w:bookmarkEnd w:id="11"/>
      <w:r w:rsidDel="00000000" w:rsidR="00000000" w:rsidRPr="00000000">
        <w:rPr>
          <w:b w:val="1"/>
          <w:bCs w:val="1"/>
          <w:color w:val="000000"/>
          <w:rtl w:val="0"/>
        </w:rPr>
        <w:t xml:space="preserve">Common CDL Endorsements: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b w:val="1"/>
          <w:bCs w:val="1"/>
          <w:rtl w:val="0"/>
        </w:rPr>
        <w:t xml:space="preserve">H – Hazardous Materials</w:t>
      </w:r>
      <w:r w:rsidDel="00000000" w:rsidR="00000000" w:rsidRPr="00000000">
        <w:rPr>
          <w:rtl w:val="0"/>
        </w:rPr>
        <w:t xml:space="preserve">: Requires TSA background check and security threat assessment.</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N – Tank Vehicle</w:t>
      </w:r>
      <w:r w:rsidDel="00000000" w:rsidR="00000000" w:rsidRPr="00000000">
        <w:rPr>
          <w:rtl w:val="0"/>
        </w:rPr>
        <w:t xml:space="preserve">: Required for trucks hauling bulk liquids or gases in tanks.</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bCs w:val="1"/>
          <w:rtl w:val="0"/>
        </w:rPr>
        <w:t xml:space="preserve">T – Doubles/Triples</w:t>
      </w:r>
      <w:r w:rsidDel="00000000" w:rsidR="00000000" w:rsidRPr="00000000">
        <w:rPr>
          <w:rtl w:val="0"/>
        </w:rPr>
        <w:t xml:space="preserve">: For pulling multiple trailers in compliant states.</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b w:val="1"/>
          <w:bCs w:val="1"/>
          <w:rtl w:val="0"/>
        </w:rPr>
        <w:t xml:space="preserve">P – Passenger</w:t>
      </w:r>
      <w:r w:rsidDel="00000000" w:rsidR="00000000" w:rsidRPr="00000000">
        <w:rPr>
          <w:rtl w:val="0"/>
        </w:rPr>
        <w:t xml:space="preserve">: For transporting 16 or more passengers.</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b w:val="1"/>
          <w:bCs w:val="1"/>
          <w:rtl w:val="0"/>
        </w:rPr>
        <w:t xml:space="preserve">S – School Bus</w:t>
      </w:r>
      <w:r w:rsidDel="00000000" w:rsidR="00000000" w:rsidRPr="00000000">
        <w:rPr>
          <w:rtl w:val="0"/>
        </w:rPr>
        <w:t xml:space="preserve">: For operating school transportation vehicles.</w:t>
      </w:r>
    </w:p>
    <w:p w:rsidR="00000000" w:rsidDel="00000000" w:rsidP="00000000" w:rsidRDefault="00000000" w:rsidRPr="00000000" w14:paraId="00000058">
      <w:pPr>
        <w:spacing w:after="240" w:before="240" w:lineRule="auto"/>
        <w:rPr/>
      </w:pPr>
      <w:r w:rsidDel="00000000" w:rsidR="00000000" w:rsidRPr="00000000">
        <w:rPr>
          <w:rtl w:val="0"/>
        </w:rPr>
        <w:t xml:space="preserve">A truck driver carrying fuel or compressed gas must have both the Hazmat (H) and Tanker (N) endorsements. Similarly, vehicle towing configu</w:t>
      </w:r>
      <w:r w:rsidDel="00000000" w:rsidR="00000000" w:rsidRPr="00000000">
        <w:rPr>
          <w:rtl w:val="0"/>
        </w:rPr>
        <w:t xml:space="preserve">rations involving multiple trailers will need a T endorsement.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vmfzoveu9j7" w:id="12"/>
      <w:bookmarkEnd w:id="12"/>
      <w:r w:rsidDel="00000000" w:rsidR="00000000" w:rsidRPr="00000000">
        <w:rPr>
          <w:b w:val="1"/>
          <w:bCs w:val="1"/>
          <w:sz w:val="34"/>
          <w:szCs w:val="34"/>
          <w:rtl w:val="0"/>
        </w:rPr>
        <w:t xml:space="preserve">Insurance and Compliance Requirements for Licensing</w:t>
      </w:r>
    </w:p>
    <w:p w:rsidR="00000000" w:rsidDel="00000000" w:rsidP="00000000" w:rsidRDefault="00000000" w:rsidRPr="00000000" w14:paraId="0000005A">
      <w:pPr>
        <w:rPr/>
      </w:pPr>
      <w:r w:rsidDel="00000000" w:rsidR="00000000" w:rsidRPr="00000000">
        <w:rPr>
          <w:rtl w:val="0"/>
        </w:rPr>
        <w:t xml:space="preserve">Licensing alone isn’t enough; carriers must also meet strict insurance and documentation standards to activate and maintain operating authority, including proper recordkeeping during the </w:t>
      </w:r>
      <w:hyperlink r:id="rId17">
        <w:r w:rsidDel="00000000" w:rsidR="00000000" w:rsidRPr="00000000">
          <w:rPr>
            <w:color w:val="1155cc"/>
            <w:u w:val="single"/>
            <w:rtl w:val="0"/>
          </w:rPr>
          <w:t xml:space="preserve">truck carrier cargo handover process</w:t>
        </w:r>
      </w:hyperlink>
      <w:r w:rsidDel="00000000" w:rsidR="00000000" w:rsidRPr="00000000">
        <w:rPr>
          <w:rtl w:val="0"/>
        </w:rPr>
        <w:t xml:space="preserve">. These measures protect both the public and the freight being transported.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tday1nm1rn9" w:id="13"/>
      <w:bookmarkEnd w:id="13"/>
      <w:r w:rsidDel="00000000" w:rsidR="00000000" w:rsidRPr="00000000">
        <w:rPr>
          <w:b w:val="1"/>
          <w:bCs w:val="1"/>
          <w:color w:val="000000"/>
          <w:sz w:val="26"/>
          <w:szCs w:val="26"/>
          <w:rtl w:val="0"/>
        </w:rPr>
        <w:t xml:space="preserve">Proof of Liability Insurance for Operating Authority</w:t>
      </w:r>
    </w:p>
    <w:p w:rsidR="00000000" w:rsidDel="00000000" w:rsidP="00000000" w:rsidRDefault="00000000" w:rsidRPr="00000000" w14:paraId="0000005C">
      <w:pPr>
        <w:spacing w:after="240" w:before="240" w:lineRule="auto"/>
        <w:rPr/>
      </w:pPr>
      <w:r w:rsidDel="00000000" w:rsidR="00000000" w:rsidRPr="00000000">
        <w:rPr>
          <w:rtl w:val="0"/>
        </w:rPr>
        <w:t xml:space="preserve">Liability insurance is required by the FMCSA for all carriers. The </w:t>
      </w:r>
      <w:hyperlink r:id="rId18">
        <w:r w:rsidDel="00000000" w:rsidR="00000000" w:rsidRPr="00000000">
          <w:rPr>
            <w:color w:val="1155cc"/>
            <w:u w:val="single"/>
            <w:rtl w:val="0"/>
          </w:rPr>
          <w:t xml:space="preserve">amount depends on what’s being hauled</w:t>
        </w:r>
      </w:hyperlink>
      <w:r w:rsidDel="00000000" w:rsidR="00000000" w:rsidRPr="00000000">
        <w:rPr>
          <w:rtl w:val="0"/>
        </w:rPr>
        <w:t xml:space="preserve"> and where.</w:t>
      </w:r>
    </w:p>
    <w:tbl>
      <w:tblPr>
        <w:tblStyle w:val="Table4"/>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290"/>
        <w:tblGridChange w:id="0">
          <w:tblGrid>
            <w:gridCol w:w="3320"/>
            <w:gridCol w:w="3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Type of 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Minimum Liability Insurance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Non-Hazardous General Freight (vehicles &gt;10,001 lbs)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$750,000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Non-Hazardous Freight (&lt;10,001 lbs GVWR)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$300,000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Hazardous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$1,000,000 – $5,000,000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Oil / Certain Hazardous Waste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$5,000,000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Passengers (seating capacity 15 or fewer)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$1,500,000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Passengers (seating capacity 16 or more)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$5,000,000</w:t>
            </w:r>
          </w:p>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spacing w:after="240" w:before="240" w:lineRule="auto"/>
        <w:rPr/>
      </w:pPr>
      <w:r w:rsidDel="00000000" w:rsidR="00000000" w:rsidRPr="00000000">
        <w:rPr>
          <w:rtl w:val="0"/>
        </w:rPr>
        <w:t xml:space="preserve">It’s important to note that while cargo insurance is not federally mandated, it’s often required by shippers, brokers, and warehouse receivers.</w:t>
      </w:r>
    </w:p>
    <w:p w:rsidR="00000000" w:rsidDel="00000000" w:rsidP="00000000" w:rsidRDefault="00000000" w:rsidRPr="00000000" w14:paraId="0000006D">
      <w:pPr>
        <w:spacing w:after="240" w:before="240" w:lineRule="auto"/>
        <w:rPr/>
      </w:pPr>
      <w:r w:rsidDel="00000000" w:rsidR="00000000" w:rsidRPr="00000000">
        <w:rPr>
          <w:rtl w:val="0"/>
        </w:rPr>
        <w:t xml:space="preserve">To complete MC authority registration, the carrier’s insurer must file the appropriate financial responsibility forms (such as MCS-90 or BMC-91) directly with the FMCSA.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rxb8y8hoc4e" w:id="14"/>
      <w:bookmarkEnd w:id="14"/>
      <w:r w:rsidDel="00000000" w:rsidR="00000000" w:rsidRPr="00000000">
        <w:rPr>
          <w:b w:val="1"/>
          <w:bCs w:val="1"/>
          <w:color w:val="000000"/>
          <w:sz w:val="26"/>
          <w:szCs w:val="26"/>
          <w:rtl w:val="0"/>
        </w:rPr>
        <w:t xml:space="preserve">Meeting FMCSA and State Safety Standards</w:t>
      </w:r>
    </w:p>
    <w:p w:rsidR="00000000" w:rsidDel="00000000" w:rsidP="00000000" w:rsidRDefault="00000000" w:rsidRPr="00000000" w14:paraId="0000006F">
      <w:pPr>
        <w:spacing w:after="240" w:before="240" w:lineRule="auto"/>
        <w:rPr/>
      </w:pPr>
      <w:r w:rsidDel="00000000" w:rsidR="00000000" w:rsidRPr="00000000">
        <w:rPr>
          <w:rtl w:val="0"/>
        </w:rPr>
        <w:t xml:space="preserve">Carriers m</w:t>
      </w:r>
      <w:r w:rsidDel="00000000" w:rsidR="00000000" w:rsidRPr="00000000">
        <w:rPr>
          <w:rtl w:val="0"/>
        </w:rPr>
        <w:t xml:space="preserve">ust comply with both federal motor carrier safety standards and relevant state regulations.  Key documentation includes:</w:t>
      </w:r>
    </w:p>
    <w:p w:rsidR="00000000" w:rsidDel="00000000" w:rsidP="00000000" w:rsidRDefault="00000000" w:rsidRPr="00000000" w14:paraId="00000070">
      <w:pPr>
        <w:numPr>
          <w:ilvl w:val="0"/>
          <w:numId w:val="8"/>
        </w:numPr>
        <w:spacing w:after="0" w:afterAutospacing="0" w:before="240" w:lineRule="auto"/>
        <w:ind w:left="720" w:hanging="360"/>
        <w:rPr/>
      </w:pPr>
      <w:r w:rsidDel="00000000" w:rsidR="00000000" w:rsidRPr="00000000">
        <w:rPr>
          <w:rtl w:val="0"/>
        </w:rPr>
        <w:t xml:space="preserve">Driver qualification files as to Valid CDL, medical certification, and safety history.</w:t>
      </w:r>
    </w:p>
    <w:p w:rsidR="00000000" w:rsidDel="00000000" w:rsidP="00000000" w:rsidRDefault="00000000" w:rsidRPr="00000000" w14:paraId="00000071">
      <w:pPr>
        <w:numPr>
          <w:ilvl w:val="0"/>
          <w:numId w:val="8"/>
        </w:numPr>
        <w:spacing w:after="0" w:afterAutospacing="0" w:before="0" w:beforeAutospacing="0" w:lineRule="auto"/>
        <w:ind w:left="720" w:hanging="360"/>
        <w:rPr/>
      </w:pPr>
      <w:r w:rsidDel="00000000" w:rsidR="00000000" w:rsidRPr="00000000">
        <w:rPr>
          <w:rtl w:val="0"/>
        </w:rPr>
        <w:t xml:space="preserve">Pre-employment drug and alcohol test results.</w:t>
      </w:r>
    </w:p>
    <w:p w:rsidR="00000000" w:rsidDel="00000000" w:rsidP="00000000" w:rsidRDefault="00000000" w:rsidRPr="00000000" w14:paraId="00000072">
      <w:pPr>
        <w:numPr>
          <w:ilvl w:val="0"/>
          <w:numId w:val="8"/>
        </w:numPr>
        <w:spacing w:after="0" w:afterAutospacing="0" w:before="0" w:beforeAutospacing="0" w:lineRule="auto"/>
        <w:ind w:left="720" w:hanging="360"/>
        <w:rPr/>
      </w:pPr>
      <w:r w:rsidDel="00000000" w:rsidR="00000000" w:rsidRPr="00000000">
        <w:rPr>
          <w:rtl w:val="0"/>
        </w:rPr>
        <w:t xml:space="preserve">Hours of Service (HOS) logs to track driving time and rest periods.</w:t>
      </w:r>
    </w:p>
    <w:p w:rsidR="00000000" w:rsidDel="00000000" w:rsidP="00000000" w:rsidRDefault="00000000" w:rsidRPr="00000000" w14:paraId="00000073">
      <w:pPr>
        <w:numPr>
          <w:ilvl w:val="0"/>
          <w:numId w:val="8"/>
        </w:numPr>
        <w:spacing w:after="0" w:afterAutospacing="0" w:before="0" w:beforeAutospacing="0" w:lineRule="auto"/>
        <w:ind w:left="720" w:hanging="360"/>
        <w:rPr/>
      </w:pPr>
      <w:r w:rsidDel="00000000" w:rsidR="00000000" w:rsidRPr="00000000">
        <w:rPr>
          <w:rtl w:val="0"/>
        </w:rPr>
        <w:t xml:space="preserve">Vehicle inspection and maintenance records.</w:t>
      </w:r>
    </w:p>
    <w:p w:rsidR="00000000" w:rsidDel="00000000" w:rsidP="00000000" w:rsidRDefault="00000000" w:rsidRPr="00000000" w14:paraId="00000074">
      <w:pPr>
        <w:numPr>
          <w:ilvl w:val="0"/>
          <w:numId w:val="8"/>
        </w:numPr>
        <w:spacing w:after="240" w:before="0" w:beforeAutospacing="0" w:lineRule="auto"/>
        <w:ind w:left="720" w:hanging="360"/>
        <w:rPr/>
      </w:pPr>
      <w:r w:rsidDel="00000000" w:rsidR="00000000" w:rsidRPr="00000000">
        <w:rPr>
          <w:rtl w:val="0"/>
        </w:rPr>
        <w:t xml:space="preserve">Accident records including investigation reports and corrective actions.</w:t>
      </w:r>
    </w:p>
    <w:p w:rsidR="00000000" w:rsidDel="00000000" w:rsidP="00000000" w:rsidRDefault="00000000" w:rsidRPr="00000000" w14:paraId="00000075">
      <w:pPr>
        <w:spacing w:after="240" w:before="240" w:lineRule="auto"/>
        <w:rPr/>
      </w:pPr>
      <w:r w:rsidDel="00000000" w:rsidR="00000000" w:rsidRPr="00000000">
        <w:rPr>
          <w:rtl w:val="0"/>
        </w:rPr>
        <w:t xml:space="preserve">New trucking companies are subj</w:t>
      </w:r>
      <w:r w:rsidDel="00000000" w:rsidR="00000000" w:rsidRPr="00000000">
        <w:rPr>
          <w:rtl w:val="0"/>
        </w:rPr>
        <w:t xml:space="preserve">ect to a New Entrant Safety Audit within their first 12 months. Passing this audit requires complete and organized documentation failur</w:t>
      </w:r>
      <w:r w:rsidDel="00000000" w:rsidR="00000000" w:rsidRPr="00000000">
        <w:rPr>
          <w:rtl w:val="0"/>
        </w:rPr>
        <w:t xml:space="preserve">e to comply can result in suspended operating authority.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lhjot0rp7pgk" w:id="15"/>
      <w:bookmarkEnd w:id="15"/>
      <w:r w:rsidDel="00000000" w:rsidR="00000000" w:rsidRPr="00000000">
        <w:rPr>
          <w:b w:val="1"/>
          <w:bCs w:val="1"/>
          <w:sz w:val="34"/>
          <w:szCs w:val="34"/>
          <w:rtl w:val="0"/>
        </w:rPr>
        <w:t xml:space="preserve">State-Specific Permits and Operating Licenses (U.S. Examples)</w:t>
      </w:r>
    </w:p>
    <w:p w:rsidR="00000000" w:rsidDel="00000000" w:rsidP="00000000" w:rsidRDefault="00000000" w:rsidRPr="00000000" w14:paraId="00000077">
      <w:pPr>
        <w:spacing w:after="240" w:before="240" w:lineRule="auto"/>
        <w:rPr/>
      </w:pPr>
      <w:r w:rsidDel="00000000" w:rsidR="00000000" w:rsidRPr="00000000">
        <w:rPr>
          <w:rtl w:val="0"/>
        </w:rPr>
        <w:t xml:space="preserve">While federal authority covers most interstate operations, truck carriers must still navigate individual state requirements. States regulate intrastate transport, tax filings, permit issuances, and temporary travel r</w:t>
      </w:r>
      <w:r w:rsidDel="00000000" w:rsidR="00000000" w:rsidRPr="00000000">
        <w:rPr>
          <w:rtl w:val="0"/>
        </w:rPr>
        <w:t xml:space="preserve">estrictions for vehicles with a gross weight above sta</w:t>
      </w:r>
      <w:r w:rsidDel="00000000" w:rsidR="00000000" w:rsidRPr="00000000">
        <w:rPr>
          <w:rtl w:val="0"/>
        </w:rPr>
        <w:t xml:space="preserve">te-specific thresholds.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hebyyjh9hwp" w:id="16"/>
      <w:bookmarkEnd w:id="16"/>
      <w:r w:rsidDel="00000000" w:rsidR="00000000" w:rsidRPr="00000000">
        <w:rPr>
          <w:b w:val="1"/>
          <w:bCs w:val="1"/>
          <w:color w:val="000000"/>
          <w:sz w:val="26"/>
          <w:szCs w:val="26"/>
          <w:rtl w:val="0"/>
        </w:rPr>
        <w:t xml:space="preserve">Intrastate vs. Interstate Carrier Licensing Rules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Intrastate and interstate carriers follow different licensing rules based on where they operate. The table below outlines the key differences.</w:t>
      </w:r>
    </w:p>
    <w:p w:rsidR="00000000" w:rsidDel="00000000" w:rsidP="00000000" w:rsidRDefault="00000000" w:rsidRPr="00000000" w14:paraId="0000007A">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3055.207667731629"/>
        <w:gridCol w:w="4161.661341853035"/>
        <w:tblGridChange w:id="0">
          <w:tblGrid>
            <w:gridCol w:w="2143.1309904153354"/>
            <w:gridCol w:w="3055.207667731629"/>
            <w:gridCol w:w="4161.661341853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Licensing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Intrastate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Interstate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Operational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Within one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Across multiple states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Regulatory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State DOT or PUC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FMCSA plus state agencies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Licensing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State-specific authority, insurance, and 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USDOT, MC, insurance filings, IFTA/IRP for multi-state travel</w:t>
            </w:r>
          </w:p>
        </w:tc>
      </w:tr>
    </w:tbl>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zjh3vs7olj5" w:id="17"/>
      <w:bookmarkEnd w:id="17"/>
      <w:r w:rsidDel="00000000" w:rsidR="00000000" w:rsidRPr="00000000">
        <w:rPr>
          <w:b w:val="1"/>
          <w:bCs w:val="1"/>
          <w:color w:val="000000"/>
          <w:sz w:val="26"/>
          <w:szCs w:val="26"/>
          <w:rtl w:val="0"/>
        </w:rPr>
        <w:t xml:space="preserve">Oversize and Overweight Load Permits</w:t>
      </w:r>
    </w:p>
    <w:p w:rsidR="00000000" w:rsidDel="00000000" w:rsidP="00000000" w:rsidRDefault="00000000" w:rsidRPr="00000000" w14:paraId="00000088">
      <w:pPr>
        <w:spacing w:after="240" w:before="240" w:lineRule="auto"/>
        <w:rPr/>
      </w:pPr>
      <w:r w:rsidDel="00000000" w:rsidR="00000000" w:rsidRPr="00000000">
        <w:rPr>
          <w:rtl w:val="0"/>
        </w:rPr>
        <w:t xml:space="preserve">Loads that exceed legal size or weight need state permits. Applications include route, axle weights, dimensions, and travel windows. Pilot cars, daylight-only rules, and holiday restrictions may apply.</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b w:val="1"/>
          <w:bCs w:val="1"/>
          <w:rtl w:val="0"/>
        </w:rPr>
        <w:t xml:space="preserve">Oversize</w:t>
      </w:r>
      <w:r w:rsidDel="00000000" w:rsidR="00000000" w:rsidRPr="00000000">
        <w:rPr>
          <w:rtl w:val="0"/>
        </w:rPr>
        <w:t xml:space="preserve">: Over legal width, height, or length.</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b w:val="1"/>
          <w:bCs w:val="1"/>
          <w:rtl w:val="0"/>
        </w:rPr>
        <w:t xml:space="preserve">Overweight</w:t>
      </w:r>
      <w:r w:rsidDel="00000000" w:rsidR="00000000" w:rsidRPr="00000000">
        <w:rPr>
          <w:rtl w:val="0"/>
        </w:rPr>
        <w:t xml:space="preserve">: Over legal gross or axle weights.</w:t>
      </w:r>
    </w:p>
    <w:p w:rsidR="00000000" w:rsidDel="00000000" w:rsidP="00000000" w:rsidRDefault="00000000" w:rsidRPr="00000000" w14:paraId="0000008B">
      <w:pPr>
        <w:spacing w:after="240" w:before="240" w:lineRule="auto"/>
        <w:rPr/>
      </w:pPr>
      <w:r w:rsidDel="00000000" w:rsidR="00000000" w:rsidRPr="00000000">
        <w:rPr>
          <w:rtl w:val="0"/>
        </w:rPr>
        <w:t xml:space="preserve">Permit services and mapping tools help keep moves legal and on time.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79dmf3f25at6" w:id="18"/>
      <w:bookmarkEnd w:id="18"/>
      <w:r w:rsidDel="00000000" w:rsidR="00000000" w:rsidRPr="00000000">
        <w:rPr>
          <w:b w:val="1"/>
          <w:bCs w:val="1"/>
          <w:sz w:val="34"/>
          <w:szCs w:val="34"/>
          <w:rtl w:val="0"/>
        </w:rPr>
        <w:t xml:space="preserve">Additional Certifications for Specialized Carriers</w:t>
      </w:r>
    </w:p>
    <w:p w:rsidR="00000000" w:rsidDel="00000000" w:rsidP="00000000" w:rsidRDefault="00000000" w:rsidRPr="00000000" w14:paraId="0000008D">
      <w:pPr>
        <w:spacing w:after="240" w:before="240" w:lineRule="auto"/>
        <w:rPr/>
      </w:pPr>
      <w:r w:rsidDel="00000000" w:rsidR="00000000" w:rsidRPr="00000000">
        <w:rPr>
          <w:rtl w:val="0"/>
        </w:rPr>
        <w:t xml:space="preserve">Beyond basic licensing, certain types of freight require formal certifications and documented procedures for compliance, safety, and insurance acceptance.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z3pz84gj611" w:id="19"/>
      <w:bookmarkEnd w:id="19"/>
      <w:r w:rsidDel="00000000" w:rsidR="00000000" w:rsidRPr="00000000">
        <w:rPr>
          <w:b w:val="1"/>
          <w:bCs w:val="1"/>
          <w:color w:val="000000"/>
          <w:sz w:val="26"/>
          <w:szCs w:val="26"/>
          <w:rtl w:val="0"/>
        </w:rPr>
        <w:t xml:space="preserve">Hazmat Certification for Hazardous Materials</w:t>
      </w:r>
    </w:p>
    <w:p w:rsidR="00000000" w:rsidDel="00000000" w:rsidP="00000000" w:rsidRDefault="00000000" w:rsidRPr="00000000" w14:paraId="0000008F">
      <w:pPr>
        <w:spacing w:after="240" w:before="240" w:lineRule="auto"/>
        <w:rPr/>
      </w:pPr>
      <w:r w:rsidDel="00000000" w:rsidR="00000000" w:rsidRPr="00000000">
        <w:rPr>
          <w:rtl w:val="0"/>
        </w:rPr>
        <w:t xml:space="preserve">Carriers transporting placarded hazardous materials must:</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Register as a hazmat carrier with PHMSA.</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Train all employees under 49 CFR § 172.704 (Hazmat Employee Training).</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Implement security plans, emergency contact info, and placarding.</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Ensure ea</w:t>
      </w:r>
      <w:r w:rsidDel="00000000" w:rsidR="00000000" w:rsidRPr="00000000">
        <w:rPr>
          <w:rtl w:val="0"/>
        </w:rPr>
        <w:t xml:space="preserve">ch truck driver holds a valid Hazmat (H) endorsemen</w:t>
      </w:r>
      <w:r w:rsidDel="00000000" w:rsidR="00000000" w:rsidRPr="00000000">
        <w:rPr>
          <w:b w:val="1"/>
          <w:bCs w:val="1"/>
          <w:rtl w:val="0"/>
        </w:rPr>
        <w:t xml:space="preserve">t</w:t>
      </w:r>
      <w:r w:rsidDel="00000000" w:rsidR="00000000" w:rsidRPr="00000000">
        <w:rPr>
          <w:rtl w:val="0"/>
        </w:rPr>
        <w:t xml:space="preserve"> on their CDL.</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The FMCSA will also require the insurance carrier to file higher liability minimums (often $1M–$5M), depending on the material.</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d0v6j0wa5dlp" w:id="20"/>
      <w:bookmarkEnd w:id="20"/>
      <w:r w:rsidDel="00000000" w:rsidR="00000000" w:rsidRPr="00000000">
        <w:rPr>
          <w:b w:val="1"/>
          <w:bCs w:val="1"/>
          <w:color w:val="000000"/>
          <w:sz w:val="26"/>
          <w:szCs w:val="26"/>
          <w:rtl w:val="0"/>
        </w:rPr>
        <w:t xml:space="preserve">Certifications for Reefer, Tanker, and Specialty Freight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Specialized freight like reefers, tankers, and oversize loads often requires specific certifications or training to ensure safety and regulatory compliance. The table below outlines key requirements.</w:t>
      </w:r>
    </w:p>
    <w:p w:rsidR="00000000" w:rsidDel="00000000" w:rsidP="00000000" w:rsidRDefault="00000000" w:rsidRPr="00000000" w14:paraId="00000097">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2651.5015974440894"/>
        <w:gridCol w:w="4505.55910543131"/>
        <w:tblGridChange w:id="0">
          <w:tblGrid>
            <w:gridCol w:w="2202.9392971246007"/>
            <w:gridCol w:w="2651.5015974440894"/>
            <w:gridCol w:w="4505.5591054313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Certification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Requirements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Reefer 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Cold-chain for perishable goods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Training on temp control, sanitation, equipment calibration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Tanker 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Bulk liquids/gas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Surge training, N endorsement, hazmat crossover protocols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Oversize/Heavy Haul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Industrial, heavy, or tall loads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Securement training, flatbed setup, state permit expertise</w:t>
            </w:r>
          </w:p>
        </w:tc>
      </w:tr>
    </w:tbl>
    <w:p w:rsidR="00000000" w:rsidDel="00000000" w:rsidP="00000000" w:rsidRDefault="00000000" w:rsidRPr="00000000" w14:paraId="000000A4">
      <w:pPr>
        <w:spacing w:after="240" w:before="240" w:lineRule="auto"/>
        <w:rPr/>
      </w:pPr>
      <w:r w:rsidDel="00000000" w:rsidR="00000000" w:rsidRPr="00000000">
        <w:rPr>
          <w:rtl w:val="0"/>
        </w:rPr>
        <w:t xml:space="preserve">Even if no federal license is “issued” for these activities, training and documentation are essential to pass audits, reduce liability, and build shipper trust.</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t850t2okpahc" w:id="21"/>
      <w:bookmarkEnd w:id="21"/>
      <w:r w:rsidDel="00000000" w:rsidR="00000000" w:rsidRPr="00000000">
        <w:rPr>
          <w:b w:val="1"/>
          <w:bCs w:val="1"/>
          <w:sz w:val="34"/>
          <w:szCs w:val="34"/>
          <w:rtl w:val="0"/>
        </w:rPr>
        <w:t xml:space="preserve">How to Apply for and Maintain Carrier Licenses</w:t>
      </w:r>
    </w:p>
    <w:p w:rsidR="00000000" w:rsidDel="00000000" w:rsidP="00000000" w:rsidRDefault="00000000" w:rsidRPr="00000000" w14:paraId="000000A6">
      <w:pPr>
        <w:spacing w:after="240" w:before="240" w:lineRule="auto"/>
        <w:rPr/>
      </w:pPr>
      <w:r w:rsidDel="00000000" w:rsidR="00000000" w:rsidRPr="00000000">
        <w:rPr>
          <w:rtl w:val="0"/>
        </w:rPr>
        <w:t xml:space="preserve">The carrier licensing process includes a series of steps that must be completed in the correct order for smooth activation, reflecting the licenses truck carriers are required to hold.</w:t>
      </w:r>
      <w:r w:rsidDel="00000000" w:rsidR="00000000" w:rsidRPr="00000000">
        <w:rPr>
          <w:rtl w:val="0"/>
        </w:rPr>
        <w:t xml:space="preserve"> Maintaining these licenses requires tracking renewals, compliance audits, and periodic filings.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54ggbqvocib" w:id="22"/>
      <w:bookmarkEnd w:id="22"/>
      <w:r w:rsidDel="00000000" w:rsidR="00000000" w:rsidRPr="00000000">
        <w:rPr>
          <w:b w:val="1"/>
          <w:bCs w:val="1"/>
          <w:color w:val="000000"/>
          <w:sz w:val="26"/>
          <w:szCs w:val="26"/>
          <w:rtl w:val="0"/>
        </w:rPr>
        <w:t xml:space="preserve">Steps to Register with FMCSA and State Agencies</w:t>
      </w:r>
    </w:p>
    <w:p w:rsidR="00000000" w:rsidDel="00000000" w:rsidP="00000000" w:rsidRDefault="00000000" w:rsidRPr="00000000" w14:paraId="000000A8">
      <w:pPr>
        <w:spacing w:after="240" w:before="240" w:lineRule="auto"/>
        <w:rPr/>
      </w:pPr>
      <w:r w:rsidDel="00000000" w:rsidR="00000000" w:rsidRPr="00000000">
        <w:rPr>
          <w:rtl w:val="0"/>
        </w:rPr>
        <w:t xml:space="preserve">Each of the following steps is essential to begin operating legally as a carrier:</w:t>
      </w:r>
    </w:p>
    <w:p w:rsidR="00000000" w:rsidDel="00000000" w:rsidP="00000000" w:rsidRDefault="00000000" w:rsidRPr="00000000" w14:paraId="000000A9">
      <w:pPr>
        <w:numPr>
          <w:ilvl w:val="0"/>
          <w:numId w:val="4"/>
        </w:numPr>
        <w:spacing w:after="0" w:afterAutospacing="0" w:before="240" w:lineRule="auto"/>
        <w:ind w:left="720" w:hanging="360"/>
        <w:rPr/>
      </w:pPr>
      <w:r w:rsidDel="00000000" w:rsidR="00000000" w:rsidRPr="00000000">
        <w:rPr>
          <w:rtl w:val="0"/>
        </w:rPr>
        <w:t xml:space="preserve">First define your operations. </w:t>
      </w:r>
      <w:r w:rsidDel="00000000" w:rsidR="00000000" w:rsidRPr="00000000">
        <w:rPr>
          <w:rtl w:val="0"/>
        </w:rPr>
        <w:t xml:space="preserve">Determine if you are for-hire or private, hauling hazmat or general freight, and operating interstate or intrastate.</w:t>
      </w:r>
    </w:p>
    <w:p w:rsidR="00000000" w:rsidDel="00000000" w:rsidP="00000000" w:rsidRDefault="00000000" w:rsidRPr="00000000" w14:paraId="000000AA">
      <w:pPr>
        <w:numPr>
          <w:ilvl w:val="0"/>
          <w:numId w:val="4"/>
        </w:numPr>
        <w:spacing w:after="0" w:afterAutospacing="0" w:before="0" w:beforeAutospacing="0" w:lineRule="auto"/>
        <w:ind w:left="720" w:hanging="360"/>
        <w:rPr/>
      </w:pPr>
      <w:r w:rsidDel="00000000" w:rsidR="00000000" w:rsidRPr="00000000">
        <w:rPr>
          <w:rtl w:val="0"/>
        </w:rPr>
        <w:t xml:space="preserve">Register for a USDOT Number through the Unified Registration System (URS).</w:t>
      </w:r>
    </w:p>
    <w:p w:rsidR="00000000" w:rsidDel="00000000" w:rsidP="00000000" w:rsidRDefault="00000000" w:rsidRPr="00000000" w14:paraId="000000AB">
      <w:pPr>
        <w:numPr>
          <w:ilvl w:val="0"/>
          <w:numId w:val="4"/>
        </w:numPr>
        <w:spacing w:after="0" w:afterAutospacing="0" w:before="0" w:beforeAutospacing="0" w:lineRule="auto"/>
        <w:ind w:left="720" w:hanging="360"/>
        <w:rPr/>
      </w:pPr>
      <w:r w:rsidDel="00000000" w:rsidR="00000000" w:rsidRPr="00000000">
        <w:rPr>
          <w:rtl w:val="0"/>
        </w:rPr>
        <w:t xml:space="preserve">Apply for MC Authority (if you are a for-hire carrier or plan to cross state lines).</w:t>
      </w:r>
    </w:p>
    <w:p w:rsidR="00000000" w:rsidDel="00000000" w:rsidP="00000000" w:rsidRDefault="00000000" w:rsidRPr="00000000" w14:paraId="000000AC">
      <w:pPr>
        <w:numPr>
          <w:ilvl w:val="0"/>
          <w:numId w:val="4"/>
        </w:numPr>
        <w:spacing w:after="0" w:afterAutospacing="0" w:before="0" w:beforeAutospacing="0" w:lineRule="auto"/>
        <w:ind w:left="720" w:hanging="360"/>
        <w:rPr/>
      </w:pPr>
      <w:r w:rsidDel="00000000" w:rsidR="00000000" w:rsidRPr="00000000">
        <w:rPr>
          <w:rtl w:val="0"/>
        </w:rPr>
        <w:t xml:space="preserve">Designate a process agent by submitting Form BOC-3.</w:t>
      </w:r>
    </w:p>
    <w:p w:rsidR="00000000" w:rsidDel="00000000" w:rsidP="00000000" w:rsidRDefault="00000000" w:rsidRPr="00000000" w14:paraId="000000AD">
      <w:pPr>
        <w:numPr>
          <w:ilvl w:val="0"/>
          <w:numId w:val="4"/>
        </w:numPr>
        <w:spacing w:after="0" w:afterAutospacing="0" w:before="0" w:beforeAutospacing="0" w:lineRule="auto"/>
        <w:ind w:left="720" w:hanging="360"/>
        <w:rPr/>
      </w:pPr>
      <w:r w:rsidDel="00000000" w:rsidR="00000000" w:rsidRPr="00000000">
        <w:rPr>
          <w:rtl w:val="0"/>
        </w:rPr>
        <w:t xml:space="preserve">Secure insurance and file it with FMCSA (typically Form BMC-91 or BMC-91X).</w:t>
      </w:r>
    </w:p>
    <w:p w:rsidR="00000000" w:rsidDel="00000000" w:rsidP="00000000" w:rsidRDefault="00000000" w:rsidRPr="00000000" w14:paraId="000000AE">
      <w:pPr>
        <w:numPr>
          <w:ilvl w:val="0"/>
          <w:numId w:val="4"/>
        </w:numPr>
        <w:spacing w:after="0" w:afterAutospacing="0" w:before="0" w:beforeAutospacing="0" w:lineRule="auto"/>
        <w:ind w:left="720" w:hanging="360"/>
        <w:rPr/>
      </w:pPr>
      <w:r w:rsidDel="00000000" w:rsidR="00000000" w:rsidRPr="00000000">
        <w:rPr>
          <w:rtl w:val="0"/>
        </w:rPr>
        <w:t xml:space="preserve">Join a drug and alcohol testing program for DOT compliance.</w:t>
      </w:r>
    </w:p>
    <w:p w:rsidR="00000000" w:rsidDel="00000000" w:rsidP="00000000" w:rsidRDefault="00000000" w:rsidRPr="00000000" w14:paraId="000000AF">
      <w:pPr>
        <w:numPr>
          <w:ilvl w:val="0"/>
          <w:numId w:val="4"/>
        </w:numPr>
        <w:spacing w:after="0" w:afterAutospacing="0" w:before="0" w:beforeAutospacing="0" w:lineRule="auto"/>
        <w:ind w:left="720" w:hanging="360"/>
        <w:rPr/>
      </w:pPr>
      <w:r w:rsidDel="00000000" w:rsidR="00000000" w:rsidRPr="00000000">
        <w:rPr>
          <w:rtl w:val="0"/>
        </w:rPr>
        <w:t xml:space="preserve">Establish driver qualification files, including background checks and documented skills tests.</w:t>
      </w:r>
    </w:p>
    <w:p w:rsidR="00000000" w:rsidDel="00000000" w:rsidP="00000000" w:rsidRDefault="00000000" w:rsidRPr="00000000" w14:paraId="000000B0">
      <w:pPr>
        <w:numPr>
          <w:ilvl w:val="0"/>
          <w:numId w:val="4"/>
        </w:numPr>
        <w:spacing w:after="0" w:afterAutospacing="0" w:before="0" w:beforeAutospacing="0" w:lineRule="auto"/>
        <w:ind w:left="720" w:hanging="360"/>
        <w:rPr/>
      </w:pPr>
      <w:r w:rsidDel="00000000" w:rsidR="00000000" w:rsidRPr="00000000">
        <w:rPr>
          <w:rtl w:val="0"/>
        </w:rPr>
        <w:t xml:space="preserve">Register for IFTA, IRP, and UCR to support fuel tax reporting, apportioned plates, and unified carrier registration.</w:t>
      </w:r>
    </w:p>
    <w:p w:rsidR="00000000" w:rsidDel="00000000" w:rsidP="00000000" w:rsidRDefault="00000000" w:rsidRPr="00000000" w14:paraId="000000B1">
      <w:pPr>
        <w:numPr>
          <w:ilvl w:val="0"/>
          <w:numId w:val="4"/>
        </w:numPr>
        <w:spacing w:after="0" w:afterAutospacing="0" w:before="0" w:beforeAutospacing="0" w:lineRule="auto"/>
        <w:ind w:left="720" w:hanging="360"/>
        <w:rPr/>
      </w:pPr>
      <w:r w:rsidDel="00000000" w:rsidR="00000000" w:rsidRPr="00000000">
        <w:rPr>
          <w:rtl w:val="0"/>
        </w:rPr>
        <w:t xml:space="preserve">Apply for applicable state permits, intrastate operating authority, and relevant tax accounts.</w:t>
      </w:r>
    </w:p>
    <w:p w:rsidR="00000000" w:rsidDel="00000000" w:rsidP="00000000" w:rsidRDefault="00000000" w:rsidRPr="00000000" w14:paraId="000000B2">
      <w:pPr>
        <w:numPr>
          <w:ilvl w:val="0"/>
          <w:numId w:val="4"/>
        </w:numPr>
        <w:spacing w:after="0" w:afterAutospacing="0" w:before="0" w:beforeAutospacing="0" w:lineRule="auto"/>
        <w:ind w:left="720" w:hanging="360"/>
        <w:rPr/>
      </w:pPr>
      <w:r w:rsidDel="00000000" w:rsidR="00000000" w:rsidRPr="00000000">
        <w:rPr>
          <w:rtl w:val="0"/>
        </w:rPr>
        <w:t xml:space="preserve">Install an Electronic Logging Device (ELD) as it is required for most interstate carriers to track with FMCSA’s ELD mandate.</w:t>
      </w:r>
    </w:p>
    <w:p w:rsidR="00000000" w:rsidDel="00000000" w:rsidP="00000000" w:rsidRDefault="00000000" w:rsidRPr="00000000" w14:paraId="000000B3">
      <w:pPr>
        <w:numPr>
          <w:ilvl w:val="0"/>
          <w:numId w:val="4"/>
        </w:numPr>
        <w:spacing w:after="240" w:before="0" w:beforeAutospacing="0" w:lineRule="auto"/>
        <w:ind w:left="720" w:hanging="360"/>
        <w:rPr/>
      </w:pPr>
      <w:r w:rsidDel="00000000" w:rsidR="00000000" w:rsidRPr="00000000">
        <w:rPr>
          <w:rtl w:val="0"/>
        </w:rPr>
        <w:t xml:space="preserve">Apply for a Hazmat Endorsement (HME). If </w:t>
      </w:r>
      <w:hyperlink r:id="rId19">
        <w:r w:rsidDel="00000000" w:rsidR="00000000" w:rsidRPr="00000000">
          <w:rPr>
            <w:color w:val="1155cc"/>
            <w:u w:val="single"/>
            <w:rtl w:val="0"/>
          </w:rPr>
          <w:t xml:space="preserve">hauling hazardous materials</w:t>
        </w:r>
      </w:hyperlink>
      <w:r w:rsidDel="00000000" w:rsidR="00000000" w:rsidRPr="00000000">
        <w:rPr>
          <w:rtl w:val="0"/>
        </w:rPr>
        <w:t xml:space="preserve">, drivers must pass a TSA background check and a written knowledge test to add this to their CDL.</w:t>
      </w:r>
    </w:p>
    <w:p w:rsidR="00000000" w:rsidDel="00000000" w:rsidP="00000000" w:rsidRDefault="00000000" w:rsidRPr="00000000" w14:paraId="000000B4">
      <w:pPr>
        <w:spacing w:after="240" w:before="240" w:lineRule="auto"/>
        <w:ind w:left="0" w:right="600" w:firstLine="0"/>
        <w:rPr/>
      </w:pPr>
      <w:r w:rsidDel="00000000" w:rsidR="00000000" w:rsidRPr="00000000">
        <w:rPr>
          <w:b w:val="1"/>
          <w:bCs w:val="1"/>
          <w:rtl w:val="0"/>
        </w:rPr>
        <w:t xml:space="preserve">Note</w:t>
      </w:r>
      <w:r w:rsidDel="00000000" w:rsidR="00000000" w:rsidRPr="00000000">
        <w:rPr>
          <w:rtl w:val="0"/>
        </w:rPr>
        <w:t xml:space="preserve">: Each Commercial Driver’s License (CDL) must match the freight type and vehicle configuration. For instance, a driver operating a 48-foot flatbed hauling a combination of vehicles must hold a Class A CDL with proper endorsements.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teselpxu0h4h" w:id="23"/>
      <w:bookmarkEnd w:id="23"/>
      <w:r w:rsidDel="00000000" w:rsidR="00000000" w:rsidRPr="00000000">
        <w:rPr>
          <w:b w:val="1"/>
          <w:bCs w:val="1"/>
          <w:color w:val="000000"/>
          <w:sz w:val="26"/>
          <w:szCs w:val="26"/>
          <w:rtl w:val="0"/>
        </w:rPr>
        <w:t xml:space="preserve">Renewal Processes and Compliance Audits</w:t>
      </w:r>
    </w:p>
    <w:p w:rsidR="00000000" w:rsidDel="00000000" w:rsidP="00000000" w:rsidRDefault="00000000" w:rsidRPr="00000000" w14:paraId="000000B6">
      <w:pPr>
        <w:spacing w:after="240" w:before="240" w:lineRule="auto"/>
        <w:rPr/>
      </w:pPr>
      <w:r w:rsidDel="00000000" w:rsidR="00000000" w:rsidRPr="00000000">
        <w:rPr>
          <w:rtl w:val="0"/>
        </w:rPr>
        <w:t xml:space="preserve">To remain compliant, carriers must manage various renewal timelines and regulatory reviews:</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b w:val="1"/>
          <w:bCs w:val="1"/>
          <w:rtl w:val="0"/>
        </w:rPr>
        <w:t xml:space="preserve">USDOT Biennial Update (Form MCS-150)</w:t>
      </w:r>
      <w:r w:rsidDel="00000000" w:rsidR="00000000" w:rsidRPr="00000000">
        <w:rPr>
          <w:rtl w:val="0"/>
        </w:rPr>
        <w:t xml:space="preserve">: Must be filed every two years even if company information hasn’t changed.</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b w:val="1"/>
          <w:bCs w:val="1"/>
          <w:rtl w:val="0"/>
        </w:rPr>
        <w:t xml:space="preserve">CDL Renewals</w:t>
      </w:r>
      <w:r w:rsidDel="00000000" w:rsidR="00000000" w:rsidRPr="00000000">
        <w:rPr>
          <w:rtl w:val="0"/>
        </w:rPr>
        <w:t xml:space="preserve">: Typically required every 4–8 years, depending on the state; must include a valid medical certificate and vision screening.</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b w:val="1"/>
          <w:bCs w:val="1"/>
          <w:rtl w:val="0"/>
        </w:rPr>
        <w:t xml:space="preserve">IFTA and IRP</w:t>
      </w:r>
      <w:r w:rsidDel="00000000" w:rsidR="00000000" w:rsidRPr="00000000">
        <w:rPr>
          <w:rtl w:val="0"/>
        </w:rPr>
        <w:t xml:space="preserve">: Renew annually, with quarterly fuel use reports required for IFTA.</w:t>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b w:val="1"/>
          <w:bCs w:val="1"/>
          <w:rtl w:val="0"/>
        </w:rPr>
        <w:t xml:space="preserve">Insurance Filings</w:t>
      </w:r>
      <w:r w:rsidDel="00000000" w:rsidR="00000000" w:rsidRPr="00000000">
        <w:rPr>
          <w:rtl w:val="0"/>
        </w:rPr>
        <w:t xml:space="preserve">: Must be renewed each year and kept active with FMCSA at all times.</w:t>
      </w:r>
    </w:p>
    <w:p w:rsidR="00000000" w:rsidDel="00000000" w:rsidP="00000000" w:rsidRDefault="00000000" w:rsidRPr="00000000" w14:paraId="000000BB">
      <w:pPr>
        <w:spacing w:after="240" w:before="240" w:lineRule="auto"/>
        <w:ind w:left="0" w:right="600" w:firstLine="0"/>
        <w:rPr/>
      </w:pPr>
      <w:r w:rsidDel="00000000" w:rsidR="00000000" w:rsidRPr="00000000">
        <w:rPr>
          <w:rtl w:val="0"/>
        </w:rPr>
        <w:t xml:space="preserve">According to the FMCSA Ne</w:t>
      </w:r>
      <w:r w:rsidDel="00000000" w:rsidR="00000000" w:rsidRPr="00000000">
        <w:rPr>
          <w:rtl w:val="0"/>
        </w:rPr>
        <w:t xml:space="preserve">w Entrant Safety Assurance Program, more than 20% of new carriers fail their initial audit, </w:t>
      </w:r>
      <w:r w:rsidDel="00000000" w:rsidR="00000000" w:rsidRPr="00000000">
        <w:rPr>
          <w:rtl w:val="0"/>
        </w:rPr>
        <w:t xml:space="preserve">primarily due to incomplete driver files, missing BOC-3 forms, or outdated MCS-150 records. This makes proactive compliance essential.</w:t>
      </w:r>
    </w:p>
    <w:p w:rsidR="00000000" w:rsidDel="00000000" w:rsidP="00000000" w:rsidRDefault="00000000" w:rsidRPr="00000000" w14:paraId="000000BC">
      <w:pPr>
        <w:spacing w:after="240" w:before="240" w:lineRule="auto"/>
        <w:rPr/>
      </w:pPr>
      <w:r w:rsidDel="00000000" w:rsidR="00000000" w:rsidRPr="00000000">
        <w:rPr>
          <w:rtl w:val="0"/>
        </w:rPr>
        <w:t xml:space="preserve">Maintaining a digital compliance calendar with renewal deadlines, audit preparation tasks, and submission timelines is a best practice. It helps avoid penalties, reduces the risk of license suspension, and demonstrat</w:t>
      </w:r>
      <w:r w:rsidDel="00000000" w:rsidR="00000000" w:rsidRPr="00000000">
        <w:rPr>
          <w:rtl w:val="0"/>
        </w:rPr>
        <w:t xml:space="preserve">es readiness in the eyes of the Federal Motor Carrier Safety Administration (FMCSA).</w:t>
      </w:r>
    </w:p>
    <w:p w:rsidR="00000000" w:rsidDel="00000000" w:rsidP="00000000" w:rsidRDefault="00000000" w:rsidRPr="00000000" w14:paraId="000000BD">
      <w:pPr>
        <w:spacing w:after="240" w:before="240" w:lineRule="auto"/>
        <w:rPr/>
      </w:pPr>
      <w:r w:rsidDel="00000000" w:rsidR="00000000" w:rsidRPr="00000000">
        <w:rPr>
          <w:rtl w:val="0"/>
        </w:rPr>
        <w:t xml:space="preserve">Carriers can also streamline their renewals and document tracking using FMCSA’s online Portal or through third-party fleet management software with compliance dashboards. These tools help store forms securely, receive expiration alerts, and prepare for audits more efficiently.</w:t>
      </w:r>
      <w:r w:rsidDel="00000000" w:rsidR="00000000" w:rsidRPr="00000000">
        <w:rPr>
          <w:rtl w:val="0"/>
        </w:rPr>
      </w:r>
    </w:p>
    <w:p w:rsidR="00000000" w:rsidDel="00000000" w:rsidP="00000000" w:rsidRDefault="00000000" w:rsidRPr="00000000" w14:paraId="000000BE">
      <w:pPr>
        <w:spacing w:after="240" w:before="240" w:lineRule="auto"/>
        <w:rPr>
          <w:b w:val="1"/>
          <w:bCs w:val="1"/>
          <w:sz w:val="34"/>
          <w:szCs w:val="34"/>
        </w:rPr>
      </w:pPr>
      <w:r w:rsidDel="00000000" w:rsidR="00000000" w:rsidRPr="00000000">
        <w:rPr>
          <w:b w:val="1"/>
          <w:bCs w:val="1"/>
          <w:sz w:val="34"/>
          <w:szCs w:val="34"/>
          <w:rtl w:val="0"/>
        </w:rPr>
        <w:t xml:space="preserve">Final Thoughts on Licensing for Truck Carriers</w:t>
      </w:r>
    </w:p>
    <w:p w:rsidR="00000000" w:rsidDel="00000000" w:rsidP="00000000" w:rsidRDefault="00000000" w:rsidRPr="00000000" w14:paraId="000000BF">
      <w:pPr>
        <w:spacing w:after="240" w:before="240" w:lineRule="auto"/>
        <w:rPr/>
      </w:pPr>
      <w:r w:rsidDel="00000000" w:rsidR="00000000" w:rsidRPr="00000000">
        <w:rPr>
          <w:rtl w:val="0"/>
        </w:rPr>
        <w:t xml:space="preserve">Licensing defines where you can operate, what you can haul, and how safe and compliant your operations are. From USDOT Numbers and MC Authority to CDLs matched by vehicle class, having the right documentation is both a legal and operational necessity.</w:t>
      </w:r>
    </w:p>
    <w:p w:rsidR="00000000" w:rsidDel="00000000" w:rsidP="00000000" w:rsidRDefault="00000000" w:rsidRPr="00000000" w14:paraId="000000C0">
      <w:pPr>
        <w:spacing w:after="240" w:before="240" w:lineRule="auto"/>
        <w:rPr/>
      </w:pPr>
      <w:r w:rsidDel="00000000" w:rsidR="00000000" w:rsidRPr="00000000">
        <w:rPr>
          <w:rtl w:val="0"/>
        </w:rPr>
        <w:t xml:space="preserve">Whether you’re just starting a small fleet or scaling a nationwide truck driving business, maintaining compliance ensures uninterrupted service, fewer penalties, and stronger relationships with brokers, shippers, and regulators.</w:t>
      </w:r>
    </w:p>
    <w:p w:rsidR="00000000" w:rsidDel="00000000" w:rsidP="00000000" w:rsidRDefault="00000000" w:rsidRPr="00000000" w14:paraId="000000C1">
      <w:pPr>
        <w:spacing w:after="240" w:before="240" w:lineRule="auto"/>
        <w:rPr/>
      </w:pPr>
      <w:r w:rsidDel="00000000" w:rsidR="00000000" w:rsidRPr="00000000">
        <w:rPr>
          <w:rtl w:val="0"/>
        </w:rPr>
        <w:t xml:space="preserve">Lastly, when trucks are off the road, properly storing vehicles with a gross vehicle weight above 10,000 pounds helps prevent theft, weather damage, and DOT violations. </w:t>
      </w:r>
    </w:p>
    <w:p w:rsidR="00000000" w:rsidDel="00000000" w:rsidP="00000000" w:rsidRDefault="00000000" w:rsidRPr="00000000" w14:paraId="000000C2">
      <w:pPr>
        <w:spacing w:after="240" w:before="240" w:lineRule="auto"/>
        <w:rPr/>
      </w:pPr>
      <w:r w:rsidDel="00000000" w:rsidR="00000000" w:rsidRPr="00000000">
        <w:rPr>
          <w:rtl w:val="0"/>
        </w:rPr>
        <w:t xml:space="preserve">That’s where RecNation can help. With secure, gated facilities designed for commercial and heavy-duty vehicles, RecNation provides </w:t>
      </w:r>
      <w:hyperlink r:id="rId20">
        <w:r w:rsidDel="00000000" w:rsidR="00000000" w:rsidRPr="00000000">
          <w:rPr>
            <w:color w:val="1155cc"/>
            <w:u w:val="single"/>
            <w:rtl w:val="0"/>
          </w:rPr>
          <w:t xml:space="preserve">truck parking solutions</w:t>
        </w:r>
      </w:hyperlink>
      <w:r w:rsidDel="00000000" w:rsidR="00000000" w:rsidRPr="00000000">
        <w:rPr>
          <w:rtl w:val="0"/>
        </w:rPr>
        <w:t xml:space="preserve"> that protect your assets and keep your fleet road-ready. Safe parking and proper licensing go hand in hand, ensuring your business operates smoothly and compliantly.</w: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1codezsfrm34" w:id="24"/>
      <w:bookmarkEnd w:id="24"/>
      <w:r w:rsidDel="00000000" w:rsidR="00000000" w:rsidRPr="00000000">
        <w:rPr>
          <w:b w:val="1"/>
          <w:bCs w:val="1"/>
          <w:sz w:val="34"/>
          <w:szCs w:val="34"/>
          <w:rtl w:val="0"/>
        </w:rPr>
        <w:t xml:space="preserve">FAQ</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n70y1falsfd2" w:id="25"/>
      <w:bookmarkEnd w:id="25"/>
      <w:r w:rsidDel="00000000" w:rsidR="00000000" w:rsidRPr="00000000">
        <w:rPr>
          <w:b w:val="1"/>
          <w:bCs w:val="1"/>
          <w:color w:val="000000"/>
          <w:sz w:val="26"/>
          <w:szCs w:val="26"/>
          <w:rtl w:val="0"/>
        </w:rPr>
        <w:t xml:space="preserve">How do I obtain a Motor Carrier Authority (MC) Number?</w:t>
      </w:r>
    </w:p>
    <w:p w:rsidR="00000000" w:rsidDel="00000000" w:rsidP="00000000" w:rsidRDefault="00000000" w:rsidRPr="00000000" w14:paraId="000000C5">
      <w:pPr>
        <w:spacing w:after="240" w:before="240" w:lineRule="auto"/>
        <w:rPr/>
      </w:pPr>
      <w:r w:rsidDel="00000000" w:rsidR="00000000" w:rsidRPr="00000000">
        <w:rPr>
          <w:rtl w:val="0"/>
        </w:rPr>
        <w:t xml:space="preserve">Apply through FMCSA’s Unified Registration System, complete BOC-3, and have required insurance filed by your insurer.</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4qg8agxhr0xq" w:id="26"/>
      <w:bookmarkEnd w:id="26"/>
      <w:r w:rsidDel="00000000" w:rsidR="00000000" w:rsidRPr="00000000">
        <w:rPr>
          <w:b w:val="1"/>
          <w:bCs w:val="1"/>
          <w:color w:val="000000"/>
          <w:sz w:val="26"/>
          <w:szCs w:val="26"/>
          <w:rtl w:val="0"/>
        </w:rPr>
        <w:t xml:space="preserve">What is the difference between intrastate and interstate carrier licensing rules?</w:t>
      </w:r>
    </w:p>
    <w:p w:rsidR="00000000" w:rsidDel="00000000" w:rsidP="00000000" w:rsidRDefault="00000000" w:rsidRPr="00000000" w14:paraId="000000C7">
      <w:pPr>
        <w:spacing w:after="240" w:before="240" w:lineRule="auto"/>
        <w:rPr/>
      </w:pPr>
      <w:r w:rsidDel="00000000" w:rsidR="00000000" w:rsidRPr="00000000">
        <w:rPr>
          <w:rtl w:val="0"/>
        </w:rPr>
        <w:t xml:space="preserve">Intrastate operations follow state authority inside one state, while interstate operations follow FMCSA plus state requirements across multiple states.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awkfxolarohz" w:id="27"/>
      <w:bookmarkEnd w:id="27"/>
      <w:r w:rsidDel="00000000" w:rsidR="00000000" w:rsidRPr="00000000">
        <w:rPr>
          <w:b w:val="1"/>
          <w:bCs w:val="1"/>
          <w:color w:val="000000"/>
          <w:sz w:val="26"/>
          <w:szCs w:val="26"/>
          <w:rtl w:val="0"/>
        </w:rPr>
        <w:t xml:space="preserve">How often do I need to renew my CDL?</w:t>
      </w:r>
    </w:p>
    <w:p w:rsidR="00000000" w:rsidDel="00000000" w:rsidP="00000000" w:rsidRDefault="00000000" w:rsidRPr="00000000" w14:paraId="000000C9">
      <w:pPr>
        <w:spacing w:after="240" w:before="240" w:lineRule="auto"/>
        <w:rPr/>
      </w:pPr>
      <w:r w:rsidDel="00000000" w:rsidR="00000000" w:rsidRPr="00000000">
        <w:rPr>
          <w:rtl w:val="0"/>
        </w:rPr>
        <w:t xml:space="preserve">Renewal intervals vary by state, commonly every 4 to 8 years, and require a valid medical certification and vision check.</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xm08icrhmszw" w:id="28"/>
      <w:bookmarkEnd w:id="28"/>
      <w:r w:rsidDel="00000000" w:rsidR="00000000" w:rsidRPr="00000000">
        <w:rPr>
          <w:b w:val="1"/>
          <w:bCs w:val="1"/>
          <w:color w:val="000000"/>
          <w:sz w:val="26"/>
          <w:szCs w:val="26"/>
          <w:rtl w:val="0"/>
        </w:rPr>
        <w:t xml:space="preserve">What are the insurance requirements for trucking companies?</w:t>
      </w:r>
    </w:p>
    <w:p w:rsidR="00000000" w:rsidDel="00000000" w:rsidP="00000000" w:rsidRDefault="00000000" w:rsidRPr="00000000" w14:paraId="000000CB">
      <w:pPr>
        <w:spacing w:after="240" w:before="240" w:lineRule="auto"/>
        <w:rPr/>
      </w:pPr>
      <w:r w:rsidDel="00000000" w:rsidR="00000000" w:rsidRPr="00000000">
        <w:rPr>
          <w:rtl w:val="0"/>
        </w:rPr>
        <w:t xml:space="preserve">Minimum liability coverage depends on cargo type, with higher minimums for hazardous materials and certain oils or wastes.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d0jhprbbhoo" w:id="29"/>
      <w:bookmarkEnd w:id="29"/>
      <w:r w:rsidDel="00000000" w:rsidR="00000000" w:rsidRPr="00000000">
        <w:rPr>
          <w:b w:val="1"/>
          <w:bCs w:val="1"/>
          <w:color w:val="000000"/>
          <w:sz w:val="26"/>
          <w:szCs w:val="26"/>
          <w:rtl w:val="0"/>
        </w:rPr>
        <w:t xml:space="preserve">What is the FMCSA’s role in regulating the trucking industry?</w:t>
      </w:r>
    </w:p>
    <w:p w:rsidR="00000000" w:rsidDel="00000000" w:rsidP="00000000" w:rsidRDefault="00000000" w:rsidRPr="00000000" w14:paraId="000000CD">
      <w:pPr>
        <w:spacing w:after="240" w:before="240" w:lineRule="auto"/>
        <w:rPr/>
      </w:pPr>
      <w:r w:rsidDel="00000000" w:rsidR="00000000" w:rsidRPr="00000000">
        <w:rPr>
          <w:rtl w:val="0"/>
        </w:rPr>
        <w:t xml:space="preserve">FMCSA issues operating authority, tracks safety, and enforces rules on hours of service, driver qualifications, vehicle condition, and hazmat.</w:t>
      </w:r>
    </w:p>
    <w:p w:rsidR="00000000" w:rsidDel="00000000" w:rsidP="00000000" w:rsidRDefault="00000000" w:rsidRPr="00000000" w14:paraId="000000CE">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Omoruku" w:id="0" w:date="2025-09-23T15:59:20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commercial trucks parked in a row outside an logistics facility.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cnationstorage.com/truck-parking" TargetMode="External"/><Relationship Id="rId11" Type="http://schemas.openxmlformats.org/officeDocument/2006/relationships/hyperlink" Target="https://www.fmcsa.dot.gov/faq/who-needs-get-usdot-number" TargetMode="External"/><Relationship Id="rId10" Type="http://schemas.openxmlformats.org/officeDocument/2006/relationships/hyperlink" Target="https://www.recnationstorage.com/blog/what-is-the-role-of-a-truck-carrier-in-logistics/" TargetMode="External"/><Relationship Id="rId21" Type="http://schemas.openxmlformats.org/officeDocument/2006/relationships/header" Target="header1.xml"/><Relationship Id="rId13" Type="http://schemas.openxmlformats.org/officeDocument/2006/relationships/hyperlink" Target="https://www.recnationstorage.com/blog/transport-carrier-explained/" TargetMode="External"/><Relationship Id="rId12" Type="http://schemas.openxmlformats.org/officeDocument/2006/relationships/hyperlink" Target="https://www.fmcsa.dot.gov/registration/unified-registration-syste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mcsa.dot.gov/registration/do-i-need-usdot-number" TargetMode="External"/><Relationship Id="rId15" Type="http://schemas.openxmlformats.org/officeDocument/2006/relationships/hyperlink" Target="https://www.fmcsa.dot.gov/registration/commercial-drivers-license/drivers" TargetMode="External"/><Relationship Id="rId14" Type="http://schemas.openxmlformats.org/officeDocument/2006/relationships/hyperlink" Target="https://www.fmcsa.dot.gov/registration/updating-your-registration#biennial-updates" TargetMode="External"/><Relationship Id="rId17" Type="http://schemas.openxmlformats.org/officeDocument/2006/relationships/hyperlink" Target="https://www.recnationstorage.com/blog/truck-carrier-cargo-handover-explained/" TargetMode="External"/><Relationship Id="rId16" Type="http://schemas.openxmlformats.org/officeDocument/2006/relationships/hyperlink" Target="https://www.recnationstorage.com/blog/types-of-truck-carrier/" TargetMode="External"/><Relationship Id="rId5" Type="http://schemas.openxmlformats.org/officeDocument/2006/relationships/numbering" Target="numbering.xml"/><Relationship Id="rId19" Type="http://schemas.openxmlformats.org/officeDocument/2006/relationships/hyperlink" Target="https://www.tsa.gov/for-industry/hazmat-endorsement" TargetMode="External"/><Relationship Id="rId6" Type="http://schemas.openxmlformats.org/officeDocument/2006/relationships/styles" Target="styles.xml"/><Relationship Id="rId18" Type="http://schemas.openxmlformats.org/officeDocument/2006/relationships/hyperlink" Target="https://www.fmcsa.dot.gov/registration/insurance-filing-requirements" TargetMode="External"/><Relationship Id="rId7" Type="http://schemas.openxmlformats.org/officeDocument/2006/relationships/image" Target="media/image1.png"/><Relationship Id="rId8" Type="http://schemas.openxmlformats.org/officeDocument/2006/relationships/hyperlink" Target="https://www.recnationstorage.com/blog/truck-carrier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