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135" w:rsidRDefault="00577135" w:rsidP="005771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Singleton :</w:t>
      </w:r>
      <w:r>
        <w:rPr>
          <w:rFonts w:ascii="inherit" w:hAnsi="inherit" w:cs="Segoe UI"/>
          <w:color w:val="242729"/>
          <w:sz w:val="23"/>
          <w:szCs w:val="23"/>
        </w:rPr>
        <w:t xml:space="preserve"> It returns a single bean instance per Spring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IoC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container.This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single instance is stored in a cache of such singleton beans, and all subsequent requests and references for that named bean return the cached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object.If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no bean scope is specified in bean configuration file,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default</w:t>
      </w:r>
      <w:r>
        <w:rPr>
          <w:rFonts w:ascii="inherit" w:hAnsi="inherit" w:cs="Segoe UI"/>
          <w:color w:val="242729"/>
          <w:sz w:val="23"/>
          <w:szCs w:val="23"/>
        </w:rPr>
        <w:t> to singleton. </w:t>
      </w: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>
            <wp:extent cx="5764040" cy="2867610"/>
            <wp:effectExtent l="0" t="0" r="8255" b="9525"/>
            <wp:docPr id="3" name="Picture 3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56" cy="28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35" w:rsidRDefault="00577135" w:rsidP="00577135">
      <w:pPr>
        <w:pStyle w:val="NoSpacing"/>
        <w:numPr>
          <w:ilvl w:val="0"/>
          <w:numId w:val="1"/>
        </w:numPr>
      </w:pPr>
      <w:bookmarkStart w:id="0" w:name="_GoBack"/>
      <w:bookmarkEnd w:id="0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Prototype</w:t>
      </w:r>
      <w:r>
        <w:t xml:space="preserve"> : </w:t>
      </w:r>
      <w:r w:rsidRPr="00577135">
        <w:t xml:space="preserve">It returns a new bean instance each time when requested. It does not store any cache version like </w:t>
      </w:r>
      <w:r>
        <w:t>s</w:t>
      </w:r>
      <w:r w:rsidRPr="00577135">
        <w:t>ingleton.</w:t>
      </w:r>
      <w:r>
        <w:t> </w:t>
      </w: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6216713" cy="3082454"/>
            <wp:effectExtent l="0" t="0" r="0" b="3810"/>
            <wp:docPr id="2" name="Picture 2" descr="enter image description her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788" cy="30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35" w:rsidRDefault="00577135" w:rsidP="005771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Request</w:t>
      </w:r>
      <w:r>
        <w:rPr>
          <w:rFonts w:ascii="inherit" w:hAnsi="inherit" w:cs="Segoe UI"/>
          <w:color w:val="242729"/>
          <w:sz w:val="23"/>
          <w:szCs w:val="23"/>
        </w:rPr>
        <w:t> : It returns a single bean instance per HTTP request.</w:t>
      </w:r>
    </w:p>
    <w:p w:rsidR="00577135" w:rsidRDefault="00577135" w:rsidP="0057713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noProof/>
          <w:color w:val="0000FF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648200" cy="2622550"/>
            <wp:effectExtent l="0" t="0" r="0" b="6350"/>
            <wp:docPr id="1" name="Picture 1" descr="enter image description he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35" w:rsidRDefault="00577135" w:rsidP="005771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Session</w:t>
      </w:r>
      <w:r>
        <w:rPr>
          <w:rFonts w:ascii="inherit" w:hAnsi="inherit" w:cs="Segoe UI"/>
          <w:color w:val="242729"/>
          <w:sz w:val="23"/>
          <w:szCs w:val="23"/>
        </w:rPr>
        <w:t> : It returns a single bean instance per HTTP session (User level session).</w:t>
      </w:r>
    </w:p>
    <w:p w:rsidR="00577135" w:rsidRDefault="00577135" w:rsidP="0057713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</w:pPr>
    </w:p>
    <w:p w:rsidR="00577135" w:rsidRDefault="00577135" w:rsidP="0057713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</w:p>
    <w:p w:rsidR="00577135" w:rsidRDefault="00577135" w:rsidP="00577135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</w:p>
    <w:p w:rsidR="00577135" w:rsidRDefault="00577135" w:rsidP="0057713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GlobalSession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 : It returns a single bean instance per global HTTP session. It is only valid in the context of a web-aware Spring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ApplicationContext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(Application level session).</w:t>
      </w:r>
    </w:p>
    <w:p w:rsidR="00577135" w:rsidRDefault="00577135" w:rsidP="005771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In most cases, you may only deal with the Spring’s core scope –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singleton</w:t>
      </w:r>
      <w:r>
        <w:rPr>
          <w:rFonts w:ascii="Segoe UI" w:hAnsi="Segoe UI" w:cs="Segoe UI"/>
          <w:color w:val="242729"/>
          <w:sz w:val="23"/>
          <w:szCs w:val="23"/>
        </w:rPr>
        <w:t> and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prototype</w:t>
      </w:r>
      <w:r>
        <w:rPr>
          <w:rFonts w:ascii="Segoe UI" w:hAnsi="Segoe UI" w:cs="Segoe UI"/>
          <w:color w:val="242729"/>
          <w:sz w:val="23"/>
          <w:szCs w:val="23"/>
        </w:rPr>
        <w:t>, and the default scope is </w:t>
      </w:r>
      <w:r>
        <w:rPr>
          <w:rStyle w:val="Strong"/>
          <w:rFonts w:ascii="inherit" w:hAnsi="inherit" w:cs="Segoe UI"/>
          <w:color w:val="242729"/>
          <w:sz w:val="23"/>
          <w:szCs w:val="23"/>
          <w:bdr w:val="none" w:sz="0" w:space="0" w:color="auto" w:frame="1"/>
        </w:rPr>
        <w:t>singleton</w:t>
      </w:r>
      <w:r>
        <w:rPr>
          <w:rFonts w:ascii="Segoe UI" w:hAnsi="Segoe UI" w:cs="Segoe UI"/>
          <w:color w:val="242729"/>
          <w:sz w:val="23"/>
          <w:szCs w:val="23"/>
        </w:rPr>
        <w:t>.</w:t>
      </w:r>
    </w:p>
    <w:p w:rsidR="00870743" w:rsidRDefault="00870743"/>
    <w:sectPr w:rsidR="0087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6DF"/>
    <w:multiLevelType w:val="multilevel"/>
    <w:tmpl w:val="8F3A3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204C1"/>
    <w:multiLevelType w:val="multilevel"/>
    <w:tmpl w:val="0D80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35"/>
    <w:rsid w:val="00577135"/>
    <w:rsid w:val="008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4880"/>
  <w15:chartTrackingRefBased/>
  <w15:docId w15:val="{346547AE-FCC4-44BC-AE48-FC33498E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135"/>
    <w:rPr>
      <w:b/>
      <w:bCs/>
    </w:rPr>
  </w:style>
  <w:style w:type="paragraph" w:styleId="NoSpacing">
    <w:name w:val="No Spacing"/>
    <w:uiPriority w:val="1"/>
    <w:qFormat/>
    <w:rsid w:val="0057713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7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.stack.imgur.com/cFt8U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.stack.imgur.com/gYMsT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iOcC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Company>Unisys Corporation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Anirban</dc:creator>
  <cp:keywords/>
  <dc:description/>
  <cp:lastModifiedBy>Roy, Anirban</cp:lastModifiedBy>
  <cp:revision>1</cp:revision>
  <dcterms:created xsi:type="dcterms:W3CDTF">2021-06-29T07:46:00Z</dcterms:created>
  <dcterms:modified xsi:type="dcterms:W3CDTF">2021-06-29T07:51:00Z</dcterms:modified>
</cp:coreProperties>
</file>