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in" = "Log ind";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 with Google" = "Log ind med Google";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"PromoTitle" = "Log ind med Google";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"PromoMessage" = "Hent den gratis Google-app, og log ind på apps med din Google-konto. Du slipper for at huske på adgangskoder.";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"PromoActionCancel" = "Annuller";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"PromoActionInstall" = "Hent";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