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Document (SRD)</w:t>
      </w:r>
    </w:p>
    <w:p>
      <w:r>
        <w:t>Project: GitPulse – Enterprise GitHub Events Analytics Platform</w:t>
      </w:r>
    </w:p>
    <w:p>
      <w:pPr>
        <w:pStyle w:val="Heading1"/>
      </w:pPr>
      <w:r>
        <w:t>1. Executive Summary</w:t>
      </w:r>
    </w:p>
    <w:p>
      <w:r>
        <w:t>Business requires an automated platform to ingest, store, transform and analyze GitHub public events for market intelligence and open-source trend analysis.</w:t>
      </w:r>
    </w:p>
    <w:p>
      <w:pPr>
        <w:pStyle w:val="Heading1"/>
      </w:pPr>
      <w:r>
        <w:t>2. Business Problem</w:t>
      </w:r>
    </w:p>
    <w:p>
      <w:r>
        <w:t>Analysts manually collect GitHub activity, causing delays, inconsistent reporting and lack of historical analytics.</w:t>
      </w:r>
    </w:p>
    <w:p>
      <w:pPr>
        <w:pStyle w:val="Heading1"/>
      </w:pPr>
      <w:r>
        <w:t>3. Business Objectives</w:t>
      </w:r>
    </w:p>
    <w:p>
      <w:r>
        <w:t>Automate ingestion; build historical data lake; provide KPIs; enable trend analysis; reduce manual effort by 95%.</w:t>
      </w:r>
    </w:p>
    <w:p>
      <w:pPr>
        <w:pStyle w:val="Heading1"/>
      </w:pPr>
      <w:r>
        <w:t>4. Scope</w:t>
      </w:r>
    </w:p>
    <w:p>
      <w:r>
        <w:t>In Scope: API ingestion, Bronze/Silver/Gold, analytics, logging, monitoring. Out of Scope: Private repositories, authentication, code scanning.</w:t>
      </w:r>
    </w:p>
    <w:p>
      <w:pPr>
        <w:pStyle w:val="Heading1"/>
      </w:pPr>
      <w:r>
        <w:t>5. Stakeholders</w:t>
      </w:r>
    </w:p>
    <w:p>
      <w:r>
        <w:t>Business Sponsor</w:t>
        <w:br/>
        <w:t>Product Owner</w:t>
        <w:br/>
        <w:t>Business Analyst</w:t>
        <w:br/>
        <w:t>Data Architect</w:t>
        <w:br/>
        <w:t>Data Engineering Team</w:t>
        <w:br/>
        <w:t>BI Team</w:t>
        <w:br/>
        <w:t>Operations Team</w:t>
      </w:r>
    </w:p>
    <w:p>
      <w:pPr>
        <w:pStyle w:val="Heading1"/>
      </w:pPr>
      <w:r>
        <w:t>6. Business Requirements</w:t>
      </w:r>
    </w:p>
    <w:p>
      <w:r>
        <w:t>BR-001 Automated hourly ingestion</w:t>
        <w:br/>
        <w:t>BR-002 Historical retention</w:t>
        <w:br/>
        <w:t>BR-003 Daily KPIs</w:t>
        <w:br/>
        <w:t>BR-004 Dashboard ready datasets</w:t>
        <w:br/>
        <w:t>BR-005 Audit logging</w:t>
      </w:r>
    </w:p>
    <w:p>
      <w:pPr>
        <w:pStyle w:val="Heading1"/>
      </w:pPr>
      <w:r>
        <w:t>7. Functional Requirements</w:t>
      </w:r>
    </w:p>
    <w:p>
      <w:r>
        <w:t>FR-001 Read GitHub Events API</w:t>
        <w:br/>
        <w:t>FR-002 Store raw JSON</w:t>
        <w:br/>
        <w:t>FR-003 Deduplicate by Event ID</w:t>
        <w:br/>
        <w:t>FR-004 Flatten nested JSON</w:t>
        <w:br/>
        <w:t>FR-005 Build Silver tables</w:t>
        <w:br/>
        <w:t>FR-006 Build Gold KPIs</w:t>
        <w:br/>
        <w:t>FR-007 Log pipeline metrics</w:t>
        <w:br/>
        <w:t>FR-008 Retry failures</w:t>
      </w:r>
    </w:p>
    <w:p>
      <w:pPr>
        <w:pStyle w:val="Heading1"/>
      </w:pPr>
      <w:r>
        <w:t>8. Non Functional Requirements</w:t>
      </w:r>
    </w:p>
    <w:p>
      <w:r>
        <w:t>Availability 99%; Pipeline &lt;5 min; Scalable to millions of events; Modular code; Secure secrets.</w:t>
      </w:r>
    </w:p>
    <w:p>
      <w:pPr>
        <w:pStyle w:val="Heading1"/>
      </w:pPr>
      <w:r>
        <w:t>9. Architecture</w:t>
      </w:r>
    </w:p>
    <w:p>
      <w:r>
        <w:t>GitHub API -&gt; Bronze -&gt; Silver -&gt; Gold -&gt; BI Dashboard</w:t>
      </w:r>
    </w:p>
    <w:p>
      <w:pPr>
        <w:pStyle w:val="Heading1"/>
      </w:pPr>
      <w:r>
        <w:t>10. Source to Target Mapping</w:t>
      </w:r>
    </w:p>
    <w:p>
      <w:r>
        <w:t>Event ID-&gt;event_id</w:t>
        <w:br/>
        <w:t>Type-&gt;event_type</w:t>
        <w:br/>
        <w:t>Actor.login-&gt;actor_name</w:t>
        <w:br/>
        <w:t>Repo.name-&gt;repo_name</w:t>
        <w:br/>
        <w:t>Created_at-&gt;event_timestamp</w:t>
      </w:r>
    </w:p>
    <w:p>
      <w:pPr>
        <w:pStyle w:val="Heading1"/>
      </w:pPr>
      <w:r>
        <w:t>11. Data Dictionary</w:t>
      </w:r>
    </w:p>
    <w:p>
      <w:r>
        <w:t>event_id STRING PK</w:t>
        <w:br/>
        <w:t>repo_name STRING</w:t>
        <w:br/>
        <w:t>actor_name STRING</w:t>
        <w:br/>
        <w:t>event_type STRING</w:t>
        <w:br/>
        <w:t>ingestion_date DATE</w:t>
      </w:r>
    </w:p>
    <w:p>
      <w:pPr>
        <w:pStyle w:val="Heading1"/>
      </w:pPr>
      <w:r>
        <w:t>12. Incremental Strategy</w:t>
      </w:r>
    </w:p>
    <w:p>
      <w:r>
        <w:t>Use latest processed event_id/watermark. Ignore duplicates. Append only.</w:t>
      </w:r>
    </w:p>
    <w:p>
      <w:pPr>
        <w:pStyle w:val="Heading1"/>
      </w:pPr>
      <w:r>
        <w:t>13. Data Quality</w:t>
      </w:r>
    </w:p>
    <w:p>
      <w:r>
        <w:t>Unique Event ID; mandatory timestamp; valid repository; quarantine bad records.</w:t>
      </w:r>
    </w:p>
    <w:p>
      <w:pPr>
        <w:pStyle w:val="Heading1"/>
      </w:pPr>
      <w:r>
        <w:t>14. Logging</w:t>
      </w:r>
    </w:p>
    <w:p>
      <w:r>
        <w:t>Execution ID, Start, End, Duration, Rows Read/Written, Status, Error Message.</w:t>
      </w:r>
    </w:p>
    <w:p>
      <w:pPr>
        <w:pStyle w:val="Heading1"/>
      </w:pPr>
      <w:r>
        <w:t>15. Monitoring</w:t>
      </w:r>
    </w:p>
    <w:p>
      <w:r>
        <w:t>Pipeline health dashboard; SLA alerts; failed job notifications.</w:t>
      </w:r>
    </w:p>
    <w:p>
      <w:pPr>
        <w:pStyle w:val="Heading1"/>
      </w:pPr>
      <w:r>
        <w:t>16. Security</w:t>
      </w:r>
    </w:p>
    <w:p>
      <w:r>
        <w:t>Least privilege, secret management, encrypted storage, audit trail.</w:t>
      </w:r>
    </w:p>
    <w:p>
      <w:pPr>
        <w:pStyle w:val="Heading1"/>
      </w:pPr>
      <w:r>
        <w:t>17. Data Retention</w:t>
      </w:r>
    </w:p>
    <w:p>
      <w:r>
        <w:t>Bronze 2 years; Silver 5 years; Gold indefinite.</w:t>
      </w:r>
    </w:p>
    <w:p>
      <w:pPr>
        <w:pStyle w:val="Heading1"/>
      </w:pPr>
      <w:r>
        <w:t>18. UAT Acceptance</w:t>
      </w:r>
    </w:p>
    <w:p>
      <w:r>
        <w:t>Hourly success, no duplicates, accurate KPIs, historical preservation.</w:t>
      </w:r>
    </w:p>
    <w:p>
      <w:pPr>
        <w:pStyle w:val="Heading1"/>
      </w:pPr>
      <w:r>
        <w:t>19. Future Enhancements</w:t>
      </w:r>
    </w:p>
    <w:p>
      <w:r>
        <w:t>Streaming ingestion, ML trend prediction, sentiment analysis, Power BI.</w:t>
      </w:r>
    </w:p>
    <w:p>
      <w:pPr>
        <w:pStyle w:val="Heading1"/>
      </w:pPr>
      <w:r>
        <w:t>20. Notebook Structure</w:t>
      </w:r>
    </w:p>
    <w:p>
      <w:r>
        <w:t>01_Bronze</w:t>
        <w:br/>
        <w:t>02_Silver</w:t>
        <w:br/>
        <w:t>03_Gold</w:t>
        <w:br/>
        <w:t>04_DQ</w:t>
        <w:br/>
        <w:t>05_Audit</w:t>
        <w:br/>
        <w:t>06_Orchestration</w:t>
        <w:br/>
        <w:t>07_SQL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