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NLA Project - Write Up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Cross Lingual Information Retrieval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Aniruddha Deshpande (20161058)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Samyak Agrawal (20161180)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Project Mentor : </w:t>
      </w:r>
      <w:r w:rsidDel="00000000" w:rsidR="00000000" w:rsidRPr="00000000">
        <w:rPr>
          <w:rtl w:val="0"/>
        </w:rPr>
        <w:t xml:space="preserve">Nikhil Pattisapu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Faculty Mentor : </w:t>
      </w:r>
      <w:r w:rsidDel="00000000" w:rsidR="00000000" w:rsidRPr="00000000">
        <w:rPr>
          <w:rtl w:val="0"/>
        </w:rPr>
        <w:t xml:space="preserve">Dr. Vasudev Varma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Crosslingual</w:t>
      </w:r>
      <w:r w:rsidDel="00000000" w:rsidR="00000000" w:rsidRPr="00000000">
        <w:rPr>
          <w:b w:val="1"/>
          <w:rtl w:val="0"/>
        </w:rPr>
        <w:t xml:space="preserve"> information retrieval (CLIR)</w:t>
      </w:r>
      <w:r w:rsidDel="00000000" w:rsidR="00000000" w:rsidRPr="00000000">
        <w:rPr>
          <w:rtl w:val="0"/>
        </w:rPr>
        <w:t xml:space="preserve"> is a subfield of information retrieval dealing with retrieving information written in a language different from the language of the user's query. This is opposite to that of </w:t>
      </w:r>
      <w:r w:rsidDel="00000000" w:rsidR="00000000" w:rsidRPr="00000000">
        <w:rPr>
          <w:b w:val="1"/>
          <w:rtl w:val="0"/>
        </w:rPr>
        <w:t xml:space="preserve">Monolingual information retrieval</w:t>
      </w:r>
      <w:r w:rsidDel="00000000" w:rsidR="00000000" w:rsidRPr="00000000">
        <w:rPr>
          <w:rtl w:val="0"/>
        </w:rPr>
        <w:t xml:space="preserve">, where both the query and the output are in the same language. CLIR can be both </w:t>
      </w:r>
      <w:r w:rsidDel="00000000" w:rsidR="00000000" w:rsidRPr="00000000">
        <w:rPr>
          <w:b w:val="1"/>
          <w:rtl w:val="0"/>
        </w:rPr>
        <w:t xml:space="preserve">Dictionary based </w:t>
      </w:r>
      <w:r w:rsidDel="00000000" w:rsidR="00000000" w:rsidRPr="00000000">
        <w:rPr>
          <w:rtl w:val="0"/>
        </w:rPr>
        <w:t xml:space="preserve">or based on a </w:t>
      </w:r>
      <w:r w:rsidDel="00000000" w:rsidR="00000000" w:rsidRPr="00000000">
        <w:rPr>
          <w:b w:val="1"/>
          <w:rtl w:val="0"/>
        </w:rPr>
        <w:t xml:space="preserve">Parallel Corpora</w:t>
      </w:r>
      <w:r w:rsidDel="00000000" w:rsidR="00000000" w:rsidRPr="00000000">
        <w:rPr>
          <w:rtl w:val="0"/>
        </w:rPr>
        <w:t xml:space="preserve"> of sentences.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Following are the major tasks involved in the process of CLIR 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Crawling :</w:t>
      </w:r>
      <w:r w:rsidDel="00000000" w:rsidR="00000000" w:rsidRPr="00000000">
        <w:rPr>
          <w:rtl w:val="0"/>
        </w:rPr>
        <w:t xml:space="preserve"> Documents from web are fetched and stored. In our case, the process of CLIR is </w:t>
      </w:r>
      <w:r w:rsidDel="00000000" w:rsidR="00000000" w:rsidRPr="00000000">
        <w:rPr>
          <w:i w:val="1"/>
          <w:rtl w:val="0"/>
        </w:rPr>
        <w:t xml:space="preserve">Domain Based</w:t>
      </w:r>
      <w:r w:rsidDel="00000000" w:rsidR="00000000" w:rsidRPr="00000000">
        <w:rPr>
          <w:rtl w:val="0"/>
        </w:rPr>
        <w:t xml:space="preserve">, hence the documents to be crawled for different languages should be specific to the chosen </w:t>
      </w:r>
      <w:r w:rsidDel="00000000" w:rsidR="00000000" w:rsidRPr="00000000">
        <w:rPr>
          <w:i w:val="1"/>
          <w:rtl w:val="0"/>
        </w:rPr>
        <w:t xml:space="preserve">Domain.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Ranking : </w:t>
      </w:r>
      <w:r w:rsidDel="00000000" w:rsidR="00000000" w:rsidRPr="00000000">
        <w:rPr>
          <w:rtl w:val="0"/>
        </w:rPr>
        <w:t xml:space="preserve">The systems produces a list of documents, ranked according to their </w:t>
      </w:r>
      <w:r w:rsidDel="00000000" w:rsidR="00000000" w:rsidRPr="00000000">
        <w:rPr>
          <w:i w:val="1"/>
          <w:rtl w:val="0"/>
        </w:rPr>
        <w:t xml:space="preserve">relevance to the query</w:t>
      </w:r>
      <w:r w:rsidDel="00000000" w:rsidR="00000000" w:rsidRPr="00000000">
        <w:rPr>
          <w:rtl w:val="0"/>
        </w:rPr>
        <w:t xml:space="preserve">. Several different types of algorithms can be used for this process.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Boosting : </w:t>
      </w:r>
      <w:r w:rsidDel="00000000" w:rsidR="00000000" w:rsidRPr="00000000">
        <w:rPr>
          <w:rtl w:val="0"/>
        </w:rPr>
        <w:t xml:space="preserve">This task involves boosting the weights of certain important words in a query. This can be done to avoid and reduce the number of output documents that are relevant to only some certain words but not to the overall query. </w:t>
      </w:r>
      <w:r w:rsidDel="00000000" w:rsidR="00000000" w:rsidRPr="00000000">
        <w:rPr>
          <w:i w:val="1"/>
          <w:rtl w:val="0"/>
        </w:rPr>
        <w:t xml:space="preserve">For eg.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query regarding the Russian Prime Minister shouldn’t generate output documents regarding Prime Minister of India. Here the weight of the word ‘Russian’ is boosted to avoid such a scenario.</w:t>
      </w:r>
      <w:r w:rsidDel="00000000" w:rsidR="00000000" w:rsidRPr="00000000">
        <w:rPr>
          <w:rtl w:val="0"/>
        </w:rPr>
        <w:t xml:space="preserve"> What values are to be boosted are learnt with data.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Following are the two approaches that can be chosen 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Translation : </w:t>
      </w:r>
      <w:r w:rsidDel="00000000" w:rsidR="00000000" w:rsidRPr="00000000">
        <w:rPr>
          <w:rtl w:val="0"/>
        </w:rPr>
        <w:t xml:space="preserve">Here, the query is translated into the target output language and then the search is carried out. This is a relatively easier task as queries are shorter in size.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Translation : </w:t>
      </w:r>
      <w:r w:rsidDel="00000000" w:rsidR="00000000" w:rsidRPr="00000000">
        <w:rPr>
          <w:rtl w:val="0"/>
        </w:rPr>
        <w:t xml:space="preserve">Here, the search takes place in the given source language and the document to be displayed is translated into the target language of user’s choice. It is a difficult task as translation process becomes difficult as the size of the input increases. Bigger the document, harder it is to translate. 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Tasks Assigned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Choose a pair of favourable language.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Choose a single domain to work 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Choose a Document Ranking Algorithm.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Crawl and collect documents based on the chosen domain.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a simple CLIR system based on the above chosen factors (without Query Boosting)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code must be a modular code. (This makes the task of adding Boosting in the later versions easier.)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References : 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TDIL Sandhan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https://tdil-dc.in/index.php?option=com_vertical&amp;parentid=86&amp;lang=en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dil-dc.in/index.php?option=com_vertical&amp;parentid=86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