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document - Anirudh Gupta - IBY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landing page for the Computer Vision-based AI was made majorly on HTML using CSS for adding extra flair.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Illustrator was used for designing certain aspects of the site.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backend was built on flask.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CV-based AI was included as a trial product on the site and can be accessed by clicking on the “ Try for Free” button.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to use the AI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“Try for Free” button on the site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create new account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 yourself. CV-based AI will take your image and redirect you to the login page.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at the login page login again using the same username and email.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CV-based AI will again open and match your face. Once matched it will mark your attendance and let you through to the success page.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attendance will be updated with the time in the excel sheet.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Logout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HTML pages were designed for multiple purposes like login, registration, successful login, and successful addition to the mailing list.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functionality was added in the backend for facial recognition because honestly, I don’t know how can you even allocate AI functionality on the frontend.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