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Profile and Permissions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43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771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Territory: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8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SOQL checks: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 1: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User → profile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Id, Name, Username, Profile.Name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User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Username = 'isr.user@abbott.com.partial'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25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 2: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What’s assigned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PermissionSetId, PermissionSet.Label, PermissionSet.Name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PermissionSetAssignment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Assignee.Username = 'isr.user@abbott.com.partial'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PermissionSet.Name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067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 3: Object Access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ParentId, SobjectType, PermissionsRead, PermissionsCreate, PermissionsEdit, PermissionsDelete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ObjectPermissions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ParentId IN (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SELECT PermissionSetId FROM PermissionSetAssignment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WHERE Assignee.Username = 'isr.user@abbott.com.partial'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AND SobjectType IN (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'Call2_vod__c',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'Remote_Meeting_vod__c',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'Sent_Email_vod__c',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'Medical_Inquiry_vod__c',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'Suggestion_vod__c',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'Product_vod__c',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'vod__MyInsights_Data_vod__c',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'Sample_Order_vod__c',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'Sample_Transaction_vod__c',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'Sample_Inventory_vod__c'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SobjectType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064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Territory Assignment: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Territory2.Name, Territory2.DeveloperName, IsActive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UserTerritory2Association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User.Username = 'isr.user@abbott.com.partial' AND IsActive = true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Territory2.Name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14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Profile baseline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Id, Name,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PermissionsRunReports,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PermissionsCreateCustomizeReports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Profile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Id IN (SELECT ProfileId FROM User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WHERE Username='isr.user@abbott.com.partial')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40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-- Permission Sets that might add perms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Id, Name,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PermissionsRunReports,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PermissionsCreateCustomizeReports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FROM PermissionSet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WHERE Id IN (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SELECT PermissionSetId FROM PermissionSetAssignment</w:t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WHERE Assignee.Username='isr.user@abbott.com.partial'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 BY Name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813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None of the Permission Sets assigned to this Inside Sales user are explicitly granting visibility to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report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dashboard</w:t>
      </w:r>
      <w:r w:rsidDel="00000000" w:rsidR="00000000" w:rsidRPr="00000000">
        <w:rPr>
          <w:b w:val="1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MyInsights</w:t>
      </w:r>
      <w:r w:rsidDel="00000000" w:rsidR="00000000" w:rsidRPr="00000000">
        <w:rPr>
          <w:b w:val="1"/>
          <w:rtl w:val="0"/>
        </w:rPr>
        <w:t xml:space="preserve"> tabs.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387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UI Validations: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306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1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43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e830ec5c-a56d-4a39-9ac9-d7a0fb3f76c2</vt:lpwstr>
  </property>
</Properties>
</file>