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28"/>
          <w:szCs w:val="28"/>
          <w:highlight w:val="none"/>
        </w:rPr>
      </w:pPr>
      <w:r>
        <w:rPr>
          <w:b/>
          <w:bCs/>
          <w:sz w:val="28"/>
          <w:szCs w:val="28"/>
        </w:rPr>
      </w:r>
      <w:r>
        <w:rPr>
          <w:rFonts w:ascii="Liberation Sans" w:hAnsi="Liberation Sans" w:eastAsia="Liberation Sans" w:cs="Liberation Sans"/>
          <w:b/>
          <w:bCs/>
          <w:color w:val="c00000"/>
          <w:sz w:val="32"/>
          <w:szCs w:val="28"/>
        </w:rPr>
        <w:t xml:space="preserve">Diagnostic Message Formatting Options GCC</w:t>
      </w:r>
      <w:r>
        <w:rPr>
          <w:b/>
          <w:bCs/>
          <w:color w:val="c00000"/>
          <w:sz w:val="28"/>
          <w:szCs w:val="28"/>
        </w:rPr>
      </w:r>
      <w:r>
        <w:rPr>
          <w:b/>
          <w:bCs/>
          <w:sz w:val="28"/>
          <w:szCs w:val="28"/>
        </w:rPr>
      </w:r>
    </w:p>
    <w:p>
      <w:pPr>
        <w:jc w:val="left"/>
      </w:pPr>
      <w:r>
        <w:rPr>
          <w:b/>
          <w:bCs/>
          <w:sz w:val="24"/>
          <w:szCs w:val="24"/>
          <w:highlight w:val="none"/>
        </w:rPr>
        <w:t xml:space="preserve">GCC (GNU Compiler Collection) provides several diagnostic message formatting options that allow you to customize the appearance and content of diagnostic messages generated by the compiler. These options can help you understand and debug compilation errors </w:t>
      </w:r>
      <w:r>
        <w:rPr>
          <w:b/>
          <w:bCs/>
          <w:sz w:val="24"/>
          <w:szCs w:val="24"/>
          <w:highlight w:val="none"/>
        </w:rPr>
        <w:t xml:space="preserve">and warnings more effectively. Here are some commonly used diagnostic message formatting options in GCC:</w:t>
      </w:r>
      <w:r/>
    </w:p>
    <w:p>
      <w:pPr>
        <w:jc w:val="left"/>
      </w:pPr>
      <w:r>
        <w:rPr>
          <w:b/>
          <w:bCs/>
          <w:sz w:val="24"/>
          <w:szCs w:val="24"/>
          <w:highlight w:val="none"/>
        </w:rPr>
      </w:r>
      <w:r>
        <w:rPr>
          <w:rFonts w:ascii="Liberation Sans" w:hAnsi="Liberation Sans" w:eastAsia="Liberation Sans" w:cs="Liberation Sans"/>
          <w:color w:val="374151"/>
          <w:sz w:val="24"/>
          <w:highlight w:val="none"/>
        </w:rPr>
        <w:t xml:space="preserve">The availability of certain options can vary depending on the GCC version you are using.</w:t>
      </w:r>
      <w:r>
        <w:rPr>
          <w:b/>
          <w:bCs/>
          <w:sz w:val="24"/>
          <w:szCs w:val="24"/>
          <w:highlight w:val="none"/>
        </w:rPr>
      </w:r>
      <w:r/>
    </w:p>
    <w:p>
      <w:pPr>
        <w:jc w:val="left"/>
      </w:pPr>
      <w:r>
        <w:rPr>
          <w:b/>
          <w:bCs/>
          <w:sz w:val="24"/>
          <w:szCs w:val="24"/>
          <w:highlight w:val="none"/>
        </w:rPr>
        <w:t xml:space="preserve">1. `-fdiagnostics-color[=auto|always|never]`: This option controls the colorization of diagnostic messages. By default, the colorization is automatic (`auto`), but you can force it to be enabled (`always`) or disabled (`never`).</w:t>
      </w:r>
      <w:r/>
    </w:p>
    <w:p>
      <w:pPr>
        <w:jc w:val="left"/>
      </w:pPr>
      <w:r>
        <w:rPr>
          <w:b/>
          <w:bCs/>
          <w:sz w:val="24"/>
          <w:szCs w:val="24"/>
          <w:highlight w:val="none"/>
        </w:rPr>
      </w:r>
      <w:r/>
    </w:p>
    <w:p>
      <w:pPr>
        <w:jc w:val="left"/>
      </w:pPr>
      <w:r>
        <w:rPr>
          <w:b/>
          <w:bCs/>
          <w:sz w:val="24"/>
          <w:szCs w:val="24"/>
          <w:highlight w:val="none"/>
        </w:rPr>
        <w:t xml:space="preserve">2. `-fdiagnostics-format=&lt;format&gt;`: This option allows you to choose the format of diagnostic messages. The supported formats include:</w:t>
      </w:r>
      <w:r/>
    </w:p>
    <w:p>
      <w:pPr>
        <w:jc w:val="left"/>
      </w:pPr>
      <w:r>
        <w:rPr>
          <w:b/>
          <w:bCs/>
          <w:sz w:val="24"/>
          <w:szCs w:val="24"/>
          <w:highlight w:val="none"/>
        </w:rPr>
        <w:t xml:space="preserve">   - `gcc`: The default format, suitable for human-readable output.</w:t>
      </w:r>
      <w:r/>
    </w:p>
    <w:p>
      <w:pPr>
        <w:jc w:val="left"/>
      </w:pPr>
      <w:r>
        <w:rPr>
          <w:b/>
          <w:bCs/>
          <w:sz w:val="24"/>
          <w:szCs w:val="24"/>
          <w:highlight w:val="none"/>
        </w:rPr>
        <w:t xml:space="preserve">   - `msvc`: Generates messages in a format compatible with Microsoft Visual C++.</w:t>
      </w:r>
      <w:r/>
    </w:p>
    <w:p>
      <w:pPr>
        <w:jc w:val="left"/>
      </w:pPr>
      <w:r>
        <w:rPr>
          <w:b/>
          <w:bCs/>
          <w:sz w:val="24"/>
          <w:szCs w:val="24"/>
          <w:highlight w:val="none"/>
        </w:rPr>
        <w:t xml:space="preserve">   - `vi`: Produces messages in a format suitable for parsing by the Vim editor.</w:t>
      </w:r>
      <w:r/>
    </w:p>
    <w:p>
      <w:pPr>
        <w:jc w:val="left"/>
      </w:pPr>
      <w:r>
        <w:rPr>
          <w:b/>
          <w:bCs/>
          <w:sz w:val="24"/>
          <w:szCs w:val="24"/>
          <w:highlight w:val="none"/>
        </w:rPr>
        <w:t xml:space="preserve">   - `emacs`: Generates messages in a format suitable for parsing by the Emacs editor.</w:t>
      </w:r>
      <w:r/>
    </w:p>
    <w:p>
      <w:pPr>
        <w:jc w:val="left"/>
      </w:pPr>
      <w:r>
        <w:rPr>
          <w:b/>
          <w:bCs/>
          <w:sz w:val="24"/>
          <w:szCs w:val="24"/>
          <w:highlight w:val="none"/>
        </w:rPr>
      </w:r>
      <w:r/>
    </w:p>
    <w:p>
      <w:pPr>
        <w:jc w:val="left"/>
      </w:pPr>
      <w:r>
        <w:rPr>
          <w:b/>
          <w:bCs/>
          <w:sz w:val="24"/>
          <w:szCs w:val="24"/>
          <w:highlight w:val="none"/>
        </w:rPr>
        <w:t xml:space="preserve">3. `-fno-diagnostics-show-caret`: By default, GCC includes a caret (`^`) under the location where a diagnostic is emitted. This option disables the caret display.</w:t>
      </w:r>
      <w:r/>
    </w:p>
    <w:p>
      <w:pPr>
        <w:jc w:val="left"/>
      </w:pPr>
      <w:r>
        <w:rPr>
          <w:b/>
          <w:bCs/>
          <w:sz w:val="24"/>
          <w:szCs w:val="24"/>
          <w:highlight w:val="none"/>
        </w:rPr>
      </w:r>
      <w:r/>
    </w:p>
    <w:p>
      <w:pPr>
        <w:jc w:val="left"/>
      </w:pPr>
      <w:r>
        <w:rPr>
          <w:b/>
          <w:bCs/>
          <w:sz w:val="24"/>
          <w:szCs w:val="24"/>
          <w:highlight w:val="none"/>
        </w:rPr>
        <w:t xml:space="preserve">4. `-fmessage-length=&lt;length&gt;`: This option sets the maximum line length for diagnostic messages. If a message exceeds this length, it will be wrapped onto multiple lines.</w:t>
      </w:r>
      <w:r/>
    </w:p>
    <w:p>
      <w:pPr>
        <w:jc w:val="left"/>
      </w:pPr>
      <w:r>
        <w:rPr>
          <w:b/>
          <w:bCs/>
          <w:sz w:val="24"/>
          <w:szCs w:val="24"/>
          <w:highlight w:val="none"/>
        </w:rPr>
      </w:r>
      <w:r/>
    </w:p>
    <w:p>
      <w:pPr>
        <w:jc w:val="left"/>
      </w:pPr>
      <w:r>
        <w:rPr>
          <w:b/>
          <w:bCs/>
          <w:sz w:val="24"/>
          <w:szCs w:val="24"/>
          <w:highlight w:val="none"/>
        </w:rPr>
        <w:t xml:space="preserve">5. `-fno-diagnostics-fixit-info`: GCC can provide fix-it hints that suggest modifications to your code to resolve certain issues. This option disables the display of fix-it hints in the diagnostic messages.</w:t>
      </w:r>
      <w:r/>
    </w:p>
    <w:p>
      <w:pPr>
        <w:jc w:val="left"/>
      </w:pPr>
      <w:r>
        <w:rPr>
          <w:b/>
          <w:bCs/>
          <w:sz w:val="24"/>
          <w:szCs w:val="24"/>
          <w:highlight w:val="none"/>
        </w:rPr>
      </w:r>
      <w:r/>
    </w:p>
    <w:p>
      <w:pPr>
        <w:jc w:val="left"/>
        <w:rPr>
          <w:b/>
          <w:bCs/>
          <w:color w:val="c00000"/>
          <w:sz w:val="24"/>
          <w:szCs w:val="24"/>
          <w:highlight w:val="none"/>
        </w:rPr>
      </w:pPr>
      <w:r>
        <w:rPr>
          <w:b/>
          <w:bCs/>
          <w:sz w:val="24"/>
          <w:szCs w:val="24"/>
          <w:highlight w:val="none"/>
        </w:rPr>
        <w:t xml:space="preserve">These are just a few examples of diagnostic message formatting options available in GCC. You can refer to the GCC documentation for a comprehensive list of options and further details on their usage.</w:t>
      </w:r>
      <w:r/>
      <w:r>
        <w:rPr>
          <w:b/>
          <w:bCs/>
          <w:sz w:val="24"/>
          <w:szCs w:val="24"/>
          <w:highlight w:val="none"/>
        </w:rPr>
      </w:r>
      <w:r>
        <w:rPr>
          <w:b/>
          <w:bCs/>
          <w:color w:val="c00000"/>
          <w:sz w:val="24"/>
          <w:szCs w:val="24"/>
          <w:highlight w:val="none"/>
        </w:rPr>
      </w:r>
    </w:p>
    <w:p>
      <w:pPr>
        <w:jc w:val="left"/>
        <w:rPr>
          <w:b/>
          <w:bCs/>
          <w:color w:val="c00000"/>
          <w:sz w:val="24"/>
          <w:szCs w:val="24"/>
          <w:highlight w:val="none"/>
        </w:rPr>
      </w:pPr>
      <w:r>
        <w:rPr>
          <w:b/>
          <w:bCs/>
          <w:color w:val="c00000"/>
          <w:sz w:val="24"/>
          <w:szCs w:val="24"/>
          <w:highlight w:val="none"/>
        </w:rPr>
      </w:r>
      <w:r>
        <w:rPr>
          <w:b/>
          <w:bCs/>
          <w:color w:val="c00000"/>
          <w:sz w:val="24"/>
          <w:szCs w:val="24"/>
          <w:highlight w:val="none"/>
        </w:rPr>
        <w:t xml:space="preserve">gcc -fdiagnostics-color=always -fdiagnostics-format=vi -fno-diagnostics-show-caret -fno-diagnostics-fixit-info -o my_program my_program.c</w:t>
      </w:r>
      <w:r>
        <w:rPr>
          <w:b/>
          <w:bCs/>
          <w:color w:val="c00000"/>
          <w:sz w:val="24"/>
          <w:szCs w:val="24"/>
          <w:highlight w:val="none"/>
        </w:rPr>
      </w:r>
      <w:r>
        <w:rPr>
          <w:b/>
          <w:bCs/>
          <w:sz w:val="24"/>
          <w:szCs w:val="24"/>
          <w:highlight w:val="none"/>
        </w:rPr>
      </w:r>
    </w:p>
    <w:p>
      <w:pPr>
        <w:jc w:val="left"/>
        <w:rPr>
          <w:color w:val="auto"/>
        </w:rPr>
      </w:pPr>
      <w:r>
        <w:rPr>
          <w:b/>
          <w:bCs/>
          <w:color w:val="auto"/>
          <w:sz w:val="24"/>
          <w:szCs w:val="24"/>
          <w:highlight w:val="none"/>
        </w:rPr>
        <w:t xml:space="preserve">-fdiagnostics-color=always enables colorization of diagnostic messages, ensuring that they are displayed with colors.</w:t>
      </w:r>
      <w:r>
        <w:rPr>
          <w:color w:val="auto"/>
        </w:rPr>
      </w:r>
    </w:p>
    <w:p>
      <w:pPr>
        <w:jc w:val="left"/>
        <w:rPr>
          <w:color w:val="auto"/>
        </w:rPr>
      </w:pPr>
      <w:r>
        <w:rPr>
          <w:b/>
          <w:bCs/>
          <w:color w:val="auto"/>
          <w:sz w:val="24"/>
          <w:szCs w:val="24"/>
          <w:highlight w:val="none"/>
        </w:rPr>
        <w:t xml:space="preserve">-fdiagnostics-format=vi sets the diagnostic message format to "vi", which produces messages suitable for parsing by the Vim editor.</w:t>
      </w:r>
      <w:r>
        <w:rPr>
          <w:color w:val="auto"/>
        </w:rPr>
      </w:r>
    </w:p>
    <w:p>
      <w:pPr>
        <w:jc w:val="left"/>
        <w:rPr>
          <w:color w:val="auto"/>
        </w:rPr>
      </w:pPr>
      <w:r>
        <w:rPr>
          <w:b/>
          <w:bCs/>
          <w:color w:val="auto"/>
          <w:sz w:val="24"/>
          <w:szCs w:val="24"/>
          <w:highlight w:val="none"/>
        </w:rPr>
        <w:t xml:space="preserve">-fno-diagnostics-show-caret disables the display of the caret (^) under the location where a diagnostic is emitted.</w:t>
      </w:r>
      <w:r>
        <w:rPr>
          <w:color w:val="auto"/>
        </w:rPr>
      </w:r>
    </w:p>
    <w:p>
      <w:pPr>
        <w:jc w:val="left"/>
        <w:rPr>
          <w:color w:val="auto"/>
        </w:rPr>
      </w:pPr>
      <w:r>
        <w:rPr>
          <w:b/>
          <w:bCs/>
          <w:color w:val="auto"/>
          <w:sz w:val="24"/>
          <w:szCs w:val="24"/>
          <w:highlight w:val="none"/>
        </w:rPr>
        <w:t xml:space="preserve">-fno-diagnostics-fixit-info disables the display of fix-it hints in the diagnostic messages.</w:t>
      </w:r>
      <w:r>
        <w:rPr>
          <w:color w:val="auto"/>
        </w:rPr>
      </w:r>
    </w:p>
    <w:p>
      <w:pPr>
        <w:jc w:val="left"/>
        <w:rPr>
          <w:color w:val="auto"/>
        </w:rPr>
      </w:pPr>
      <w:r>
        <w:rPr>
          <w:b/>
          <w:bCs/>
          <w:color w:val="auto"/>
          <w:sz w:val="24"/>
          <w:szCs w:val="24"/>
          <w:highlight w:val="none"/>
        </w:rPr>
        <w:t xml:space="preserve">-o my_program specifies the output file name as "my_program". Replace "my_program" with the desired name of your compiled program.</w:t>
      </w:r>
      <w:r>
        <w:rPr>
          <w:color w:val="auto"/>
        </w:rPr>
      </w:r>
    </w:p>
    <w:p>
      <w:pPr>
        <w:jc w:val="left"/>
        <w:rPr>
          <w:b/>
          <w:bCs/>
          <w:color w:val="auto"/>
          <w:sz w:val="24"/>
          <w:szCs w:val="24"/>
          <w:highlight w:val="none"/>
        </w:rPr>
      </w:pPr>
      <w:r>
        <w:rPr>
          <w:b/>
          <w:bCs/>
          <w:color w:val="auto"/>
          <w:sz w:val="24"/>
          <w:szCs w:val="24"/>
          <w:highlight w:val="none"/>
        </w:rPr>
        <w:t xml:space="preserve">my_program.c is the source file that you want to compile. Replace "my_program.c" with the actual name of your source file.</w:t>
      </w:r>
      <w:r>
        <w:rPr>
          <w:b/>
          <w:bCs/>
          <w:color w:val="auto"/>
          <w:sz w:val="24"/>
          <w:szCs w:val="24"/>
          <w:highlight w:val="none"/>
        </w:rPr>
      </w:r>
      <w:r>
        <w:rPr>
          <w:b/>
          <w:bCs/>
          <w:color w:val="auto"/>
          <w:sz w:val="24"/>
          <w:szCs w:val="24"/>
          <w:highlight w:val="none"/>
        </w:rPr>
      </w:r>
    </w:p>
    <w:p>
      <w:pPr>
        <w:jc w:val="left"/>
        <w:rPr>
          <w:b w:val="0"/>
          <w:bCs w:val="0"/>
        </w:rPr>
      </w:pPr>
      <w:r>
        <w:rPr>
          <w:b w:val="0"/>
          <w:bCs w:val="0"/>
          <w:color w:val="auto"/>
          <w:sz w:val="24"/>
          <w:szCs w:val="24"/>
          <w:highlight w:val="none"/>
        </w:rPr>
        <w:t xml:space="preserve"> It seems that the specific options -fdiagnostics-format=vi and -fno-diagnostics-fixit-info are not available in the version of GCC I'm familiar with (up to September 2021). The availability of certain options can vary depending on the GCC version you are u</w:t>
      </w:r>
      <w:r>
        <w:rPr>
          <w:b w:val="0"/>
          <w:bCs w:val="0"/>
          <w:color w:val="auto"/>
          <w:sz w:val="24"/>
          <w:szCs w:val="24"/>
          <w:highlight w:val="none"/>
        </w:rPr>
        <w:t xml:space="preserve">sing.</w:t>
      </w:r>
      <w:r>
        <w:rPr>
          <w:b w:val="0"/>
          <w:bCs w:val="0"/>
        </w:rPr>
      </w:r>
    </w:p>
    <w:p>
      <w:pPr>
        <w:jc w:val="left"/>
        <w:rPr>
          <w:b w:val="0"/>
          <w:bCs w:val="0"/>
        </w:rPr>
      </w:pPr>
      <w:r>
        <w:rPr>
          <w:b w:val="0"/>
          <w:bCs w:val="0"/>
          <w:color w:val="auto"/>
          <w:sz w:val="24"/>
          <w:szCs w:val="24"/>
          <w:highlight w:val="none"/>
        </w:rPr>
      </w:r>
      <w:r>
        <w:rPr>
          <w:b w:val="0"/>
          <w:bCs w:val="0"/>
        </w:rPr>
      </w:r>
    </w:p>
    <w:p>
      <w:pPr>
        <w:jc w:val="left"/>
        <w:rPr>
          <w:b w:val="0"/>
          <w:bCs w:val="0"/>
          <w:color w:val="auto"/>
          <w:sz w:val="24"/>
          <w:szCs w:val="24"/>
          <w:highlight w:val="none"/>
        </w:rPr>
      </w:pPr>
      <w:r>
        <w:rPr>
          <w:b w:val="0"/>
          <w:bCs w:val="0"/>
          <w:color w:val="auto"/>
          <w:sz w:val="24"/>
          <w:szCs w:val="24"/>
          <w:highlight w:val="none"/>
        </w:rPr>
        <w:t xml:space="preserve">To avoid any further errors, let's provide an example command with recognized options:</w:t>
      </w:r>
      <w:r>
        <w:rPr>
          <w:b w:val="0"/>
          <w:bCs w:val="0"/>
          <w:color w:val="auto"/>
          <w:sz w:val="24"/>
          <w:szCs w:val="24"/>
          <w:highlight w:val="none"/>
        </w:rPr>
      </w:r>
      <w:r>
        <w:rPr>
          <w:b w:val="0"/>
          <w:bCs w:val="0"/>
          <w:color w:val="auto"/>
          <w:sz w:val="24"/>
          <w:szCs w:val="24"/>
          <w:highlight w:val="none"/>
        </w:rPr>
      </w:r>
    </w:p>
    <w:p>
      <w:pPr>
        <w:jc w:val="left"/>
        <w:rPr>
          <w:color w:val="2e77b5" w:themeColor="accent1" w:themeShade="BF"/>
        </w:rPr>
      </w:pPr>
      <w:r>
        <w:rPr>
          <w:b/>
          <w:bCs/>
          <w:color w:val="2e77b5" w:themeColor="accent1" w:themeShade="BF"/>
          <w:sz w:val="24"/>
          <w:szCs w:val="24"/>
          <w:highlight w:val="none"/>
        </w:rPr>
        <w:t xml:space="preserve">#include &lt;stdio.h&gt;</w:t>
      </w:r>
      <w:r>
        <w:rPr>
          <w:color w:val="2e77b5" w:themeColor="accent1" w:themeShade="BF"/>
        </w:rPr>
      </w:r>
    </w:p>
    <w:p>
      <w:pPr>
        <w:jc w:val="left"/>
        <w:rPr>
          <w:color w:val="2e77b5" w:themeColor="accent1" w:themeShade="BF"/>
        </w:rPr>
      </w:pPr>
      <w:r>
        <w:rPr>
          <w:b/>
          <w:bCs/>
          <w:color w:val="2e77b5" w:themeColor="accent1" w:themeShade="BF"/>
          <w:sz w:val="24"/>
          <w:szCs w:val="24"/>
          <w:highlight w:val="none"/>
        </w:rPr>
      </w:r>
      <w:r>
        <w:rPr>
          <w:color w:val="2e77b5" w:themeColor="accent1" w:themeShade="BF"/>
        </w:rPr>
      </w:r>
    </w:p>
    <w:p>
      <w:pPr>
        <w:jc w:val="left"/>
        <w:rPr>
          <w:color w:val="2e77b5" w:themeColor="accent1" w:themeShade="BF"/>
        </w:rPr>
      </w:pPr>
      <w:r>
        <w:rPr>
          <w:b/>
          <w:bCs/>
          <w:color w:val="2e77b5" w:themeColor="accent1" w:themeShade="BF"/>
          <w:sz w:val="24"/>
          <w:szCs w:val="24"/>
          <w:highlight w:val="none"/>
        </w:rPr>
        <w:t xml:space="preserve">int main() {</w:t>
      </w:r>
      <w:r>
        <w:rPr>
          <w:color w:val="2e77b5" w:themeColor="accent1" w:themeShade="BF"/>
        </w:rPr>
      </w:r>
    </w:p>
    <w:p>
      <w:pPr>
        <w:jc w:val="left"/>
        <w:rPr>
          <w:color w:val="2e77b5" w:themeColor="accent1" w:themeShade="BF"/>
        </w:rPr>
      </w:pPr>
      <w:r>
        <w:rPr>
          <w:b/>
          <w:bCs/>
          <w:color w:val="2e77b5" w:themeColor="accent1" w:themeShade="BF"/>
          <w:sz w:val="24"/>
          <w:szCs w:val="24"/>
          <w:highlight w:val="none"/>
        </w:rPr>
        <w:t xml:space="preserve">    fprintf(stderr, "This is a diagnostic message.\n");</w:t>
      </w:r>
      <w:r>
        <w:rPr>
          <w:color w:val="2e77b5" w:themeColor="accent1" w:themeShade="BF"/>
        </w:rPr>
      </w:r>
    </w:p>
    <w:p>
      <w:pPr>
        <w:jc w:val="left"/>
        <w:rPr>
          <w:color w:val="2e77b5" w:themeColor="accent1" w:themeShade="BF"/>
        </w:rPr>
      </w:pPr>
      <w:r>
        <w:rPr>
          <w:b/>
          <w:bCs/>
          <w:color w:val="2e77b5" w:themeColor="accent1" w:themeShade="BF"/>
          <w:sz w:val="24"/>
          <w:szCs w:val="24"/>
          <w:highlight w:val="none"/>
        </w:rPr>
        <w:t xml:space="preserve">    return 0;</w:t>
      </w:r>
      <w:r>
        <w:rPr>
          <w:color w:val="2e77b5" w:themeColor="accent1" w:themeShade="BF"/>
        </w:rPr>
      </w:r>
    </w:p>
    <w:p>
      <w:pPr>
        <w:jc w:val="left"/>
        <w:rPr>
          <w:b/>
          <w:bCs/>
          <w:color w:val="2e77b5" w:themeColor="accent1" w:themeShade="BF"/>
          <w:sz w:val="24"/>
          <w:szCs w:val="24"/>
          <w:highlight w:val="none"/>
        </w:rPr>
      </w:pPr>
      <w:r>
        <w:rPr>
          <w:b/>
          <w:bCs/>
          <w:color w:val="2e77b5" w:themeColor="accent1" w:themeShade="BF"/>
          <w:sz w:val="24"/>
          <w:szCs w:val="24"/>
          <w:highlight w:val="none"/>
        </w:rPr>
        <w:t xml:space="preserve">}</w:t>
      </w:r>
      <w:r>
        <w:rPr>
          <w:b/>
          <w:bCs/>
          <w:color w:val="2e77b5" w:themeColor="accent1" w:themeShade="BF"/>
          <w:sz w:val="24"/>
          <w:szCs w:val="24"/>
          <w:highlight w:val="none"/>
        </w:rPr>
      </w:r>
      <w:r>
        <w:rPr>
          <w:b/>
          <w:bCs/>
          <w:color w:val="2e77b5" w:themeColor="accent1" w:themeShade="BF"/>
          <w:sz w:val="24"/>
          <w:szCs w:val="24"/>
          <w:highlight w:val="none"/>
        </w:rPr>
      </w:r>
    </w:p>
    <w:p>
      <w:pPr>
        <w:jc w:val="left"/>
        <w:rPr>
          <w:b/>
          <w:bCs/>
          <w:color w:val="c00000"/>
          <w:sz w:val="24"/>
          <w:szCs w:val="24"/>
          <w:highlight w:val="none"/>
        </w:rPr>
      </w:pPr>
      <w:r>
        <w:rPr>
          <w:b/>
          <w:bCs/>
          <w:color w:val="c00000"/>
          <w:sz w:val="24"/>
          <w:szCs w:val="24"/>
          <w:highlight w:val="none"/>
        </w:rPr>
      </w:r>
      <w:r>
        <w:rPr>
          <w:b/>
          <w:bCs/>
          <w:color w:val="c00000"/>
          <w:sz w:val="24"/>
          <w:szCs w:val="24"/>
          <w:highlight w:val="none"/>
        </w:rPr>
        <w:t xml:space="preserve">gcc -fdiagnostics-color=always -fdiagnostics-format=json -o my_program my_program.c</w:t>
      </w:r>
      <w:r>
        <w:rPr>
          <w:b/>
          <w:bCs/>
          <w:color w:val="c00000"/>
          <w:sz w:val="24"/>
          <w:szCs w:val="24"/>
          <w:highlight w:val="none"/>
        </w:rPr>
      </w:r>
      <w:r>
        <w:rPr>
          <w:b/>
          <w:bCs/>
          <w:color w:val="c00000"/>
          <w:sz w:val="24"/>
          <w:szCs w:val="24"/>
          <w:highlight w:val="none"/>
        </w:rPr>
      </w:r>
    </w:p>
    <w:p>
      <w:pPr>
        <w:jc w:val="left"/>
        <w:rPr>
          <w:color w:val="auto"/>
        </w:rPr>
      </w:pPr>
      <w:r>
        <w:rPr>
          <w:b/>
          <w:bCs/>
          <w:color w:val="auto"/>
          <w:sz w:val="24"/>
          <w:szCs w:val="24"/>
          <w:highlight w:val="none"/>
        </w:rPr>
        <w:t xml:space="preserve">In this updated example:</w:t>
      </w:r>
      <w:r>
        <w:rPr>
          <w:color w:val="auto"/>
        </w:rPr>
      </w:r>
    </w:p>
    <w:p>
      <w:pPr>
        <w:jc w:val="left"/>
        <w:rPr>
          <w:color w:val="auto"/>
        </w:rPr>
      </w:pPr>
      <w:r>
        <w:rPr>
          <w:b/>
          <w:bCs/>
          <w:color w:val="auto"/>
          <w:sz w:val="24"/>
          <w:szCs w:val="24"/>
          <w:highlight w:val="none"/>
        </w:rPr>
        <w:t xml:space="preserve">-fdiagnostics-color=always enables colorization of diagnostic messages.</w:t>
      </w:r>
      <w:r>
        <w:rPr>
          <w:color w:val="auto"/>
        </w:rPr>
      </w:r>
    </w:p>
    <w:p>
      <w:pPr>
        <w:jc w:val="left"/>
        <w:rPr>
          <w:color w:val="auto"/>
        </w:rPr>
      </w:pPr>
      <w:r>
        <w:rPr>
          <w:b/>
          <w:bCs/>
          <w:color w:val="auto"/>
          <w:sz w:val="24"/>
          <w:szCs w:val="24"/>
          <w:highlight w:val="none"/>
        </w:rPr>
        <w:t xml:space="preserve">-fdiagnostics-format=json sets the diagnostic message format to "json", which generates messages in JSON format.</w:t>
      </w:r>
      <w:r>
        <w:rPr>
          <w:color w:val="auto"/>
        </w:rPr>
      </w:r>
    </w:p>
    <w:p>
      <w:pPr>
        <w:jc w:val="left"/>
        <w:rPr>
          <w:color w:val="auto"/>
        </w:rPr>
      </w:pPr>
      <w:r>
        <w:rPr>
          <w:b/>
          <w:bCs/>
          <w:color w:val="auto"/>
          <w:sz w:val="24"/>
          <w:szCs w:val="24"/>
          <w:highlight w:val="none"/>
        </w:rPr>
        <w:t xml:space="preserve">-o my_program specifies the output file name as "my_program". Replace "my_program" with the desired name of your compiled program.</w:t>
      </w:r>
      <w:r>
        <w:rPr>
          <w:color w:val="auto"/>
        </w:rPr>
      </w:r>
    </w:p>
    <w:p>
      <w:pPr>
        <w:jc w:val="left"/>
        <w:rPr>
          <w:b/>
          <w:bCs/>
          <w:color w:val="auto"/>
          <w:sz w:val="24"/>
          <w:szCs w:val="24"/>
          <w:highlight w:val="none"/>
        </w:rPr>
      </w:pPr>
      <w:r>
        <w:rPr>
          <w:b/>
          <w:bCs/>
          <w:color w:val="auto"/>
          <w:sz w:val="24"/>
          <w:szCs w:val="24"/>
          <w:highlight w:val="none"/>
        </w:rPr>
        <w:t xml:space="preserve">my_program.c is the source file that you want to compile. Replace "my_program.c" with the actual name of your source file.</w:t>
      </w:r>
      <w:r/>
    </w:p>
    <w:p>
      <w:pPr>
        <w:jc w:val="left"/>
        <w:rPr>
          <w:b/>
          <w:bCs/>
          <w:color w:val="c00000"/>
          <w:sz w:val="24"/>
          <w:szCs w:val="24"/>
          <w:highlight w:val="none"/>
        </w:rPr>
      </w:pPr>
      <w:r>
        <w:rPr>
          <w:b/>
          <w:bCs/>
          <w:color w:val="auto"/>
          <w:sz w:val="24"/>
          <w:szCs w:val="24"/>
          <w:highlight w:val="none"/>
        </w:rPr>
      </w:r>
      <w:r>
        <w:rPr>
          <w:b/>
          <w:bCs/>
          <w:color w:val="c00000"/>
          <w:sz w:val="24"/>
          <w:szCs w:val="24"/>
          <w:highlight w:val="none"/>
        </w:rPr>
        <w:t xml:space="preserve">When you run this command, GCC will compile the source file and display any error or warning messages directly on the console. The messages will include information such as the file name, line number, and a description of the issue.</w:t>
      </w:r>
      <w:r>
        <w:rPr>
          <w:b/>
          <w:bCs/>
          <w:color w:val="c00000"/>
          <w:sz w:val="24"/>
          <w:szCs w:val="24"/>
          <w:highlight w:val="none"/>
        </w:rPr>
      </w:r>
      <w:r>
        <w:rPr>
          <w:b/>
          <w:bCs/>
          <w:color w:val="auto"/>
          <w:sz w:val="24"/>
          <w:szCs w:val="24"/>
          <w:highlight w:val="none"/>
        </w:rPr>
      </w:r>
    </w:p>
    <w:p>
      <w:pPr>
        <w:jc w:val="left"/>
        <w:rPr>
          <w:b/>
          <w:bCs/>
          <w:color w:val="c00000"/>
          <w:sz w:val="24"/>
          <w:szCs w:val="24"/>
          <w:highlight w:val="none"/>
        </w:rPr>
      </w:pPr>
      <w:r>
        <w:rPr>
          <w:b/>
          <w:bCs/>
          <w:color w:val="c00000"/>
          <w:sz w:val="24"/>
          <w:szCs w:val="24"/>
          <w:highlight w:val="none"/>
        </w:rPr>
        <w:t xml:space="preserve">Please note that the available options and their compatibility might have changed in newer versions of GCC. It's always a good idea to consult the documentation specific to your GCC version for accurate and up-to-date information on the available diagnostic</w:t>
      </w:r>
      <w:r>
        <w:rPr>
          <w:b/>
          <w:bCs/>
          <w:color w:val="c00000"/>
          <w:sz w:val="24"/>
          <w:szCs w:val="24"/>
          <w:highlight w:val="none"/>
        </w:rPr>
        <w:t xml:space="preserve"> message formatting options.</w:t>
      </w:r>
      <w:r/>
      <w:r>
        <w:rPr>
          <w:b/>
          <w:bCs/>
          <w:color w:val="c00000"/>
          <w:sz w:val="24"/>
          <w:szCs w:val="24"/>
          <w:highlight w:val="none"/>
        </w:rPr>
      </w:r>
      <w:r>
        <w:rPr>
          <w:b/>
          <w:bCs/>
          <w:color w:val="c00000"/>
          <w:sz w:val="24"/>
          <w:szCs w:val="24"/>
          <w:highlight w:val="none"/>
        </w:rPr>
      </w:r>
    </w:p>
    <w:p>
      <w:pPr>
        <w:ind w:left="0" w:right="0" w:firstLine="0"/>
        <w:spacing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By using these options, the diagnostic messages generated during compilation will be colorized, formatted for Vim, exclude caret display, and exclude fix-it hints, providing a customized diagnostic experience tailored to Vim users.</w:t>
      </w:r>
      <w:r/>
    </w:p>
    <w:p>
      <w:pPr>
        <w:rPr>
          <w:b/>
          <w:bCs/>
          <w:color w:val="c00000"/>
          <w:highlight w:val="none"/>
        </w:rPr>
      </w:pPr>
      <w:r>
        <w:rPr>
          <w:b/>
          <w:bCs/>
          <w:color w:val="c00000"/>
          <w:highlight w:val="none"/>
        </w:rPr>
      </w:r>
      <w:r>
        <w:rPr>
          <w:b/>
          <w:bCs/>
          <w:color w:val="c00000"/>
          <w:highlight w:val="none"/>
        </w:rPr>
      </w:r>
    </w:p>
    <w:p>
      <w:pPr>
        <w:rPr>
          <w:b/>
          <w:bCs/>
          <w:color w:val="c00000"/>
          <w:highlight w:val="none"/>
        </w:rPr>
      </w:pPr>
      <w:r>
        <w:rPr>
          <w:b/>
          <w:bCs/>
          <w:color w:val="c00000"/>
          <w:highlight w:val="none"/>
        </w:rPr>
      </w:r>
      <w:r>
        <w:rPr>
          <w:rFonts w:ascii="Liberation Sans" w:hAnsi="Liberation Sans" w:eastAsia="Liberation Sans" w:cs="Liberation Sans"/>
          <w:color w:val="374151"/>
          <w:sz w:val="24"/>
          <w:highlight w:val="none"/>
        </w:rPr>
        <w:t xml:space="preserve">Error: "undefined reference to </w:t>
      </w:r>
      <w:r>
        <w:rPr>
          <w:rFonts w:ascii="Liberation Sans" w:hAnsi="Liberation Sans" w:eastAsia="Liberation Sans" w:cs="Liberation Sans"/>
          <w:b/>
          <w:color w:val="000000"/>
          <w:highlight w:val="none"/>
        </w:rPr>
        <w:t xml:space="preserve">&lt;function_name&gt;</w:t>
      </w:r>
      <w:r>
        <w:rPr>
          <w:rFonts w:ascii="Liberation Sans" w:hAnsi="Liberation Sans" w:eastAsia="Liberation Sans" w:cs="Liberation Sans"/>
          <w:color w:val="374151"/>
          <w:sz w:val="24"/>
          <w:highlight w:val="none"/>
        </w:rPr>
        <w:t xml:space="preserve">":</w:t>
      </w:r>
      <w:r>
        <w:rPr>
          <w:b/>
          <w:bCs/>
          <w:color w:val="c00000"/>
          <w:highlight w:val="none"/>
        </w:rPr>
      </w:r>
      <w:r>
        <w:rPr>
          <w:b/>
          <w:bCs/>
          <w:color w:val="c00000"/>
          <w:highlight w:val="none"/>
        </w:rPr>
      </w:r>
    </w:p>
    <w:p>
      <w:pPr>
        <w:rPr>
          <w:color w:val="2e77b5" w:themeColor="accent1" w:themeShade="BF"/>
        </w:rPr>
      </w:pPr>
      <w:r>
        <w:rPr>
          <w:b/>
          <w:bCs/>
          <w:color w:val="2e77b5" w:themeColor="accent1" w:themeShade="BF"/>
        </w:rPr>
        <w:t xml:space="preserve">// Example scenario: Trying to call a function that hasn't been defined or declared.</w:t>
      </w:r>
      <w:r>
        <w:rPr>
          <w:color w:val="2e77b5" w:themeColor="accent1" w:themeShade="BF"/>
        </w:rPr>
      </w:r>
    </w:p>
    <w:p>
      <w:pPr>
        <w:rPr>
          <w:color w:val="2e77b5" w:themeColor="accent1" w:themeShade="BF"/>
        </w:rPr>
      </w:pPr>
      <w:r>
        <w:rPr>
          <w:b/>
          <w:bCs/>
          <w:color w:val="2e77b5" w:themeColor="accent1" w:themeShade="BF"/>
        </w:rPr>
        <w:t xml:space="preserve">int main() {</w:t>
      </w:r>
      <w:r>
        <w:rPr>
          <w:color w:val="2e77b5" w:themeColor="accent1" w:themeShade="BF"/>
        </w:rPr>
      </w:r>
    </w:p>
    <w:p>
      <w:pPr>
        <w:rPr>
          <w:color w:val="2e77b5" w:themeColor="accent1" w:themeShade="BF"/>
        </w:rPr>
      </w:pPr>
      <w:r>
        <w:rPr>
          <w:b/>
          <w:bCs/>
          <w:color w:val="2e77b5" w:themeColor="accent1" w:themeShade="BF"/>
        </w:rPr>
        <w:t xml:space="preserve">    hello(); // hello function is not defined or declared</w:t>
      </w:r>
      <w:r>
        <w:rPr>
          <w:color w:val="2e77b5" w:themeColor="accent1" w:themeShade="BF"/>
        </w:rPr>
      </w:r>
    </w:p>
    <w:p>
      <w:pPr>
        <w:rPr>
          <w:color w:val="2e77b5" w:themeColor="accent1" w:themeShade="BF"/>
        </w:rPr>
      </w:pPr>
      <w:r>
        <w:rPr>
          <w:b/>
          <w:bCs/>
          <w:color w:val="2e77b5" w:themeColor="accent1" w:themeShade="BF"/>
        </w:rPr>
        <w:t xml:space="preserve">    return 0;</w:t>
      </w:r>
      <w:r>
        <w:rPr>
          <w:color w:val="2e77b5" w:themeColor="accent1" w:themeShade="BF"/>
        </w:rPr>
      </w:r>
    </w:p>
    <w:p>
      <w:pPr>
        <w:rPr>
          <w:b/>
          <w:bCs/>
          <w:color w:val="2e77b5" w:themeColor="accent1" w:themeShade="BF"/>
          <w:highlight w:val="none"/>
        </w:rPr>
      </w:pPr>
      <w:r>
        <w:rPr>
          <w:b/>
          <w:bCs/>
          <w:color w:val="2e77b5" w:themeColor="accent1" w:themeShade="BF"/>
        </w:rPr>
        <w:t xml:space="preserve">}</w:t>
      </w:r>
      <w:r>
        <w:rPr>
          <w:b/>
          <w:bCs/>
          <w:color w:val="2e77b5" w:themeColor="accent1" w:themeShade="BF"/>
        </w:rPr>
      </w:r>
      <w:r>
        <w:rPr>
          <w:b/>
          <w:bCs/>
        </w:rPr>
      </w:r>
    </w:p>
    <w:p>
      <w:pPr>
        <w:rPr>
          <w:b/>
          <w:bCs/>
          <w:color w:val="2e77b5" w:themeColor="accent1" w:themeShade="BF"/>
          <w:highlight w:val="none"/>
        </w:rPr>
      </w:pPr>
      <w:r>
        <w:rPr>
          <w:b/>
          <w:bCs/>
          <w:color w:val="2e77b5" w:themeColor="accent1" w:themeShade="BF"/>
          <w:highlight w:val="none"/>
        </w:rPr>
      </w:r>
      <w:r>
        <w:rPr>
          <w:rFonts w:ascii="Liberation Sans" w:hAnsi="Liberation Sans" w:eastAsia="Liberation Sans" w:cs="Liberation Sans"/>
          <w:color w:val="374151"/>
          <w:sz w:val="24"/>
          <w:highlight w:val="none"/>
        </w:rPr>
        <w:t xml:space="preserve">Error: "expected </w:t>
      </w:r>
      <w:r>
        <w:rPr>
          <w:rFonts w:ascii="Liberation Sans" w:hAnsi="Liberation Sans" w:eastAsia="Liberation Sans" w:cs="Liberation Sans"/>
          <w:b/>
          <w:color w:val="000000"/>
          <w:highlight w:val="none"/>
        </w:rPr>
        <w:t xml:space="preserve">&lt;type&gt;</w:t>
      </w:r>
      <w:r>
        <w:rPr>
          <w:rFonts w:ascii="Liberation Sans" w:hAnsi="Liberation Sans" w:eastAsia="Liberation Sans" w:cs="Liberation Sans"/>
          <w:color w:val="374151"/>
          <w:sz w:val="24"/>
          <w:highlight w:val="none"/>
        </w:rPr>
        <w:t xml:space="preserve"> before </w:t>
      </w:r>
      <w:r>
        <w:rPr>
          <w:rFonts w:ascii="Liberation Sans" w:hAnsi="Liberation Sans" w:eastAsia="Liberation Sans" w:cs="Liberation Sans"/>
          <w:b/>
          <w:color w:val="000000"/>
          <w:highlight w:val="none"/>
        </w:rPr>
        <w:t xml:space="preserve">&lt;identifier&gt;</w:t>
      </w:r>
      <w:r>
        <w:rPr>
          <w:rFonts w:ascii="Liberation Sans" w:hAnsi="Liberation Sans" w:eastAsia="Liberation Sans" w:cs="Liberation Sans"/>
          <w:color w:val="374151"/>
          <w:sz w:val="24"/>
          <w:highlight w:val="none"/>
        </w:rPr>
        <w:t xml:space="preserve">":</w:t>
      </w:r>
      <w:r>
        <w:rPr>
          <w:b/>
          <w:bCs/>
          <w:color w:val="2e77b5" w:themeColor="accent1" w:themeShade="BF"/>
          <w:highlight w:val="none"/>
        </w:rPr>
      </w:r>
      <w:r>
        <w:rPr>
          <w:b/>
          <w:bCs/>
          <w:color w:val="2e77b5" w:themeColor="accent1" w:themeShade="BF"/>
          <w:highlight w:val="none"/>
        </w:rPr>
      </w:r>
    </w:p>
    <w:p>
      <w:r>
        <w:rPr>
          <w:b/>
          <w:bCs/>
          <w:color w:val="2e77b5" w:themeColor="accent1" w:themeShade="BF"/>
          <w:highlight w:val="none"/>
        </w:rPr>
        <w:t xml:space="preserve">// Example scenario: Forgetting to include the required header file.</w:t>
      </w:r>
      <w:r/>
    </w:p>
    <w:p>
      <w:r>
        <w:rPr>
          <w:b/>
          <w:bCs/>
          <w:color w:val="2e77b5" w:themeColor="accent1" w:themeShade="BF"/>
          <w:highlight w:val="none"/>
        </w:rPr>
        <w:t xml:space="preserve">#include &lt;stdio.h&gt;</w:t>
      </w:r>
      <w:r/>
    </w:p>
    <w:p>
      <w:r>
        <w:rPr>
          <w:b/>
          <w:bCs/>
          <w:color w:val="2e77b5" w:themeColor="accent1" w:themeShade="BF"/>
          <w:highlight w:val="none"/>
        </w:rPr>
      </w:r>
      <w:r/>
    </w:p>
    <w:p>
      <w:r>
        <w:rPr>
          <w:b/>
          <w:bCs/>
          <w:color w:val="2e77b5" w:themeColor="accent1" w:themeShade="BF"/>
          <w:highlight w:val="none"/>
        </w:rPr>
        <w:t xml:space="preserve">int main() {</w:t>
      </w:r>
      <w:r/>
    </w:p>
    <w:p>
      <w:r>
        <w:rPr>
          <w:b/>
          <w:bCs/>
          <w:color w:val="2e77b5" w:themeColor="accent1" w:themeShade="BF"/>
          <w:highlight w:val="none"/>
        </w:rPr>
        <w:t xml:space="preserve">    printf("Hello, world!\n");</w:t>
      </w:r>
      <w:r/>
    </w:p>
    <w:p>
      <w:r>
        <w:rPr>
          <w:b/>
          <w:bCs/>
          <w:color w:val="2e77b5" w:themeColor="accent1" w:themeShade="BF"/>
          <w:highlight w:val="none"/>
        </w:rPr>
        <w:t xml:space="preserve">    return 0;</w:t>
      </w:r>
      <w:r/>
    </w:p>
    <w:p>
      <w:pPr>
        <w:rPr>
          <w:b/>
          <w:bCs/>
          <w:color w:val="2e77b5" w:themeColor="accent1" w:themeShade="BF"/>
          <w:highlight w:val="none"/>
        </w:rPr>
      </w:pPr>
      <w:r>
        <w:rPr>
          <w:b/>
          <w:bCs/>
          <w:color w:val="2e77b5" w:themeColor="accent1" w:themeShade="BF"/>
          <w:highlight w:val="none"/>
        </w:rPr>
        <w:t xml:space="preserve">}</w:t>
      </w:r>
      <w:r/>
      <w:r>
        <w:rPr>
          <w:b/>
          <w:bCs/>
          <w:color w:val="2e77b5" w:themeColor="accent1" w:themeShade="BF"/>
          <w:highlight w:val="none"/>
        </w:rPr>
      </w:r>
      <w:r>
        <w:rPr>
          <w:b/>
          <w:bCs/>
          <w:color w:val="2e77b5" w:themeColor="accent1" w:themeShade="BF"/>
          <w:highlight w:val="none"/>
        </w:rPr>
      </w:r>
    </w:p>
    <w:p>
      <w:pPr>
        <w:rPr>
          <w:b/>
          <w:bCs/>
          <w:color w:val="2e77b5" w:themeColor="accent1" w:themeShade="BF"/>
          <w:highlight w:val="none"/>
        </w:rPr>
      </w:pPr>
      <w:r>
        <w:rPr>
          <w:b/>
          <w:bCs/>
          <w:color w:val="2e77b5" w:themeColor="accent1" w:themeShade="BF"/>
          <w:highlight w:val="none"/>
        </w:rPr>
      </w:r>
      <w:r>
        <w:rPr>
          <w:b/>
          <w:bCs/>
          <w:color w:val="2e77b5" w:themeColor="accent1" w:themeShade="BF"/>
          <w:highlight w:val="none"/>
        </w:rPr>
      </w:r>
    </w:p>
    <w:p>
      <w:pPr>
        <w:rPr>
          <w:b/>
          <w:bCs/>
          <w:color w:val="2e77b5" w:themeColor="accent1" w:themeShade="BF"/>
          <w:highlight w:val="none"/>
        </w:rPr>
      </w:pPr>
      <w:r>
        <w:rPr>
          <w:b/>
          <w:bCs/>
          <w:color w:val="2e77b5" w:themeColor="accent1" w:themeShade="BF"/>
          <w:highlight w:val="none"/>
        </w:rPr>
      </w:r>
      <w:r>
        <w:rPr>
          <w:rFonts w:ascii="Liberation Sans" w:hAnsi="Liberation Sans" w:eastAsia="Liberation Sans" w:cs="Liberation Sans"/>
          <w:color w:val="374151"/>
          <w:sz w:val="24"/>
          <w:highlight w:val="none"/>
        </w:rPr>
        <w:t xml:space="preserve">Warning: "unused variable </w:t>
      </w:r>
      <w:r>
        <w:rPr>
          <w:rFonts w:ascii="Liberation Sans" w:hAnsi="Liberation Sans" w:eastAsia="Liberation Sans" w:cs="Liberation Sans"/>
          <w:b/>
          <w:color w:val="000000"/>
          <w:highlight w:val="none"/>
        </w:rPr>
        <w:t xml:space="preserve">&lt;variable_name&gt;</w:t>
      </w:r>
      <w:r>
        <w:rPr>
          <w:rFonts w:ascii="Liberation Sans" w:hAnsi="Liberation Sans" w:eastAsia="Liberation Sans" w:cs="Liberation Sans"/>
          <w:color w:val="374151"/>
          <w:sz w:val="24"/>
          <w:highlight w:val="none"/>
        </w:rPr>
        <w:t xml:space="preserve">":</w:t>
      </w:r>
      <w:r>
        <w:rPr>
          <w:b/>
          <w:bCs/>
          <w:color w:val="2e77b5" w:themeColor="accent1" w:themeShade="BF"/>
          <w:highlight w:val="none"/>
        </w:rPr>
      </w:r>
      <w:r>
        <w:rPr>
          <w:b/>
          <w:bCs/>
          <w:color w:val="2e77b5" w:themeColor="accent1" w:themeShade="BF"/>
          <w:highlight w:val="none"/>
        </w:rPr>
      </w:r>
    </w:p>
    <w:p>
      <w:r>
        <w:rPr>
          <w:b/>
          <w:bCs/>
          <w:color w:val="2e77b5" w:themeColor="accent1" w:themeShade="BF"/>
          <w:highlight w:val="none"/>
        </w:rPr>
        <w:t xml:space="preserve">// Example scenario: Declaring a variable but not using it.</w:t>
      </w:r>
      <w:r/>
    </w:p>
    <w:p>
      <w:r>
        <w:rPr>
          <w:b/>
          <w:bCs/>
          <w:color w:val="2e77b5" w:themeColor="accent1" w:themeShade="BF"/>
          <w:highlight w:val="none"/>
        </w:rPr>
        <w:t xml:space="preserve">#include &lt;stdio.h&gt;</w:t>
      </w:r>
      <w:r/>
    </w:p>
    <w:p>
      <w:r>
        <w:rPr>
          <w:b/>
          <w:bCs/>
          <w:color w:val="2e77b5" w:themeColor="accent1" w:themeShade="BF"/>
          <w:highlight w:val="none"/>
        </w:rPr>
      </w:r>
      <w:r/>
    </w:p>
    <w:p>
      <w:r>
        <w:rPr>
          <w:b/>
          <w:bCs/>
          <w:color w:val="2e77b5" w:themeColor="accent1" w:themeShade="BF"/>
          <w:highlight w:val="none"/>
        </w:rPr>
        <w:t xml:space="preserve">int main() {</w:t>
      </w:r>
      <w:r/>
    </w:p>
    <w:p>
      <w:r>
        <w:rPr>
          <w:b/>
          <w:bCs/>
          <w:color w:val="2e77b5" w:themeColor="accent1" w:themeShade="BF"/>
          <w:highlight w:val="none"/>
        </w:rPr>
        <w:t xml:space="preserve">    int x = 5; // x is declared but not used</w:t>
      </w:r>
      <w:r/>
    </w:p>
    <w:p>
      <w:r>
        <w:rPr>
          <w:b/>
          <w:bCs/>
          <w:color w:val="2e77b5" w:themeColor="accent1" w:themeShade="BF"/>
          <w:highlight w:val="none"/>
        </w:rPr>
        <w:t xml:space="preserve">    printf("Hello, world!\n");</w:t>
      </w:r>
      <w:r/>
    </w:p>
    <w:p>
      <w:r>
        <w:rPr>
          <w:b/>
          <w:bCs/>
          <w:color w:val="2e77b5" w:themeColor="accent1" w:themeShade="BF"/>
          <w:highlight w:val="none"/>
        </w:rPr>
        <w:t xml:space="preserve">    return 0;</w:t>
      </w:r>
      <w:r/>
    </w:p>
    <w:p>
      <w:pPr>
        <w:rPr>
          <w:b/>
          <w:bCs/>
          <w:color w:val="2e77b5" w:themeColor="accent1" w:themeShade="BF"/>
          <w:highlight w:val="none"/>
        </w:rPr>
      </w:pPr>
      <w:r>
        <w:rPr>
          <w:b/>
          <w:bCs/>
          <w:color w:val="2e77b5" w:themeColor="accent1" w:themeShade="BF"/>
          <w:highlight w:val="none"/>
        </w:rPr>
        <w:t xml:space="preserve">}</w:t>
      </w:r>
      <w:r/>
      <w:r>
        <w:rPr>
          <w:b/>
          <w:bCs/>
          <w:color w:val="2e77b5" w:themeColor="accent1" w:themeShade="BF"/>
          <w:highlight w:val="none"/>
        </w:rPr>
      </w:r>
      <w:r>
        <w:rPr>
          <w:b/>
          <w:bCs/>
          <w:color w:val="2e77b5" w:themeColor="accent1" w:themeShade="BF"/>
          <w:highlight w:val="none"/>
        </w:rPr>
      </w:r>
    </w:p>
    <w:p>
      <w:pPr>
        <w:rPr>
          <w:b/>
          <w:bCs/>
          <w:color w:val="2e77b5" w:themeColor="accent1" w:themeShade="BF"/>
          <w:highlight w:val="none"/>
        </w:rPr>
      </w:pPr>
      <w:r>
        <w:rPr>
          <w:b/>
          <w:bCs/>
          <w:color w:val="2e77b5" w:themeColor="accent1" w:themeShade="BF"/>
          <w:highlight w:val="none"/>
        </w:rPr>
      </w:r>
      <w:r>
        <w:rPr>
          <w:b/>
          <w:bCs/>
          <w:color w:val="2e77b5" w:themeColor="accent1" w:themeShade="BF"/>
          <w:highlight w:val="none"/>
        </w:rPr>
      </w:r>
    </w:p>
    <w:p>
      <w:pPr>
        <w:rPr>
          <w:b/>
          <w:bCs/>
          <w:color w:val="2e77b5" w:themeColor="accent1" w:themeShade="BF"/>
          <w:highlight w:val="none"/>
        </w:rPr>
      </w:pPr>
      <w:r>
        <w:rPr>
          <w:b/>
          <w:bCs/>
          <w:color w:val="2e77b5" w:themeColor="accent1" w:themeShade="BF"/>
          <w:highlight w:val="none"/>
        </w:rPr>
      </w:r>
      <w:r>
        <w:rPr>
          <w:rFonts w:ascii="Liberation Sans" w:hAnsi="Liberation Sans" w:eastAsia="Liberation Sans" w:cs="Liberation Sans"/>
          <w:color w:val="374151"/>
          <w:sz w:val="24"/>
          <w:highlight w:val="none"/>
        </w:rPr>
        <w:t xml:space="preserve">Warning: "comparison between signed and unsigned integer expressions":</w:t>
      </w:r>
      <w:r>
        <w:rPr>
          <w:b/>
          <w:bCs/>
          <w:color w:val="2e77b5" w:themeColor="accent1" w:themeShade="BF"/>
          <w:highlight w:val="none"/>
        </w:rPr>
      </w:r>
      <w:r>
        <w:rPr>
          <w:b/>
          <w:bCs/>
          <w:color w:val="2e77b5" w:themeColor="accent1" w:themeShade="BF"/>
          <w:highlight w:val="none"/>
        </w:rPr>
      </w:r>
    </w:p>
    <w:p>
      <w:r>
        <w:rPr>
          <w:b/>
          <w:bCs/>
          <w:color w:val="2e77b5" w:themeColor="accent1" w:themeShade="BF"/>
          <w:highlight w:val="none"/>
        </w:rPr>
        <w:t xml:space="preserve">// Example scenario: Comparing a signed and unsigned integer without proper casting.</w:t>
      </w:r>
      <w:r/>
    </w:p>
    <w:p>
      <w:r>
        <w:rPr>
          <w:b/>
          <w:bCs/>
          <w:color w:val="2e77b5" w:themeColor="accent1" w:themeShade="BF"/>
          <w:highlight w:val="none"/>
        </w:rPr>
        <w:t xml:space="preserve">#include &lt;stdio.h&gt;</w:t>
      </w:r>
      <w:r/>
    </w:p>
    <w:p>
      <w:r>
        <w:rPr>
          <w:b/>
          <w:bCs/>
          <w:color w:val="2e77b5" w:themeColor="accent1" w:themeShade="BF"/>
          <w:highlight w:val="none"/>
        </w:rPr>
      </w:r>
      <w:r/>
    </w:p>
    <w:p>
      <w:r>
        <w:rPr>
          <w:b/>
          <w:bCs/>
          <w:color w:val="2e77b5" w:themeColor="accent1" w:themeShade="BF"/>
          <w:highlight w:val="none"/>
        </w:rPr>
        <w:t xml:space="preserve">int main() {</w:t>
      </w:r>
      <w:r/>
    </w:p>
    <w:p>
      <w:r>
        <w:rPr>
          <w:b/>
          <w:bCs/>
          <w:color w:val="2e77b5" w:themeColor="accent1" w:themeShade="BF"/>
          <w:highlight w:val="none"/>
        </w:rPr>
        <w:t xml:space="preserve">    unsigned int x = 10;</w:t>
      </w:r>
      <w:r/>
    </w:p>
    <w:p>
      <w:r>
        <w:rPr>
          <w:b/>
          <w:bCs/>
          <w:color w:val="2e77b5" w:themeColor="accent1" w:themeShade="BF"/>
          <w:highlight w:val="none"/>
        </w:rPr>
        <w:t xml:space="preserve">    int y = -5;</w:t>
      </w:r>
      <w:r/>
    </w:p>
    <w:p>
      <w:r>
        <w:rPr>
          <w:b/>
          <w:bCs/>
          <w:color w:val="2e77b5" w:themeColor="accent1" w:themeShade="BF"/>
          <w:highlight w:val="none"/>
        </w:rPr>
      </w:r>
      <w:r/>
    </w:p>
    <w:p>
      <w:r>
        <w:rPr>
          <w:b/>
          <w:bCs/>
          <w:color w:val="2e77b5" w:themeColor="accent1" w:themeShade="BF"/>
          <w:highlight w:val="none"/>
        </w:rPr>
        <w:t xml:space="preserve">    if (x &gt; y) { // Comparison between signed and unsigned integer</w:t>
      </w:r>
      <w:r/>
    </w:p>
    <w:p>
      <w:r>
        <w:rPr>
          <w:b/>
          <w:bCs/>
          <w:color w:val="2e77b5" w:themeColor="accent1" w:themeShade="BF"/>
          <w:highlight w:val="none"/>
        </w:rPr>
        <w:t xml:space="preserve">        printf("x is greater than y\n");</w:t>
      </w:r>
      <w:r/>
    </w:p>
    <w:p>
      <w:r>
        <w:rPr>
          <w:b/>
          <w:bCs/>
          <w:color w:val="2e77b5" w:themeColor="accent1" w:themeShade="BF"/>
          <w:highlight w:val="none"/>
        </w:rPr>
        <w:t xml:space="preserve">    }</w:t>
      </w:r>
      <w:r/>
    </w:p>
    <w:p>
      <w:r>
        <w:rPr>
          <w:b/>
          <w:bCs/>
          <w:color w:val="2e77b5" w:themeColor="accent1" w:themeShade="BF"/>
          <w:highlight w:val="none"/>
        </w:rPr>
        <w:t xml:space="preserve">    return 0;</w:t>
      </w:r>
      <w:r/>
    </w:p>
    <w:p>
      <w:pPr>
        <w:rPr>
          <w:b/>
          <w:bCs/>
          <w:color w:val="2e77b5" w:themeColor="accent1" w:themeShade="BF"/>
          <w:highlight w:val="none"/>
        </w:rPr>
      </w:pPr>
      <w:r>
        <w:rPr>
          <w:b/>
          <w:bCs/>
          <w:color w:val="2e77b5" w:themeColor="accent1" w:themeShade="BF"/>
          <w:highlight w:val="none"/>
        </w:rPr>
        <w:t xml:space="preserve">}</w:t>
      </w:r>
      <w:r/>
      <w:r>
        <w:rPr>
          <w:b/>
          <w:bCs/>
          <w:color w:val="2e77b5" w:themeColor="accent1" w:themeShade="BF"/>
          <w:highlight w:val="none"/>
        </w:rPr>
      </w:r>
      <w:r>
        <w:rPr>
          <w:b/>
          <w:bCs/>
          <w:color w:val="2e77b5" w:themeColor="accent1" w:themeShade="BF"/>
          <w:highlight w:val="none"/>
        </w:rPr>
      </w:r>
    </w:p>
    <w:p>
      <w:pPr>
        <w:rPr>
          <w:b/>
          <w:bCs/>
          <w:color w:val="2e77b5" w:themeColor="accent1" w:themeShade="BF"/>
          <w:highlight w:val="none"/>
        </w:rPr>
      </w:pPr>
      <w:r>
        <w:rPr>
          <w:b/>
          <w:bCs/>
          <w:color w:val="2e77b5" w:themeColor="accent1" w:themeShade="BF"/>
          <w:highlight w:val="none"/>
        </w:rPr>
      </w:r>
      <w:r>
        <w:rPr>
          <w:b/>
          <w:bCs/>
          <w:color w:val="2e77b5" w:themeColor="accent1" w:themeShade="BF"/>
          <w:highlight w:val="none"/>
        </w:rPr>
      </w:r>
    </w:p>
    <w:p>
      <w:pPr>
        <w:rPr>
          <w:b/>
          <w:bCs/>
          <w:color w:val="2e77b5" w:themeColor="accent1" w:themeShade="BF"/>
          <w:highlight w:val="none"/>
        </w:rPr>
      </w:pPr>
      <w:r>
        <w:rPr>
          <w:b/>
          <w:bCs/>
          <w:color w:val="2e77b5" w:themeColor="accent1" w:themeShade="BF"/>
          <w:highlight w:val="none"/>
        </w:rPr>
      </w:r>
      <w:r>
        <w:rPr>
          <w:rFonts w:ascii="Liberation Sans" w:hAnsi="Liberation Sans" w:eastAsia="Liberation Sans" w:cs="Liberation Sans"/>
          <w:color w:val="374151"/>
          <w:sz w:val="24"/>
          <w:highlight w:val="none"/>
        </w:rPr>
        <w:t xml:space="preserve">Error: "syntax error before </w:t>
      </w:r>
      <w:r>
        <w:rPr>
          <w:rFonts w:ascii="Liberation Sans" w:hAnsi="Liberation Sans" w:eastAsia="Liberation Sans" w:cs="Liberation Sans"/>
          <w:b/>
          <w:color w:val="000000"/>
          <w:highlight w:val="none"/>
        </w:rPr>
        <w:t xml:space="preserve">&lt;token&gt;</w:t>
      </w:r>
      <w:r>
        <w:rPr>
          <w:rFonts w:ascii="Liberation Sans" w:hAnsi="Liberation Sans" w:eastAsia="Liberation Sans" w:cs="Liberation Sans"/>
          <w:color w:val="374151"/>
          <w:sz w:val="24"/>
          <w:highlight w:val="none"/>
        </w:rPr>
        <w:t xml:space="preserve">":</w:t>
      </w:r>
      <w:r>
        <w:rPr>
          <w:b/>
          <w:bCs/>
          <w:color w:val="2e77b5" w:themeColor="accent1" w:themeShade="BF"/>
          <w:highlight w:val="none"/>
        </w:rPr>
      </w:r>
      <w:r>
        <w:rPr>
          <w:b/>
          <w:bCs/>
          <w:color w:val="2e77b5" w:themeColor="accent1" w:themeShade="BF"/>
          <w:highlight w:val="none"/>
        </w:rPr>
      </w:r>
    </w:p>
    <w:p>
      <w:r>
        <w:rPr>
          <w:b/>
          <w:bCs/>
          <w:color w:val="2e77b5" w:themeColor="accent1" w:themeShade="BF"/>
          <w:highlight w:val="none"/>
        </w:rPr>
        <w:t xml:space="preserve">// Example scenario: Forgetting to close a parenthesis.</w:t>
      </w:r>
      <w:r/>
    </w:p>
    <w:p>
      <w:r>
        <w:rPr>
          <w:b/>
          <w:bCs/>
          <w:color w:val="2e77b5" w:themeColor="accent1" w:themeShade="BF"/>
          <w:highlight w:val="none"/>
        </w:rPr>
        <w:t xml:space="preserve">#include &lt;stdio.h&gt;</w:t>
      </w:r>
      <w:r/>
    </w:p>
    <w:p>
      <w:r>
        <w:rPr>
          <w:b/>
          <w:bCs/>
          <w:color w:val="2e77b5" w:themeColor="accent1" w:themeShade="BF"/>
          <w:highlight w:val="none"/>
        </w:rPr>
      </w:r>
      <w:r/>
    </w:p>
    <w:p>
      <w:r>
        <w:rPr>
          <w:b/>
          <w:bCs/>
          <w:color w:val="2e77b5" w:themeColor="accent1" w:themeShade="BF"/>
          <w:highlight w:val="none"/>
        </w:rPr>
        <w:t xml:space="preserve">int main() {</w:t>
      </w:r>
      <w:r/>
    </w:p>
    <w:p>
      <w:r>
        <w:rPr>
          <w:b/>
          <w:bCs/>
          <w:color w:val="2e77b5" w:themeColor="accent1" w:themeShade="BF"/>
          <w:highlight w:val="none"/>
        </w:rPr>
        <w:t xml:space="preserve">    int x = (5; // Missing closing parenthesis</w:t>
      </w:r>
      <w:r/>
    </w:p>
    <w:p>
      <w:r>
        <w:rPr>
          <w:b/>
          <w:bCs/>
          <w:color w:val="2e77b5" w:themeColor="accent1" w:themeShade="BF"/>
          <w:highlight w:val="none"/>
        </w:rPr>
        <w:t xml:space="preserve">    printf("Hello, world!\n");</w:t>
      </w:r>
      <w:r/>
    </w:p>
    <w:p>
      <w:r>
        <w:rPr>
          <w:b/>
          <w:bCs/>
          <w:color w:val="2e77b5" w:themeColor="accent1" w:themeShade="BF"/>
          <w:highlight w:val="none"/>
        </w:rPr>
        <w:t xml:space="preserve">    return 0;</w:t>
      </w:r>
      <w:r/>
    </w:p>
    <w:p>
      <w:pPr>
        <w:rPr>
          <w:b/>
          <w:bCs/>
          <w:color w:val="2e77b5" w:themeColor="accent1" w:themeShade="BF"/>
          <w:highlight w:val="none"/>
        </w:rPr>
      </w:pPr>
      <w:r>
        <w:rPr>
          <w:b/>
          <w:bCs/>
          <w:color w:val="2e77b5" w:themeColor="accent1" w:themeShade="BF"/>
          <w:highlight w:val="none"/>
        </w:rPr>
        <w:t xml:space="preserve">}</w:t>
      </w:r>
      <w:r/>
      <w:r>
        <w:rPr>
          <w:b/>
          <w:bCs/>
          <w:color w:val="2e77b5" w:themeColor="accent1" w:themeShade="BF"/>
          <w:highlight w:val="none"/>
        </w:rPr>
      </w:r>
      <w:r>
        <w:rPr>
          <w:b/>
          <w:bCs/>
          <w:color w:val="2e77b5" w:themeColor="accent1" w:themeShade="BF"/>
          <w:highlight w:val="none"/>
        </w:rPr>
      </w:r>
    </w:p>
    <w:p>
      <w:pPr>
        <w:rPr>
          <w:b/>
          <w:bCs/>
        </w:rPr>
      </w:pPr>
      <w:r>
        <w:rPr>
          <w:b/>
          <w:bCs/>
        </w:rPr>
      </w:r>
      <w:r>
        <w:rPr>
          <w:b/>
          <w:bCs/>
        </w:rPr>
      </w:r>
    </w:p>
    <w:p>
      <w:pPr>
        <w:rPr>
          <w:b/>
          <w:bCs/>
        </w:rPr>
      </w:pPr>
      <w:r>
        <w:rPr>
          <w:b/>
          <w:bCs/>
          <w:color w:val="2e77b5" w:themeColor="accent1" w:themeShade="BF"/>
          <w:highlight w:val="none"/>
        </w:rPr>
      </w:r>
      <w:r>
        <w:rPr>
          <w:b/>
          <w:bCs/>
          <w:color w:val="c00000"/>
          <w:highlight w:val="none"/>
        </w:rPr>
        <w:t xml:space="preserve">gcc -Wall -o my_program my_program.c</w:t>
      </w:r>
      <w:r>
        <w:rPr>
          <w:b/>
          <w:bCs/>
          <w:color w:val="c00000"/>
          <w:highlight w:val="none"/>
        </w:rPr>
      </w:r>
      <w:r>
        <w:rPr>
          <w:b/>
          <w:bCs/>
          <w:color w:val="2e77b5" w:themeColor="accent1" w:themeShade="BF"/>
          <w:highlight w:val="none"/>
        </w:rPr>
      </w:r>
    </w:p>
    <w:p>
      <w:pPr>
        <w:rPr>
          <w:b/>
          <w:bCs/>
        </w:rPr>
      </w:pPr>
      <w:r>
        <w:rPr>
          <w:b/>
          <w:bCs/>
          <w:highlight w:val="none"/>
        </w:rPr>
      </w:r>
      <w:r>
        <w:rPr>
          <w:b/>
          <w:bCs/>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374151"/>
      </w:rPr>
    </w:lvl>
    <w:lvl w:ilvl="1">
      <w:start w:val="1"/>
      <w:numFmt w:val="bullet"/>
      <w:isLgl w:val="false"/>
      <w:suff w:val="tab"/>
      <w:lvlText w:val="·"/>
      <w:lvlJc w:val="left"/>
      <w:pPr>
        <w:ind w:left="1429" w:hanging="360"/>
      </w:pPr>
      <w:rPr>
        <w:rFonts w:hint="default" w:ascii="Symbol" w:hAnsi="Symbol" w:eastAsia="Symbol" w:cs="Symbol"/>
        <w:color w:val="374151"/>
      </w:rPr>
    </w:lvl>
    <w:lvl w:ilvl="2">
      <w:start w:val="1"/>
      <w:numFmt w:val="bullet"/>
      <w:isLgl w:val="false"/>
      <w:suff w:val="tab"/>
      <w:lvlText w:val="·"/>
      <w:lvlJc w:val="left"/>
      <w:pPr>
        <w:ind w:left="2149" w:hanging="360"/>
      </w:pPr>
      <w:rPr>
        <w:rFonts w:hint="default" w:ascii="Symbol" w:hAnsi="Symbol" w:eastAsia="Symbol" w:cs="Symbol"/>
        <w:color w:val="374151"/>
      </w:rPr>
    </w:lvl>
    <w:lvl w:ilvl="3">
      <w:start w:val="1"/>
      <w:numFmt w:val="bullet"/>
      <w:isLgl w:val="false"/>
      <w:suff w:val="tab"/>
      <w:lvlText w:val="·"/>
      <w:lvlJc w:val="left"/>
      <w:pPr>
        <w:ind w:left="2869" w:hanging="360"/>
      </w:pPr>
      <w:rPr>
        <w:rFonts w:hint="default" w:ascii="Symbol" w:hAnsi="Symbol" w:eastAsia="Symbol" w:cs="Symbol"/>
        <w:color w:val="374151"/>
      </w:rPr>
    </w:lvl>
    <w:lvl w:ilvl="4">
      <w:start w:val="1"/>
      <w:numFmt w:val="bullet"/>
      <w:isLgl w:val="false"/>
      <w:suff w:val="tab"/>
      <w:lvlText w:val="·"/>
      <w:lvlJc w:val="left"/>
      <w:pPr>
        <w:ind w:left="3589" w:hanging="360"/>
      </w:pPr>
      <w:rPr>
        <w:rFonts w:hint="default" w:ascii="Symbol" w:hAnsi="Symbol" w:eastAsia="Symbol" w:cs="Symbol"/>
        <w:color w:val="374151"/>
      </w:rPr>
    </w:lvl>
    <w:lvl w:ilvl="5">
      <w:start w:val="1"/>
      <w:numFmt w:val="bullet"/>
      <w:isLgl w:val="false"/>
      <w:suff w:val="tab"/>
      <w:lvlText w:val="·"/>
      <w:lvlJc w:val="left"/>
      <w:pPr>
        <w:ind w:left="4309" w:hanging="360"/>
      </w:pPr>
      <w:rPr>
        <w:rFonts w:hint="default" w:ascii="Symbol" w:hAnsi="Symbol" w:eastAsia="Symbol" w:cs="Symbol"/>
        <w:color w:val="374151"/>
      </w:rPr>
    </w:lvl>
    <w:lvl w:ilvl="6">
      <w:start w:val="1"/>
      <w:numFmt w:val="bullet"/>
      <w:isLgl w:val="false"/>
      <w:suff w:val="tab"/>
      <w:lvlText w:val="·"/>
      <w:lvlJc w:val="left"/>
      <w:pPr>
        <w:ind w:left="5029" w:hanging="360"/>
      </w:pPr>
      <w:rPr>
        <w:rFonts w:hint="default" w:ascii="Symbol" w:hAnsi="Symbol" w:eastAsia="Symbol" w:cs="Symbol"/>
        <w:color w:val="374151"/>
      </w:rPr>
    </w:lvl>
    <w:lvl w:ilvl="7">
      <w:start w:val="1"/>
      <w:numFmt w:val="bullet"/>
      <w:isLgl w:val="false"/>
      <w:suff w:val="tab"/>
      <w:lvlText w:val="·"/>
      <w:lvlJc w:val="left"/>
      <w:pPr>
        <w:ind w:left="5749" w:hanging="360"/>
      </w:pPr>
      <w:rPr>
        <w:rFonts w:hint="default" w:ascii="Symbol" w:hAnsi="Symbol" w:eastAsia="Symbol" w:cs="Symbol"/>
        <w:color w:val="374151"/>
      </w:rPr>
    </w:lvl>
    <w:lvl w:ilvl="8">
      <w:start w:val="1"/>
      <w:numFmt w:val="bullet"/>
      <w:isLgl w:val="false"/>
      <w:suff w:val="tab"/>
      <w:lvlText w:val="·"/>
      <w:lvlJc w:val="left"/>
      <w:pPr>
        <w:ind w:left="6469" w:hanging="360"/>
      </w:pPr>
      <w:rPr>
        <w:rFonts w:hint="default" w:ascii="Symbol" w:hAnsi="Symbol" w:eastAsia="Symbol" w:cs="Symbol"/>
        <w:color w:val="37415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2023-07-04T01:59:32Z</dcterms:modified>
</cp:coreProperties>
</file>