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these classes is used to define exceptions?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Exception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Throwable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Abstract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System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Which of these keywords is used by a class to use an interface defined previously?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import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Import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implements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Implements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Which of the following is the correct way of implementing an interface salary by class manager?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class manager extends salary {}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class manager implements salary {}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class manager imports salary {}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 mentioned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A java interface can contain ————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public static Final Variables only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public Abstract methods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Abstract methods(unimplemented) and implemented methods both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public static Final Variables and abstract methods both  </w:t>
      </w:r>
      <w:r/>
    </w:p>
    <w:p>
      <w:pPr>
        <w:ind w:left="0" w:firstLine="0"/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Which of the following operators is used to generate instance of an exception which can be thrown using throw?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thrown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alloc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malloc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new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Which of the following handles the exception when a catch is not used?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finally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throw handler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default handler   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java run time system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color w:val="000000" w:themeColor="text1"/>
          <w:sz w:val="24"/>
          <w:szCs w:val="24"/>
        </w:rPr>
        <w:t xml:space="preserve">Which of these are types of multitasking?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Process based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Thread based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Process and Thread based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None of the mentioned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color w:val="000000" w:themeColor="text1"/>
          <w:sz w:val="24"/>
          <w:szCs w:val="24"/>
        </w:rPr>
        <w:t xml:space="preserve">Which of these statements is incorrect?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By multithreading CPU idle time is minimized, and we can take maximum use of it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By multitasking CPU idle time is minimized, and we can take maximum use of it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Two thread in Java can have the same priority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A thread can exist only in two states, running and blocked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9) </w:t>
      </w:r>
      <w:r>
        <w:rPr>
          <w:rFonts w:cstheme="minorHAnsi"/>
          <w:sz w:val="24"/>
          <w:szCs w:val="24"/>
        </w:rPr>
        <w:t xml:space="preserve">Which among the following best describes the protected specifier?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Members are most secure and can’t be used outside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Members are secure but can be used outside the class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Members are secure as private, but can be inherited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Members are secure like private, but can’t be inherited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10)  If the protected members are to be made accessible only to the nearest subclass and no further subclasses, which access specifier should be used in inheritance?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The sub class should inherit the parent class privately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sub class should inherit the parent class as protected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The sub class should inherit the parent class as public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sub class can use any access modifier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class A{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</w:t>
      </w:r>
      <w:r>
        <w:rPr>
          <w:rFonts w:cstheme="minorHAnsi"/>
          <w:sz w:val="24"/>
          <w:szCs w:val="24"/>
        </w:rPr>
        <w:t xml:space="preserve">doA</w:t>
      </w:r>
      <w:r>
        <w:rPr>
          <w:rFonts w:cstheme="minorHAnsi"/>
          <w:sz w:val="24"/>
          <w:szCs w:val="24"/>
        </w:rPr>
        <w:t xml:space="preserve">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 </w:t>
      </w: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b.dobB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</w:t>
      </w:r>
      <w:r>
        <w:rPr>
          <w:rFonts w:cstheme="minorHAnsi"/>
          <w:sz w:val="24"/>
          <w:szCs w:val="24"/>
        </w:rPr>
        <w:t xml:space="preserve">doA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</w:t>
      </w:r>
      <w:r>
        <w:rPr>
          <w:rFonts w:cstheme="minorHAnsi"/>
          <w:sz w:val="24"/>
          <w:szCs w:val="24"/>
        </w:rPr>
        <w:t xml:space="preserve">dobB</w:t>
      </w:r>
      <w:r>
        <w:rPr>
          <w:rFonts w:cstheme="minorHAnsi"/>
          <w:sz w:val="24"/>
          <w:szCs w:val="24"/>
        </w:rPr>
        <w:t xml:space="preserve">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 </w:t>
      </w:r>
      <w:r>
        <w:rPr>
          <w:rFonts w:cstheme="minorHAnsi"/>
          <w:sz w:val="24"/>
          <w:szCs w:val="24"/>
        </w:rPr>
        <w:t xml:space="preserve">c</w:t>
      </w:r>
      <w:r>
        <w:rPr>
          <w:rFonts w:cstheme="minorHAnsi"/>
          <w:sz w:val="24"/>
          <w:szCs w:val="24"/>
        </w:rPr>
        <w:t xml:space="preserve"> = new C();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c.doC();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</w:t>
      </w:r>
      <w:r>
        <w:rPr>
          <w:rFonts w:cstheme="minorHAnsi"/>
          <w:sz w:val="24"/>
          <w:szCs w:val="24"/>
        </w:rPr>
        <w:t xml:space="preserve">doB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</w:t>
      </w:r>
      <w:r>
        <w:rPr>
          <w:rFonts w:cstheme="minorHAnsi"/>
          <w:sz w:val="24"/>
          <w:szCs w:val="24"/>
        </w:rPr>
        <w:t xml:space="preserve">doC</w:t>
      </w:r>
      <w:r>
        <w:rPr>
          <w:rFonts w:cstheme="minorHAnsi"/>
          <w:sz w:val="24"/>
          <w:szCs w:val="24"/>
        </w:rPr>
        <w:t xml:space="preserve">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if(true)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throw new </w:t>
      </w:r>
      <w:r>
        <w:rPr>
          <w:rFonts w:cstheme="minorHAnsi"/>
          <w:sz w:val="24"/>
          <w:szCs w:val="24"/>
        </w:rPr>
        <w:t xml:space="preserve">NullPointerException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</w:t>
      </w:r>
      <w:r>
        <w:rPr>
          <w:rFonts w:cstheme="minorHAnsi"/>
          <w:sz w:val="24"/>
          <w:szCs w:val="24"/>
        </w:rPr>
        <w:t xml:space="preserve">doC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static void main(String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try{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A 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 = new A();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 xml:space="preserve">a.doA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}catch(Exception ex){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("error");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"</w:t>
      </w:r>
      <w:r>
        <w:rPr>
          <w:rFonts w:cstheme="minorHAnsi"/>
          <w:sz w:val="24"/>
          <w:szCs w:val="24"/>
        </w:rPr>
        <w:t xml:space="preserve">doCdoBdoA</w:t>
      </w:r>
      <w:r>
        <w:rPr>
          <w:rFonts w:cstheme="minorHAnsi"/>
          <w:sz w:val="24"/>
          <w:szCs w:val="24"/>
        </w:rPr>
        <w:t xml:space="preserve">" is printed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"</w:t>
      </w:r>
      <w:r>
        <w:rPr>
          <w:rFonts w:cstheme="minorHAnsi"/>
          <w:sz w:val="24"/>
          <w:szCs w:val="24"/>
        </w:rPr>
        <w:t xml:space="preserve">doAdoBdoC</w:t>
      </w:r>
      <w:r>
        <w:rPr>
          <w:rFonts w:cstheme="minorHAnsi"/>
          <w:sz w:val="24"/>
          <w:szCs w:val="24"/>
        </w:rPr>
        <w:t xml:space="preserve">" is printed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"</w:t>
      </w:r>
      <w:r>
        <w:rPr>
          <w:rFonts w:cstheme="minorHAnsi"/>
          <w:sz w:val="24"/>
          <w:szCs w:val="24"/>
        </w:rPr>
        <w:t xml:space="preserve">doBdoAerror</w:t>
      </w:r>
      <w:r>
        <w:rPr>
          <w:rFonts w:cstheme="minorHAnsi"/>
          <w:sz w:val="24"/>
          <w:szCs w:val="24"/>
        </w:rPr>
        <w:t xml:space="preserve">" is printed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"error" is printed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Determine output of the following code.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 extends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 extends D implements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extends Thread{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B </w:t>
      </w:r>
      <w:r>
        <w:rPr>
          <w:rFonts w:cstheme="minorHAnsi"/>
          <w:sz w:val="24"/>
          <w:szCs w:val="24"/>
        </w:rPr>
        <w:t xml:space="preserve">b</w:t>
      </w:r>
      <w:r>
        <w:rPr>
          <w:rFonts w:cstheme="minorHAnsi"/>
          <w:sz w:val="24"/>
          <w:szCs w:val="24"/>
        </w:rPr>
        <w:t xml:space="preserve">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</w:t>
      </w:r>
      <w:r>
        <w:rPr>
          <w:rFonts w:cstheme="minorHAnsi"/>
          <w:sz w:val="24"/>
          <w:szCs w:val="24"/>
        </w:rPr>
        <w:t xml:space="preserve">instanceof</w:t>
      </w:r>
      <w:r>
        <w:rPr>
          <w:rFonts w:cstheme="minorHAnsi"/>
          <w:sz w:val="24"/>
          <w:szCs w:val="24"/>
        </w:rPr>
        <w:t xml:space="preserve"> A)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("b is an instance of 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</w:t>
      </w:r>
      <w:r>
        <w:rPr>
          <w:rFonts w:cstheme="minorHAnsi"/>
          <w:sz w:val="24"/>
          <w:szCs w:val="24"/>
        </w:rPr>
        <w:t xml:space="preserve">instanceof</w:t>
      </w:r>
      <w:r>
        <w:rPr>
          <w:rFonts w:cstheme="minorHAnsi"/>
          <w:sz w:val="24"/>
          <w:szCs w:val="24"/>
        </w:rPr>
        <w:t xml:space="preserve"> C)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("b is an instance of 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Nothing.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 is an instance of A.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 is an instance of C.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b is an instance of A followed by b is an instance of C.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The output of the following fraction of code is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String s1 = new String("Hello");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s2 = new String("</w:t>
      </w:r>
      <w:r>
        <w:rPr>
          <w:rFonts w:cstheme="minorHAnsi"/>
          <w:sz w:val="24"/>
          <w:szCs w:val="24"/>
        </w:rPr>
        <w:t xml:space="preserve">Hellow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(s1 = s2);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Hello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</w:t>
      </w:r>
      <w:r>
        <w:rPr>
          <w:rFonts w:cstheme="minorHAnsi"/>
          <w:b/>
          <w:bCs/>
          <w:sz w:val="24"/>
          <w:szCs w:val="24"/>
        </w:rPr>
        <w:t xml:space="preserve">Hellow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Throws an 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Given the following piece of code: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School{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abstract double </w:t>
      </w:r>
      <w:r>
        <w:rPr>
          <w:rFonts w:cstheme="minorHAnsi"/>
          <w:sz w:val="24"/>
          <w:szCs w:val="24"/>
        </w:rPr>
        <w:t xml:space="preserve">numberOfStudent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statements is true?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The keywords public and abstract cannot be used together.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method </w:t>
      </w:r>
      <w:r>
        <w:rPr>
          <w:rFonts w:cstheme="minorHAnsi"/>
          <w:sz w:val="24"/>
          <w:szCs w:val="24"/>
        </w:rPr>
        <w:t xml:space="preserve">numberOfStudent</w:t>
      </w:r>
      <w:r>
        <w:rPr>
          <w:rFonts w:cstheme="minorHAnsi"/>
          <w:sz w:val="24"/>
          <w:szCs w:val="24"/>
        </w:rPr>
        <w:t xml:space="preserve">() in class School must have a body.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You must add a return statement in method </w:t>
      </w:r>
      <w:r>
        <w:rPr>
          <w:rFonts w:cstheme="minorHAnsi"/>
          <w:sz w:val="24"/>
          <w:szCs w:val="24"/>
        </w:rPr>
        <w:t xml:space="preserve">numberOfStudent</w:t>
      </w:r>
      <w:r>
        <w:rPr>
          <w:rFonts w:cstheme="minorHAnsi"/>
          <w:sz w:val="24"/>
          <w:szCs w:val="24"/>
        </w:rPr>
        <w:t xml:space="preserve">().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Class School must be defined abstract.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is the output of the following program code?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try{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return;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catch(Exception e){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</w:t>
      </w:r>
      <w:r>
        <w:rPr>
          <w:rFonts w:cstheme="minorHAnsi"/>
          <w:sz w:val="24"/>
          <w:szCs w:val="24"/>
        </w:rPr>
        <w:t xml:space="preserve">inCatchBlock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finally{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</w:t>
      </w:r>
      <w:r>
        <w:rPr>
          <w:rFonts w:cstheme="minorHAnsi"/>
          <w:sz w:val="24"/>
          <w:szCs w:val="24"/>
        </w:rPr>
        <w:t xml:space="preserve">inFinallyBlock</w:t>
      </w:r>
      <w:r>
        <w:rPr>
          <w:rFonts w:cstheme="minorHAnsi"/>
          <w:sz w:val="24"/>
          <w:szCs w:val="24"/>
        </w:rPr>
        <w:t xml:space="preserve">");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inCatchBlock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inCatchBlock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inFinallyBlock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>
        <w:rPr>
          <w:rFonts w:cstheme="minorHAnsi"/>
          <w:b/>
          <w:bCs/>
          <w:sz w:val="24"/>
          <w:szCs w:val="24"/>
        </w:rPr>
        <w:t xml:space="preserve">inFinallyBlock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program will return without printing anything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two strings 'str1' and 'str2', check if these two strings are isomorphic to each </w:t>
      </w:r>
      <w:r>
        <w:t xml:space="preserve">other.Two</w:t>
      </w:r>
      <w:r>
        <w:t xml:space="preserve"> strings str1 and str2 are called isomorphic if there is a one to one mapping possible for every character of str1 to every character of str2 while preserving the order.</w:t>
      </w:r>
      <w:r/>
    </w:p>
    <w:p>
      <w:pPr>
        <w:ind w:left="0" w:hanging="2"/>
        <w:spacing w:before="120" w:after="0" w:line="240" w:lineRule="auto"/>
      </w:pPr>
      <w:r>
        <w:t xml:space="preserve">Note: All occurrences of every character in str1 should map to the same character in str2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>
        <w:t xml:space="preserve">str1 = </w:t>
      </w:r>
      <w:r>
        <w:t xml:space="preserve">aab</w:t>
      </w:r>
      <w:r/>
    </w:p>
    <w:p>
      <w:pPr>
        <w:ind w:left="0" w:hanging="2"/>
        <w:spacing w:before="120" w:after="0" w:line="240" w:lineRule="auto"/>
      </w:pPr>
      <w:r>
        <w:t xml:space="preserve">str2 = </w:t>
      </w:r>
      <w:r>
        <w:t xml:space="preserve">xxy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1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str1 = </w:t>
            </w:r>
            <w:r>
              <w:t xml:space="preserve">aab</w:t>
            </w:r>
            <w:r/>
          </w:p>
          <w:p>
            <w:pPr>
              <w:ind w:left="0" w:hanging="2"/>
              <w:spacing w:before="120"/>
            </w:pPr>
            <w:r>
              <w:t xml:space="preserve">str2 = </w:t>
            </w:r>
            <w:r>
              <w:t xml:space="preserve">xxy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 </w:t>
            </w:r>
            <w:r>
              <w:t xml:space="preserve">str1 = </w:t>
            </w:r>
            <w:r>
              <w:t xml:space="preserve">bbc</w:t>
            </w:r>
            <w:r/>
          </w:p>
          <w:p>
            <w:pPr>
              <w:ind w:left="0" w:hanging="2"/>
              <w:spacing w:before="120"/>
            </w:pPr>
            <w:r>
              <w:t xml:space="preserve">str2 = </w:t>
            </w:r>
            <w:r>
              <w:t xml:space="preserve">mno</w:t>
            </w:r>
            <w:r/>
          </w:p>
          <w:p>
            <w:pPr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str1 = </w:t>
            </w:r>
            <w:r>
              <w:t xml:space="preserve">aa</w:t>
            </w:r>
            <w:r>
              <w:t xml:space="preserve">a</w:t>
            </w:r>
            <w:r/>
          </w:p>
          <w:p>
            <w:pPr>
              <w:ind w:left="0" w:hanging="2"/>
              <w:spacing w:before="120"/>
            </w:pPr>
            <w:r>
              <w:t xml:space="preserve">str2 = </w:t>
            </w:r>
            <w:r>
              <w:t xml:space="preserve">ccc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0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1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java.util.Arrays</w:t>
      </w:r>
      <w:r>
        <w:rPr>
          <w:b/>
          <w:bCs/>
        </w:rPr>
        <w:t xml:space="preserve">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 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s1 = "</w:t>
      </w:r>
      <w:r>
        <w:rPr>
          <w:b/>
          <w:bCs/>
        </w:rPr>
        <w:t xml:space="preserve">abc</w:t>
      </w:r>
      <w:r>
        <w:rPr>
          <w:b/>
          <w:bCs/>
        </w:rPr>
        <w:t xml:space="preserve">";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s2 = "</w:t>
      </w:r>
      <w:r>
        <w:rPr>
          <w:b/>
          <w:bCs/>
        </w:rPr>
        <w:t xml:space="preserve">xyz</w:t>
      </w:r>
      <w:r>
        <w:rPr>
          <w:b/>
          <w:bCs/>
        </w:rPr>
        <w:t xml:space="preserve">";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obj = new Solution();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boolean</w:t>
      </w:r>
      <w:r>
        <w:rPr>
          <w:b/>
          <w:bCs/>
        </w:rPr>
        <w:t xml:space="preserve"> a = </w:t>
      </w:r>
      <w:r>
        <w:rPr>
          <w:b/>
          <w:bCs/>
        </w:rPr>
        <w:t xml:space="preserve">obj.areIsomorphic</w:t>
      </w:r>
      <w:r>
        <w:rPr>
          <w:b/>
          <w:bCs/>
        </w:rPr>
        <w:t xml:space="preserve">(s1,s2);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if(a){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(1);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(0);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</w:t>
      </w:r>
      <w:r>
        <w:rPr>
          <w:b/>
          <w:bCs/>
        </w:rPr>
        <w:t xml:space="preserve">boolean</w:t>
      </w:r>
      <w:r>
        <w:rPr>
          <w:b/>
          <w:bCs/>
        </w:rPr>
        <w:t xml:space="preserve"> </w:t>
      </w:r>
      <w:r>
        <w:rPr>
          <w:b/>
          <w:bCs/>
        </w:rPr>
        <w:t xml:space="preserve">areIsomorphic</w:t>
      </w:r>
      <w:r>
        <w:rPr>
          <w:b/>
          <w:bCs/>
        </w:rPr>
        <w:t xml:space="preserve">(String str1,String str2)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char[] map1 = new char[26], map2 = new char[26];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for(int </w:t>
      </w:r>
      <w:r>
        <w:rPr>
          <w:b/>
          <w:bCs/>
        </w:rPr>
        <w:t xml:space="preserve">idx</w:t>
      </w:r>
      <w:r>
        <w:rPr>
          <w:b/>
          <w:bCs/>
        </w:rPr>
        <w:t xml:space="preserve">=0; </w:t>
      </w:r>
      <w:r>
        <w:rPr>
          <w:b/>
          <w:bCs/>
        </w:rPr>
        <w:t xml:space="preserve">idx</w:t>
      </w:r>
      <w:r>
        <w:rPr>
          <w:b/>
          <w:bCs/>
        </w:rPr>
        <w:t xml:space="preserve"> &lt; 26; map1[</w:t>
      </w:r>
      <w:r>
        <w:rPr>
          <w:b/>
          <w:bCs/>
        </w:rPr>
        <w:t xml:space="preserve">idx</w:t>
      </w:r>
      <w:r>
        <w:rPr>
          <w:b/>
          <w:bCs/>
        </w:rPr>
        <w:t xml:space="preserve">] = '#', map2[</w:t>
      </w:r>
      <w:r>
        <w:rPr>
          <w:b/>
          <w:bCs/>
        </w:rPr>
        <w:t xml:space="preserve">idx</w:t>
      </w:r>
      <w:r>
        <w:rPr>
          <w:b/>
          <w:bCs/>
        </w:rPr>
        <w:t xml:space="preserve">] = '#', </w:t>
      </w:r>
      <w:r>
        <w:rPr>
          <w:b/>
          <w:bCs/>
        </w:rPr>
        <w:t xml:space="preserve">idx</w:t>
      </w:r>
      <w:r>
        <w:rPr>
          <w:b/>
          <w:bCs/>
        </w:rPr>
        <w:t xml:space="preserve">++);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char[] chArray1 = str1.toCharArray(), chArray2 = str2.toCharArray();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if(chArray1.length != chArray2.length) return false;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int idxFromChar1, idxFromChar2;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for(int </w:t>
      </w:r>
      <w:r>
        <w:rPr>
          <w:b/>
          <w:bCs/>
        </w:rPr>
        <w:t xml:space="preserve">idx</w:t>
      </w:r>
      <w:r>
        <w:rPr>
          <w:b/>
          <w:bCs/>
        </w:rPr>
        <w:t xml:space="preserve">=0; </w:t>
      </w:r>
      <w:r>
        <w:rPr>
          <w:b/>
          <w:bCs/>
        </w:rPr>
        <w:t xml:space="preserve">idx</w:t>
      </w:r>
      <w:r>
        <w:rPr>
          <w:b/>
          <w:bCs/>
        </w:rPr>
        <w:t xml:space="preserve">&lt;chArray1.length; </w:t>
      </w:r>
      <w:r>
        <w:rPr>
          <w:b/>
          <w:bCs/>
        </w:rPr>
        <w:t xml:space="preserve">idx</w:t>
      </w:r>
      <w:r>
        <w:rPr>
          <w:b/>
          <w:bCs/>
        </w:rPr>
        <w:t xml:space="preserve">++)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idxFromChar1 = chArray1[</w:t>
      </w:r>
      <w:r>
        <w:rPr>
          <w:b/>
          <w:bCs/>
        </w:rPr>
        <w:t xml:space="preserve">idx</w:t>
      </w:r>
      <w:r>
        <w:rPr>
          <w:b/>
          <w:bCs/>
        </w:rPr>
        <w:t xml:space="preserve">]-'a';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idxFromChar2 = chArray2[</w:t>
      </w:r>
      <w:r>
        <w:rPr>
          <w:b/>
          <w:bCs/>
        </w:rPr>
        <w:t xml:space="preserve">idx</w:t>
      </w:r>
      <w:r>
        <w:rPr>
          <w:b/>
          <w:bCs/>
        </w:rPr>
        <w:t xml:space="preserve">]-'a';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if(map1[idxFromChar1] == '#' &amp;&amp; map2[idxFromChar2] == '#')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map1[idxFromChar1] = chArray2[</w:t>
      </w:r>
      <w:r>
        <w:rPr>
          <w:b/>
          <w:bCs/>
        </w:rPr>
        <w:t xml:space="preserve">idx</w:t>
      </w:r>
      <w:r>
        <w:rPr>
          <w:b/>
          <w:bCs/>
        </w:rPr>
        <w:t xml:space="preserve">];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map2[idxFromChar2] = chArray1[</w:t>
      </w:r>
      <w:r>
        <w:rPr>
          <w:b/>
          <w:bCs/>
        </w:rPr>
        <w:t xml:space="preserve">idx</w:t>
      </w:r>
      <w:r>
        <w:rPr>
          <w:b/>
          <w:bCs/>
        </w:rPr>
        <w:t xml:space="preserve">];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 if(map1[idxFromChar1] != chArray2[</w:t>
      </w:r>
      <w:r>
        <w:rPr>
          <w:b/>
          <w:bCs/>
        </w:rPr>
        <w:t xml:space="preserve">idx</w:t>
      </w:r>
      <w:r>
        <w:rPr>
          <w:b/>
          <w:bCs/>
        </w:rPr>
        <w:t xml:space="preserve">] || 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map2[idxFromChar2] != chArray1[</w:t>
      </w:r>
      <w:r>
        <w:rPr>
          <w:b/>
          <w:bCs/>
        </w:rPr>
        <w:t xml:space="preserve">idx</w:t>
      </w:r>
      <w:r>
        <w:rPr>
          <w:b/>
          <w:bCs/>
        </w:rPr>
        <w:t xml:space="preserve">]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)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return false;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true;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java program for reversing the string by swapping string characters.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America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>
        <w:t xml:space="preserve">aciremA</w:t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556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"forever"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</w:t>
            </w:r>
            <w:r>
              <w:t xml:space="preserve">samsung</w:t>
            </w:r>
            <w: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"unicorn"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reverof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gnusmas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nrocinu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String </w:t>
      </w:r>
      <w:r>
        <w:rPr>
          <w:b/>
          <w:bCs/>
        </w:rPr>
        <w:t xml:space="preserve">reverseString</w:t>
      </w:r>
      <w:r>
        <w:rPr>
          <w:b/>
          <w:bCs/>
        </w:rPr>
        <w:t xml:space="preserve">(String s)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byte[] bytes = </w:t>
      </w:r>
      <w:r>
        <w:rPr>
          <w:b/>
          <w:bCs/>
        </w:rPr>
        <w:t xml:space="preserve">s.getBytes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j = </w:t>
      </w:r>
      <w:r>
        <w:rPr>
          <w:b/>
          <w:bCs/>
        </w:rPr>
        <w:t xml:space="preserve">s.length</w:t>
      </w:r>
      <w:r>
        <w:rPr>
          <w:b/>
          <w:bCs/>
        </w:rPr>
        <w:t xml:space="preserve">() - 1;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while (</w:t>
      </w:r>
      <w:r>
        <w:rPr>
          <w:b/>
          <w:bCs/>
        </w:rPr>
        <w:t xml:space="preserve">i</w:t>
      </w:r>
      <w:r>
        <w:rPr>
          <w:b/>
          <w:bCs/>
        </w:rPr>
        <w:t xml:space="preserve"> &lt; j)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byte temp = bytes[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bytes[</w:t>
      </w:r>
      <w:r>
        <w:rPr>
          <w:b/>
          <w:bCs/>
        </w:rPr>
        <w:t xml:space="preserve">i</w:t>
      </w:r>
      <w:r>
        <w:rPr>
          <w:b/>
          <w:bCs/>
        </w:rPr>
        <w:t xml:space="preserve">] = bytes[j];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bytes[j] = temp;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</w:t>
      </w:r>
      <w:r>
        <w:rPr>
          <w:b/>
          <w:bCs/>
        </w:rPr>
        <w:t xml:space="preserve">++;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j--;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new String(bytes);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Solution s=new Solution();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String r=</w:t>
      </w:r>
      <w:r>
        <w:rPr>
          <w:b/>
          <w:bCs/>
        </w:rPr>
        <w:t xml:space="preserve">s.reverseString</w:t>
      </w:r>
      <w:r>
        <w:rPr>
          <w:b/>
          <w:bCs/>
        </w:rPr>
        <w:t xml:space="preserve">("America");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(r);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have given a non-empty string. This string can consist of lowercase and uppercase </w:t>
      </w:r>
      <w:r>
        <w:t xml:space="preserve">english</w:t>
      </w:r>
      <w:r>
        <w:t xml:space="preserve"> alphabets. Convert the string into an alternating sequence of lowercase and uppercase characters without changing the character at the 0th index.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</w:rPr>
        <w:t xml:space="preserve">Input</w:t>
      </w:r>
      <w:r>
        <w:rPr>
          <w:rFonts w:ascii="Times New Roman" w:hAnsi="Times New Roman" w:eastAsia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Astrology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  <w:t xml:space="preserve">Output :</w:t>
      </w:r>
      <w:r>
        <w:rPr>
          <w:rFonts w:ascii="Times New Roman" w:hAnsi="Times New Roman" w:eastAsia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AsTrOlOgY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735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432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ninja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Network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MPSC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nInJa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NeTwOrK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MpSc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 {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S ="Astrology";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</w:t>
      </w:r>
      <w:r>
        <w:rPr>
          <w:b/>
          <w:bCs/>
        </w:rPr>
        <w:t xml:space="preserve">ob</w:t>
      </w:r>
      <w:r>
        <w:rPr>
          <w:b/>
          <w:bCs/>
        </w:rPr>
        <w:t xml:space="preserve"> = new Solution();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</w:t>
      </w:r>
      <w:r>
        <w:rPr>
          <w:b/>
          <w:bCs/>
        </w:rPr>
        <w:t xml:space="preserve">ob.getCrazy</w:t>
      </w:r>
      <w:r>
        <w:rPr>
          <w:b/>
          <w:bCs/>
        </w:rPr>
        <w:t xml:space="preserve">(S));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String </w:t>
      </w:r>
      <w:r>
        <w:rPr>
          <w:b/>
          <w:bCs/>
        </w:rPr>
        <w:t xml:space="preserve">getCrazy</w:t>
      </w:r>
      <w:r>
        <w:rPr>
          <w:b/>
          <w:bCs/>
        </w:rPr>
        <w:t xml:space="preserve">(String 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StringBuilder b=new StringBuilder();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if(</w:t>
      </w:r>
      <w:r>
        <w:rPr>
          <w:b/>
          <w:bCs/>
        </w:rPr>
        <w:t xml:space="preserve">Character.isLowerCase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(0)))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for(int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s.length</w:t>
      </w:r>
      <w:r>
        <w:rPr>
          <w:b/>
          <w:bCs/>
        </w:rPr>
        <w:t xml:space="preserve">();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if(i%2==0)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b.append</w:t>
      </w:r>
      <w:r>
        <w:rPr>
          <w:b/>
          <w:bCs/>
        </w:rPr>
        <w:t xml:space="preserve">((</w:t>
      </w:r>
      <w:r>
        <w:rPr>
          <w:b/>
          <w:bCs/>
        </w:rPr>
        <w:t xml:space="preserve">Character.toLowerCase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 xml:space="preserve">b.append</w:t>
      </w:r>
      <w:r>
        <w:rPr>
          <w:b/>
          <w:bCs/>
        </w:rPr>
        <w:t xml:space="preserve">((</w:t>
      </w:r>
      <w:r>
        <w:rPr>
          <w:b/>
          <w:bCs/>
        </w:rPr>
        <w:t xml:space="preserve">Character.toUpperCase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else if(</w:t>
      </w:r>
      <w:r>
        <w:rPr>
          <w:b/>
          <w:bCs/>
        </w:rPr>
        <w:t xml:space="preserve">Character.isUpperCase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(0)))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for(int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s.length</w:t>
      </w:r>
      <w:r>
        <w:rPr>
          <w:b/>
          <w:bCs/>
        </w:rPr>
        <w:t xml:space="preserve">();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if(i%2==0)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 xml:space="preserve">b.append</w:t>
      </w:r>
      <w:r>
        <w:rPr>
          <w:b/>
          <w:bCs/>
        </w:rPr>
        <w:t xml:space="preserve">(</w:t>
      </w:r>
      <w:r>
        <w:rPr>
          <w:b/>
          <w:bCs/>
        </w:rPr>
        <w:t xml:space="preserve">Character.toUpperCase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 xml:space="preserve">b.append</w:t>
      </w:r>
      <w:r>
        <w:rPr>
          <w:b/>
          <w:bCs/>
        </w:rPr>
        <w:t xml:space="preserve">((</w:t>
      </w:r>
      <w:r>
        <w:rPr>
          <w:b/>
          <w:bCs/>
        </w:rPr>
        <w:t xml:space="preserve">Character.toLowerCase</w:t>
      </w:r>
      <w:r>
        <w:rPr>
          <w:b/>
          <w:bCs/>
        </w:rPr>
        <w:t xml:space="preserve">(</w:t>
      </w:r>
      <w:r>
        <w:rPr>
          <w:b/>
          <w:bCs/>
        </w:rPr>
        <w:t xml:space="preserve">s.charAt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))));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return </w:t>
      </w:r>
      <w:r>
        <w:rPr>
          <w:b/>
          <w:bCs/>
        </w:rPr>
        <w:t xml:space="preserve">b.toString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>
        <w:rPr>
          <w:b/>
          <w:bCs/>
        </w:rPr>
        <w:t xml:space="preserve">        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3"/>
    <w:link w:val="880"/>
    <w:uiPriority w:val="99"/>
  </w:style>
  <w:style w:type="table" w:styleId="49">
    <w:name w:val="Table Grid Light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5">
    <w:name w:val="Heading 1"/>
    <w:basedOn w:val="704"/>
    <w:next w:val="704"/>
    <w:link w:val="71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6">
    <w:name w:val="Heading 2"/>
    <w:basedOn w:val="704"/>
    <w:next w:val="704"/>
    <w:link w:val="71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7">
    <w:name w:val="Heading 3"/>
    <w:basedOn w:val="704"/>
    <w:next w:val="704"/>
    <w:link w:val="71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8">
    <w:name w:val="Heading 4"/>
    <w:basedOn w:val="704"/>
    <w:next w:val="704"/>
    <w:link w:val="72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9">
    <w:name w:val="Heading 5"/>
    <w:basedOn w:val="704"/>
    <w:next w:val="704"/>
    <w:link w:val="72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10">
    <w:name w:val="Heading 6"/>
    <w:basedOn w:val="704"/>
    <w:next w:val="704"/>
    <w:link w:val="72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11">
    <w:name w:val="Heading 7"/>
    <w:basedOn w:val="704"/>
    <w:next w:val="704"/>
    <w:link w:val="72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72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72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6" w:default="1">
    <w:name w:val="No List"/>
    <w:uiPriority w:val="99"/>
    <w:semiHidden/>
    <w:unhideWhenUsed/>
  </w:style>
  <w:style w:type="character" w:styleId="717" w:customStyle="1">
    <w:name w:val="Heading 1 Char"/>
    <w:basedOn w:val="714"/>
    <w:link w:val="705"/>
    <w:uiPriority w:val="9"/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basedOn w:val="714"/>
    <w:link w:val="706"/>
    <w:uiPriority w:val="9"/>
    <w:rPr>
      <w:rFonts w:ascii="Arial" w:hAnsi="Arial" w:eastAsia="Arial" w:cs="Arial"/>
      <w:sz w:val="34"/>
    </w:rPr>
  </w:style>
  <w:style w:type="character" w:styleId="719" w:customStyle="1">
    <w:name w:val="Heading 3 Char"/>
    <w:basedOn w:val="714"/>
    <w:link w:val="707"/>
    <w:uiPriority w:val="9"/>
    <w:rPr>
      <w:rFonts w:ascii="Arial" w:hAnsi="Arial" w:eastAsia="Arial" w:cs="Arial"/>
      <w:sz w:val="30"/>
      <w:szCs w:val="30"/>
    </w:rPr>
  </w:style>
  <w:style w:type="character" w:styleId="720" w:customStyle="1">
    <w:name w:val="Heading 4 Char"/>
    <w:basedOn w:val="714"/>
    <w:link w:val="708"/>
    <w:uiPriority w:val="9"/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Heading 5 Char"/>
    <w:basedOn w:val="714"/>
    <w:link w:val="709"/>
    <w:uiPriority w:val="9"/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Heading 6 Char"/>
    <w:basedOn w:val="714"/>
    <w:link w:val="710"/>
    <w:uiPriority w:val="9"/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Heading 7 Char"/>
    <w:basedOn w:val="714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Heading 8 Char"/>
    <w:basedOn w:val="714"/>
    <w:link w:val="712"/>
    <w:uiPriority w:val="9"/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Heading 9 Char"/>
    <w:basedOn w:val="714"/>
    <w:link w:val="713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after="0" w:line="240" w:lineRule="auto"/>
    </w:pPr>
  </w:style>
  <w:style w:type="character" w:styleId="727" w:customStyle="1">
    <w:name w:val="Title Char"/>
    <w:basedOn w:val="714"/>
    <w:link w:val="879"/>
    <w:uiPriority w:val="10"/>
    <w:rPr>
      <w:sz w:val="48"/>
      <w:szCs w:val="48"/>
    </w:rPr>
  </w:style>
  <w:style w:type="character" w:styleId="728" w:customStyle="1">
    <w:name w:val="Subtitle Char"/>
    <w:basedOn w:val="714"/>
    <w:link w:val="882"/>
    <w:uiPriority w:val="11"/>
    <w:rPr>
      <w:sz w:val="24"/>
      <w:szCs w:val="24"/>
    </w:rPr>
  </w:style>
  <w:style w:type="paragraph" w:styleId="729">
    <w:name w:val="Quote"/>
    <w:basedOn w:val="704"/>
    <w:next w:val="704"/>
    <w:link w:val="730"/>
    <w:uiPriority w:val="29"/>
    <w:qFormat/>
    <w:pPr>
      <w:ind w:left="720" w:right="720"/>
    </w:pPr>
    <w:rPr>
      <w:i/>
    </w:rPr>
  </w:style>
  <w:style w:type="character" w:styleId="730" w:customStyle="1">
    <w:name w:val="Quote Char"/>
    <w:link w:val="729"/>
    <w:uiPriority w:val="29"/>
    <w:rPr>
      <w:i/>
    </w:rPr>
  </w:style>
  <w:style w:type="paragraph" w:styleId="731">
    <w:name w:val="Intense Quote"/>
    <w:basedOn w:val="704"/>
    <w:next w:val="704"/>
    <w:link w:val="73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 w:customStyle="1">
    <w:name w:val="Intense Quote Char"/>
    <w:link w:val="731"/>
    <w:uiPriority w:val="30"/>
    <w:rPr>
      <w:i/>
    </w:rPr>
  </w:style>
  <w:style w:type="paragraph" w:styleId="733">
    <w:name w:val="Caption"/>
    <w:basedOn w:val="704"/>
    <w:next w:val="70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Footer Char1"/>
    <w:link w:val="880"/>
    <w:uiPriority w:val="99"/>
  </w:style>
  <w:style w:type="table" w:styleId="735">
    <w:name w:val="Table Grid"/>
    <w:basedOn w:val="7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>
    <w:name w:val="Grid Table Light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Accent 1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>
    <w:name w:val="Grid Table 4 Accent 2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>
    <w:name w:val="Grid Table 4 Accent 3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>
    <w:name w:val="Grid Table 4 Accent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>
    <w:name w:val="Grid Table 4 Accent 5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>
    <w:name w:val="Grid Table 4 Accent 6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>
    <w:name w:val="Grid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>
    <w:name w:val="Grid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>
    <w:name w:val="Grid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>
    <w:name w:val="Grid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>
    <w:name w:val="Grid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>
    <w:name w:val="Grid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>
    <w:name w:val="Grid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>
    <w:name w:val="Grid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>
    <w:name w:val="Grid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>
    <w:name w:val="Grid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1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2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Accent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Accent 6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>
    <w:name w:val="List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>
    <w:name w:val="List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>
    <w:name w:val="List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>
    <w:name w:val="List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>
    <w:name w:val="List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>
    <w:name w:val="List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704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Footnote Text Char"/>
    <w:link w:val="862"/>
    <w:uiPriority w:val="99"/>
    <w:rPr>
      <w:sz w:val="18"/>
    </w:rPr>
  </w:style>
  <w:style w:type="character" w:styleId="864">
    <w:name w:val="footnote reference"/>
    <w:basedOn w:val="714"/>
    <w:uiPriority w:val="99"/>
    <w:unhideWhenUsed/>
    <w:rPr>
      <w:vertAlign w:val="superscript"/>
    </w:rPr>
  </w:style>
  <w:style w:type="paragraph" w:styleId="865">
    <w:name w:val="endnote text"/>
    <w:basedOn w:val="704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Endnote Text Char"/>
    <w:link w:val="865"/>
    <w:uiPriority w:val="99"/>
    <w:rPr>
      <w:sz w:val="20"/>
    </w:rPr>
  </w:style>
  <w:style w:type="character" w:styleId="867">
    <w:name w:val="endnote reference"/>
    <w:basedOn w:val="714"/>
    <w:uiPriority w:val="99"/>
    <w:semiHidden/>
    <w:unhideWhenUsed/>
    <w:rPr>
      <w:vertAlign w:val="superscript"/>
    </w:rPr>
  </w:style>
  <w:style w:type="paragraph" w:styleId="868">
    <w:name w:val="toc 1"/>
    <w:basedOn w:val="704"/>
    <w:next w:val="704"/>
    <w:uiPriority w:val="39"/>
    <w:unhideWhenUsed/>
    <w:pPr>
      <w:ind w:left="0" w:firstLine="0"/>
      <w:spacing w:after="57"/>
    </w:pPr>
  </w:style>
  <w:style w:type="paragraph" w:styleId="869">
    <w:name w:val="toc 2"/>
    <w:basedOn w:val="704"/>
    <w:next w:val="704"/>
    <w:uiPriority w:val="39"/>
    <w:unhideWhenUsed/>
    <w:pPr>
      <w:ind w:left="283" w:firstLine="0"/>
      <w:spacing w:after="57"/>
    </w:pPr>
  </w:style>
  <w:style w:type="paragraph" w:styleId="870">
    <w:name w:val="toc 3"/>
    <w:basedOn w:val="704"/>
    <w:next w:val="704"/>
    <w:uiPriority w:val="39"/>
    <w:unhideWhenUsed/>
    <w:pPr>
      <w:ind w:left="567" w:firstLine="0"/>
      <w:spacing w:after="57"/>
    </w:pPr>
  </w:style>
  <w:style w:type="paragraph" w:styleId="871">
    <w:name w:val="toc 4"/>
    <w:basedOn w:val="704"/>
    <w:next w:val="704"/>
    <w:uiPriority w:val="39"/>
    <w:unhideWhenUsed/>
    <w:pPr>
      <w:ind w:left="850" w:firstLine="0"/>
      <w:spacing w:after="57"/>
    </w:pPr>
  </w:style>
  <w:style w:type="paragraph" w:styleId="872">
    <w:name w:val="toc 5"/>
    <w:basedOn w:val="704"/>
    <w:next w:val="704"/>
    <w:uiPriority w:val="39"/>
    <w:unhideWhenUsed/>
    <w:pPr>
      <w:ind w:left="1134" w:firstLine="0"/>
      <w:spacing w:after="57"/>
    </w:pPr>
  </w:style>
  <w:style w:type="paragraph" w:styleId="873">
    <w:name w:val="toc 6"/>
    <w:basedOn w:val="704"/>
    <w:next w:val="704"/>
    <w:uiPriority w:val="39"/>
    <w:unhideWhenUsed/>
    <w:pPr>
      <w:ind w:left="1417" w:firstLine="0"/>
      <w:spacing w:after="57"/>
    </w:pPr>
  </w:style>
  <w:style w:type="paragraph" w:styleId="874">
    <w:name w:val="toc 7"/>
    <w:basedOn w:val="704"/>
    <w:next w:val="704"/>
    <w:uiPriority w:val="39"/>
    <w:unhideWhenUsed/>
    <w:pPr>
      <w:ind w:left="1701" w:firstLine="0"/>
      <w:spacing w:after="57"/>
    </w:pPr>
  </w:style>
  <w:style w:type="paragraph" w:styleId="875">
    <w:name w:val="toc 8"/>
    <w:basedOn w:val="704"/>
    <w:next w:val="704"/>
    <w:uiPriority w:val="39"/>
    <w:unhideWhenUsed/>
    <w:pPr>
      <w:ind w:left="1984" w:firstLine="0"/>
      <w:spacing w:after="57"/>
    </w:pPr>
  </w:style>
  <w:style w:type="paragraph" w:styleId="876">
    <w:name w:val="toc 9"/>
    <w:basedOn w:val="704"/>
    <w:next w:val="704"/>
    <w:uiPriority w:val="39"/>
    <w:unhideWhenUsed/>
    <w:pPr>
      <w:ind w:left="2268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704"/>
    <w:next w:val="704"/>
    <w:uiPriority w:val="99"/>
    <w:unhideWhenUsed/>
    <w:pPr>
      <w:spacing w:after="0"/>
    </w:pPr>
  </w:style>
  <w:style w:type="paragraph" w:styleId="879">
    <w:name w:val="Title"/>
    <w:basedOn w:val="704"/>
    <w:next w:val="704"/>
    <w:link w:val="72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80">
    <w:name w:val="Footer"/>
    <w:basedOn w:val="704"/>
    <w:link w:val="734"/>
    <w:qFormat/>
    <w:pPr>
      <w:tabs>
        <w:tab w:val="center" w:pos="4680" w:leader="none"/>
        <w:tab w:val="right" w:pos="9360" w:leader="none"/>
      </w:tabs>
    </w:pPr>
  </w:style>
  <w:style w:type="paragraph" w:styleId="881">
    <w:name w:val="Header"/>
    <w:basedOn w:val="704"/>
    <w:qFormat/>
    <w:pPr>
      <w:tabs>
        <w:tab w:val="center" w:pos="4680" w:leader="none"/>
        <w:tab w:val="right" w:pos="9360" w:leader="none"/>
      </w:tabs>
    </w:pPr>
  </w:style>
  <w:style w:type="paragraph" w:styleId="882">
    <w:name w:val="Subtitle"/>
    <w:basedOn w:val="704"/>
    <w:next w:val="704"/>
    <w:link w:val="72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3">
    <w:name w:val="List Paragraph"/>
    <w:basedOn w:val="704"/>
    <w:pPr>
      <w:contextualSpacing/>
      <w:ind w:left="720"/>
    </w:pPr>
  </w:style>
  <w:style w:type="character" w:styleId="88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6" w:customStyle="1">
    <w:name w:val="_Style 16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_Style 17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_Style 18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3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4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5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2" w:customStyle="1">
    <w:name w:val="StGen6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3" w:customStyle="1">
    <w:name w:val="StGen7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140</cp:revision>
  <dcterms:created xsi:type="dcterms:W3CDTF">2015-10-21T05:33:00Z</dcterms:created>
  <dcterms:modified xsi:type="dcterms:W3CDTF">2023-05-27T07:34:58Z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