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recovery technique requires that transactions be logged in reverse order during the recovery process?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Undo logging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Redo logging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Deferred update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Immediate update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is NOT a disadvantage of the log-based recovery technique?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Increased disk I/O overhead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Slower transaction processing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Increased disk space requirement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rPr>
          <w:b/>
          <w:bCs/>
        </w:rPr>
        <w:t xml:space="preserve">Limited support for concurrent transactions</w:t>
      </w:r>
      <w:r/>
    </w:p>
    <w:p>
      <w:pPr>
        <w:pStyle w:val="965"/>
        <w:ind w:left="144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control structure is used to execute a block of statements as long as a condition is true?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FOR loop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WHILE loop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SWITCH statement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IF-THEN-ELSE statement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In a DBMS, a view is stored: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 the system catalog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a temporary file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the buffer cache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the transaction log</w:t>
      </w:r>
      <w:r/>
    </w:p>
    <w:p>
      <w:pPr>
        <w:pStyle w:val="965"/>
        <w:ind w:left="144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is NOT a type of lock used in concurrency control?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Shared lock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Exclusive lock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Update lock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Read lock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In a two-phase locking protocol, when are locks released?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After the transaction is committed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After the transaction is aborted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 the growing phase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In the shrinking phase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is NOT a benefit of using locking for concurrency control?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Deadlock prevention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Data consistency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Serializable execution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High performance</w:t>
      </w:r>
      <w:r>
        <w:rPr>
          <w:b/>
          <w:bCs/>
        </w:rPr>
      </w:r>
    </w:p>
    <w:p>
      <w:pPr>
        <w:pStyle w:val="965"/>
        <w:ind w:left="1440" w:firstLine="0"/>
        <w:spacing w:after="0" w:line="259" w:lineRule="auto"/>
        <w:rPr>
          <w:b/>
          <w:bCs/>
        </w:rPr>
        <w:outlineLvl w:val="9"/>
      </w:pP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control structure is used to execute a block of statements based on multiple conditions?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IF-THEN-ELSE statement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SWITCH statement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FOR loop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WHILE loop</w:t>
      </w:r>
      <w:r/>
    </w:p>
    <w:p>
      <w:pPr>
        <w:spacing w:after="0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In a DBMS, a cursor can be used to navigate through: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Rows of a table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Columns of a table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Indexes of a table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Triggers of a table</w:t>
      </w:r>
      <w:r/>
    </w:p>
    <w:p>
      <w:pPr>
        <w:pStyle w:val="965"/>
        <w:ind w:left="1440" w:firstLine="0"/>
        <w:spacing w:after="0" w:line="259" w:lineRule="auto"/>
        <w:outlineLvl w:val="9"/>
      </w:pPr>
      <w:r/>
      <w:r/>
    </w:p>
    <w:p>
      <w:pPr>
        <w:pStyle w:val="965"/>
        <w:numPr>
          <w:ilvl w:val="0"/>
          <w:numId w:val="22"/>
        </w:numPr>
        <w:spacing w:after="0" w:line="259" w:lineRule="auto"/>
        <w:outlineLvl w:val="9"/>
      </w:pPr>
      <w:r>
        <w:t xml:space="preserve">Which of the following statements is true about deferred update recovery technique?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It requires more disk space for logging.</w:t>
      </w:r>
      <w:r/>
    </w:p>
    <w:p>
      <w:pPr>
        <w:pStyle w:val="965"/>
        <w:numPr>
          <w:ilvl w:val="1"/>
          <w:numId w:val="22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It provides better concurrency control.</w:t>
      </w:r>
      <w:r>
        <w:rPr>
          <w:b/>
          <w:bCs/>
        </w:rPr>
      </w:r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It guarantees immediate crash recovery.</w:t>
      </w:r>
      <w:r/>
    </w:p>
    <w:p>
      <w:pPr>
        <w:pStyle w:val="965"/>
        <w:numPr>
          <w:ilvl w:val="1"/>
          <w:numId w:val="22"/>
        </w:numPr>
        <w:spacing w:after="0" w:line="259" w:lineRule="auto"/>
        <w:outlineLvl w:val="9"/>
      </w:pPr>
      <w:r>
        <w:t xml:space="preserve">It is also known as shadow paging.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65"/>
        <w:ind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the following program?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 </w:t>
      </w:r>
      <w:r>
        <w:rPr>
          <w:rFonts w:cstheme="minorHAnsi"/>
          <w:sz w:val="24"/>
          <w:szCs w:val="24"/>
        </w:rPr>
        <w:t xml:space="preserve">NUMBER :</w:t>
      </w:r>
      <w:r>
        <w:rPr>
          <w:rFonts w:cstheme="minorHAnsi"/>
          <w:sz w:val="24"/>
          <w:szCs w:val="24"/>
        </w:rPr>
        <w:t xml:space="preserve">= 2;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FOR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 xml:space="preserve">1..</w:t>
      </w:r>
      <w:r>
        <w:rPr>
          <w:rFonts w:cstheme="minorHAnsi"/>
          <w:sz w:val="24"/>
          <w:szCs w:val="24"/>
        </w:rPr>
        <w:t xml:space="preserve">3 LOOP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a :</w:t>
      </w:r>
      <w:r>
        <w:rPr>
          <w:rFonts w:cstheme="minorHAnsi"/>
          <w:sz w:val="24"/>
          <w:szCs w:val="24"/>
        </w:rPr>
        <w:t xml:space="preserve">= a * 2;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END LOOP;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DBMS_OUTPUT.PUT_LINE(a);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32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Which cursor attribute can be used to determine the total number of rows returned by a cursor in PL/SQL?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%ROWCOUNT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%FOUND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%ISOPEN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%NOTFOUND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Which type of view in PL/SQL allows you to update data directly through the view?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Read-Only View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Materialized View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Updatable View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2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 View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Which keyword is used to create a new package body in PL/SQL?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BODY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IMPLEMENTATION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</w:t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65"/>
        <w:ind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In PL/SQL, which trigger event is fired when a column value is updated to NULL?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NULL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NULL</w:t>
      </w:r>
      <w:r>
        <w:rPr>
          <w:rFonts w:cstheme="minorHAnsi"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AFTER UPDATE OF </w:t>
      </w:r>
      <w:r>
        <w:rPr>
          <w:rFonts w:cstheme="minorHAnsi"/>
          <w:b/>
          <w:bCs/>
          <w:sz w:val="24"/>
          <w:szCs w:val="24"/>
        </w:rPr>
        <w:t xml:space="preserve">column_name</w:t>
      </w:r>
      <w:r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65"/>
        <w:numPr>
          <w:ilvl w:val="0"/>
          <w:numId w:val="3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UPDATE OF </w:t>
      </w:r>
      <w:r>
        <w:rPr>
          <w:rFonts w:cstheme="minorHAnsi"/>
          <w:sz w:val="24"/>
          <w:szCs w:val="24"/>
        </w:rPr>
        <w:t xml:space="preserve">column_name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16)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calculate the factorial of a given non-negative integer.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num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fact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&amp;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num_input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IF num &lt;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'Factorial is not defined for negative numbers.');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fact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'Factorial of ' || num || ' is: ' || fact);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17)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procedure to calculate the factorial of a given positive integer.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IN NUMBER)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result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result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'Factorial of ' || num || ' is ' || result);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18)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PL/SQL Package to Handle Simple Interest Calculation.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Calculate_Simple_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Interest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principal NUMBER, rate NUMBER, time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Calculate_Simple_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Interest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principal NUMBER, rate NUMBER, time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interest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interest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(principal * rate * time) / 100;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RETURN interest;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Simple_Interest_Pkg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19)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trigger that logs deleted records into an audit table whenever a record is deleted from the "products"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tr_log_deleted_records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AFTER DELETE ON products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INSERT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audit_log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(action,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table_name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record_id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VALUES ('DELETE', 'products'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OLD.product_id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SYSDATE);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91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63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35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7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9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51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23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95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7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210" w:hanging="360"/>
      </w:pPr>
      <w:rPr>
        <w:rFonts w:ascii="Calibri" w:hAnsi="Calibri" w:eastAsia="Calibri" w:cs="Calibri"/>
      </w:r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919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3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8"/>
  </w:num>
  <w:num w:numId="5">
    <w:abstractNumId w:val="13"/>
  </w:num>
  <w:num w:numId="6">
    <w:abstractNumId w:val="3"/>
  </w:num>
  <w:num w:numId="7">
    <w:abstractNumId w:val="26"/>
  </w:num>
  <w:num w:numId="8">
    <w:abstractNumId w:val="22"/>
  </w:num>
  <w:num w:numId="9">
    <w:abstractNumId w:val="6"/>
  </w:num>
  <w:num w:numId="10">
    <w:abstractNumId w:val="24"/>
  </w:num>
  <w:num w:numId="11">
    <w:abstractNumId w:val="11"/>
  </w:num>
  <w:num w:numId="12">
    <w:abstractNumId w:val="21"/>
  </w:num>
  <w:num w:numId="13">
    <w:abstractNumId w:val="19"/>
  </w:num>
  <w:num w:numId="14">
    <w:abstractNumId w:val="2"/>
  </w:num>
  <w:num w:numId="15">
    <w:abstractNumId w:val="31"/>
  </w:num>
  <w:num w:numId="16">
    <w:abstractNumId w:val="17"/>
  </w:num>
  <w:num w:numId="17">
    <w:abstractNumId w:val="4"/>
  </w:num>
  <w:num w:numId="18">
    <w:abstractNumId w:val="1"/>
  </w:num>
  <w:num w:numId="19">
    <w:abstractNumId w:val="5"/>
  </w:num>
  <w:num w:numId="20">
    <w:abstractNumId w:val="18"/>
  </w:num>
  <w:num w:numId="21">
    <w:abstractNumId w:val="14"/>
  </w:num>
  <w:num w:numId="22">
    <w:abstractNumId w:val="32"/>
  </w:num>
  <w:num w:numId="23">
    <w:abstractNumId w:val="29"/>
  </w:num>
  <w:num w:numId="24">
    <w:abstractNumId w:val="27"/>
  </w:num>
  <w:num w:numId="25">
    <w:abstractNumId w:val="23"/>
  </w:num>
  <w:num w:numId="26">
    <w:abstractNumId w:val="0"/>
  </w:num>
  <w:num w:numId="27">
    <w:abstractNumId w:val="8"/>
  </w:num>
  <w:num w:numId="28">
    <w:abstractNumId w:val="15"/>
  </w:num>
  <w:num w:numId="29">
    <w:abstractNumId w:val="25"/>
  </w:num>
  <w:num w:numId="30">
    <w:abstractNumId w:val="30"/>
  </w:num>
  <w:num w:numId="31">
    <w:abstractNumId w:val="10"/>
  </w:num>
  <w:num w:numId="32">
    <w:abstractNumId w:val="2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15"/>
    <w:link w:val="962"/>
    <w:uiPriority w:val="99"/>
  </w:style>
  <w:style w:type="table" w:styleId="49">
    <w:name w:val="Table Grid Light"/>
    <w:basedOn w:val="7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87">
    <w:name w:val="Heading 1"/>
    <w:basedOn w:val="786"/>
    <w:next w:val="786"/>
    <w:link w:val="79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88">
    <w:name w:val="Heading 2"/>
    <w:basedOn w:val="786"/>
    <w:next w:val="786"/>
    <w:link w:val="80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89">
    <w:name w:val="Heading 3"/>
    <w:basedOn w:val="786"/>
    <w:next w:val="786"/>
    <w:link w:val="80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0">
    <w:name w:val="Heading 4"/>
    <w:basedOn w:val="786"/>
    <w:next w:val="786"/>
    <w:link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1">
    <w:name w:val="Heading 5"/>
    <w:basedOn w:val="786"/>
    <w:next w:val="786"/>
    <w:link w:val="80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2">
    <w:name w:val="Heading 6"/>
    <w:basedOn w:val="786"/>
    <w:next w:val="786"/>
    <w:link w:val="80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3">
    <w:name w:val="Heading 7"/>
    <w:basedOn w:val="786"/>
    <w:next w:val="786"/>
    <w:link w:val="80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4">
    <w:name w:val="Heading 8"/>
    <w:basedOn w:val="786"/>
    <w:next w:val="786"/>
    <w:link w:val="80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5">
    <w:name w:val="Heading 9"/>
    <w:basedOn w:val="786"/>
    <w:next w:val="786"/>
    <w:link w:val="80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6" w:default="1">
    <w:name w:val="Default Paragraph Font"/>
    <w:uiPriority w:val="1"/>
    <w:semiHidden/>
    <w:unhideWhenUsed/>
  </w:style>
  <w:style w:type="table" w:styleId="7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8" w:default="1">
    <w:name w:val="No List"/>
    <w:uiPriority w:val="99"/>
    <w:semiHidden/>
    <w:unhideWhenUsed/>
  </w:style>
  <w:style w:type="character" w:styleId="799" w:customStyle="1">
    <w:name w:val="Heading 1 Char"/>
    <w:basedOn w:val="796"/>
    <w:link w:val="787"/>
    <w:uiPriority w:val="9"/>
    <w:rPr>
      <w:rFonts w:ascii="Arial" w:hAnsi="Arial" w:eastAsia="Arial" w:cs="Arial"/>
      <w:sz w:val="40"/>
      <w:szCs w:val="40"/>
    </w:rPr>
  </w:style>
  <w:style w:type="character" w:styleId="800" w:customStyle="1">
    <w:name w:val="Heading 2 Char"/>
    <w:basedOn w:val="796"/>
    <w:link w:val="788"/>
    <w:uiPriority w:val="9"/>
    <w:rPr>
      <w:rFonts w:ascii="Arial" w:hAnsi="Arial" w:eastAsia="Arial" w:cs="Arial"/>
      <w:sz w:val="34"/>
    </w:rPr>
  </w:style>
  <w:style w:type="character" w:styleId="801" w:customStyle="1">
    <w:name w:val="Heading 3 Char"/>
    <w:basedOn w:val="796"/>
    <w:link w:val="789"/>
    <w:uiPriority w:val="9"/>
    <w:rPr>
      <w:rFonts w:ascii="Arial" w:hAnsi="Arial" w:eastAsia="Arial" w:cs="Arial"/>
      <w:sz w:val="30"/>
      <w:szCs w:val="30"/>
    </w:rPr>
  </w:style>
  <w:style w:type="character" w:styleId="802" w:customStyle="1">
    <w:name w:val="Heading 4 Char"/>
    <w:basedOn w:val="796"/>
    <w:link w:val="790"/>
    <w:uiPriority w:val="9"/>
    <w:rPr>
      <w:rFonts w:ascii="Arial" w:hAnsi="Arial" w:eastAsia="Arial" w:cs="Arial"/>
      <w:b/>
      <w:bCs/>
      <w:sz w:val="26"/>
      <w:szCs w:val="26"/>
    </w:rPr>
  </w:style>
  <w:style w:type="character" w:styleId="803" w:customStyle="1">
    <w:name w:val="Heading 5 Char"/>
    <w:basedOn w:val="796"/>
    <w:link w:val="791"/>
    <w:uiPriority w:val="9"/>
    <w:rPr>
      <w:rFonts w:ascii="Arial" w:hAnsi="Arial" w:eastAsia="Arial" w:cs="Arial"/>
      <w:b/>
      <w:bCs/>
      <w:sz w:val="24"/>
      <w:szCs w:val="24"/>
    </w:rPr>
  </w:style>
  <w:style w:type="character" w:styleId="804" w:customStyle="1">
    <w:name w:val="Heading 6 Char"/>
    <w:basedOn w:val="796"/>
    <w:link w:val="792"/>
    <w:uiPriority w:val="9"/>
    <w:rPr>
      <w:rFonts w:ascii="Arial" w:hAnsi="Arial" w:eastAsia="Arial" w:cs="Arial"/>
      <w:b/>
      <w:bCs/>
      <w:sz w:val="22"/>
      <w:szCs w:val="22"/>
    </w:rPr>
  </w:style>
  <w:style w:type="character" w:styleId="805" w:customStyle="1">
    <w:name w:val="Heading 7 Char"/>
    <w:basedOn w:val="796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6" w:customStyle="1">
    <w:name w:val="Heading 8 Char"/>
    <w:basedOn w:val="796"/>
    <w:link w:val="794"/>
    <w:uiPriority w:val="9"/>
    <w:rPr>
      <w:rFonts w:ascii="Arial" w:hAnsi="Arial" w:eastAsia="Arial" w:cs="Arial"/>
      <w:i/>
      <w:iCs/>
      <w:sz w:val="22"/>
      <w:szCs w:val="22"/>
    </w:rPr>
  </w:style>
  <w:style w:type="character" w:styleId="807" w:customStyle="1">
    <w:name w:val="Heading 9 Char"/>
    <w:basedOn w:val="796"/>
    <w:link w:val="795"/>
    <w:uiPriority w:val="9"/>
    <w:rPr>
      <w:rFonts w:ascii="Arial" w:hAnsi="Arial" w:eastAsia="Arial" w:cs="Arial"/>
      <w:i/>
      <w:iCs/>
      <w:sz w:val="21"/>
      <w:szCs w:val="21"/>
    </w:rPr>
  </w:style>
  <w:style w:type="paragraph" w:styleId="808">
    <w:name w:val="No Spacing"/>
    <w:uiPriority w:val="1"/>
    <w:qFormat/>
    <w:pPr>
      <w:spacing w:after="0" w:line="240" w:lineRule="auto"/>
    </w:pPr>
  </w:style>
  <w:style w:type="character" w:styleId="809" w:customStyle="1">
    <w:name w:val="Title Char"/>
    <w:basedOn w:val="796"/>
    <w:link w:val="961"/>
    <w:uiPriority w:val="10"/>
    <w:rPr>
      <w:sz w:val="48"/>
      <w:szCs w:val="48"/>
    </w:rPr>
  </w:style>
  <w:style w:type="character" w:styleId="810" w:customStyle="1">
    <w:name w:val="Subtitle Char"/>
    <w:basedOn w:val="796"/>
    <w:link w:val="964"/>
    <w:uiPriority w:val="11"/>
    <w:rPr>
      <w:sz w:val="24"/>
      <w:szCs w:val="24"/>
    </w:rPr>
  </w:style>
  <w:style w:type="paragraph" w:styleId="811">
    <w:name w:val="Quote"/>
    <w:basedOn w:val="786"/>
    <w:next w:val="786"/>
    <w:link w:val="812"/>
    <w:uiPriority w:val="29"/>
    <w:qFormat/>
    <w:pPr>
      <w:ind w:left="720" w:right="720"/>
    </w:pPr>
    <w:rPr>
      <w:i/>
    </w:rPr>
  </w:style>
  <w:style w:type="character" w:styleId="812" w:customStyle="1">
    <w:name w:val="Quote Char"/>
    <w:link w:val="811"/>
    <w:uiPriority w:val="29"/>
    <w:rPr>
      <w:i/>
    </w:rPr>
  </w:style>
  <w:style w:type="paragraph" w:styleId="813">
    <w:name w:val="Intense Quote"/>
    <w:basedOn w:val="786"/>
    <w:next w:val="786"/>
    <w:link w:val="81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4" w:customStyle="1">
    <w:name w:val="Intense Quote Char"/>
    <w:link w:val="813"/>
    <w:uiPriority w:val="30"/>
    <w:rPr>
      <w:i/>
    </w:rPr>
  </w:style>
  <w:style w:type="paragraph" w:styleId="815">
    <w:name w:val="Caption"/>
    <w:basedOn w:val="786"/>
    <w:next w:val="78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6" w:customStyle="1">
    <w:name w:val="Footer Char1"/>
    <w:link w:val="962"/>
    <w:uiPriority w:val="99"/>
  </w:style>
  <w:style w:type="table" w:styleId="817">
    <w:name w:val="Table Grid"/>
    <w:basedOn w:val="7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18">
    <w:name w:val="Grid Table Light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19">
    <w:name w:val="Plain Table 1"/>
    <w:basedOn w:val="79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2"/>
    <w:basedOn w:val="79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2">
    <w:name w:val="Plain Table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Plain Table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4">
    <w:name w:val="Grid Table 1 Light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6">
    <w:name w:val="Grid Table 4 Accent 1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47">
    <w:name w:val="Grid Table 4 Accent 2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48">
    <w:name w:val="Grid Table 4 Accent 3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49">
    <w:name w:val="Grid Table 4 Accent 4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0">
    <w:name w:val="Grid Table 4 Accent 5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1">
    <w:name w:val="Grid Table 4 Accent 6"/>
    <w:basedOn w:val="79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2">
    <w:name w:val="Grid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4">
    <w:name w:val="Grid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5">
    <w:name w:val="Grid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57">
    <w:name w:val="Grid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58">
    <w:name w:val="Grid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59">
    <w:name w:val="Grid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0">
    <w:name w:val="Grid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1">
    <w:name w:val="Grid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2">
    <w:name w:val="Grid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3">
    <w:name w:val="Grid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4">
    <w:name w:val="Grid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5">
    <w:name w:val="Grid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6">
    <w:name w:val="Grid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Accent 1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Accent 2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Accent 3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4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5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6"/>
    <w:basedOn w:val="79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1">
    <w:name w:val="List Table 2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2">
    <w:name w:val="List Table 2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3">
    <w:name w:val="List Table 2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4">
    <w:name w:val="List Table 2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5">
    <w:name w:val="List Table 2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6">
    <w:name w:val="List Table 2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87">
    <w:name w:val="List Table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5 Dark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>
    <w:name w:val="List Table 5 Dark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>
    <w:name w:val="List Table 5 Dark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>
    <w:name w:val="List Table 5 Dark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6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09">
    <w:name w:val="List Table 6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0">
    <w:name w:val="List Table 6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1">
    <w:name w:val="List Table 6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2">
    <w:name w:val="List Table 6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3">
    <w:name w:val="List Table 6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4">
    <w:name w:val="List Table 6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5">
    <w:name w:val="List Table 7 Colorful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List Table 7 Colorful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List Table 7 Colorful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List Table 7 Colorful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3" w:customStyle="1">
    <w:name w:val="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4" w:customStyle="1">
    <w:name w:val="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5" w:customStyle="1">
    <w:name w:val="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6" w:customStyle="1">
    <w:name w:val="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7" w:customStyle="1">
    <w:name w:val="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8" w:customStyle="1">
    <w:name w:val="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9" w:customStyle="1">
    <w:name w:val="Bordered &amp; Lined - Accent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0" w:customStyle="1">
    <w:name w:val="Bordered &amp; Lined - Accent 1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1" w:customStyle="1">
    <w:name w:val="Bordered &amp; Lined - Accent 2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2" w:customStyle="1">
    <w:name w:val="Bordered &amp; Lined - Accent 3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3" w:customStyle="1">
    <w:name w:val="Bordered &amp; Lined - Accent 4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4" w:customStyle="1">
    <w:name w:val="Bordered &amp; Lined - Accent 5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5" w:customStyle="1">
    <w:name w:val="Bordered &amp; Lined - Accent 6"/>
    <w:basedOn w:val="79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6" w:customStyle="1">
    <w:name w:val="Bordered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37" w:customStyle="1">
    <w:name w:val="Bordered - Accent 1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38" w:customStyle="1">
    <w:name w:val="Bordered - Accent 2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39" w:customStyle="1">
    <w:name w:val="Bordered - Accent 3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0" w:customStyle="1">
    <w:name w:val="Bordered - Accent 4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1" w:customStyle="1">
    <w:name w:val="Bordered - Accent 5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2" w:customStyle="1">
    <w:name w:val="Bordered - Accent 6"/>
    <w:basedOn w:val="79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3">
    <w:name w:val="Hyperlink"/>
    <w:uiPriority w:val="99"/>
    <w:unhideWhenUsed/>
    <w:rPr>
      <w:color w:val="0000ff" w:themeColor="hyperlink"/>
      <w:u w:val="single"/>
    </w:rPr>
  </w:style>
  <w:style w:type="paragraph" w:styleId="944">
    <w:name w:val="footnote text"/>
    <w:basedOn w:val="786"/>
    <w:link w:val="945"/>
    <w:uiPriority w:val="99"/>
    <w:semiHidden/>
    <w:unhideWhenUsed/>
    <w:pPr>
      <w:spacing w:after="40" w:line="240" w:lineRule="auto"/>
    </w:pPr>
    <w:rPr>
      <w:sz w:val="18"/>
    </w:rPr>
  </w:style>
  <w:style w:type="character" w:styleId="945" w:customStyle="1">
    <w:name w:val="Footnote Text Char"/>
    <w:link w:val="944"/>
    <w:uiPriority w:val="99"/>
    <w:rPr>
      <w:sz w:val="18"/>
    </w:rPr>
  </w:style>
  <w:style w:type="character" w:styleId="946">
    <w:name w:val="footnote reference"/>
    <w:basedOn w:val="796"/>
    <w:uiPriority w:val="99"/>
    <w:unhideWhenUsed/>
    <w:rPr>
      <w:vertAlign w:val="superscript"/>
    </w:rPr>
  </w:style>
  <w:style w:type="paragraph" w:styleId="947">
    <w:name w:val="endnote text"/>
    <w:basedOn w:val="786"/>
    <w:link w:val="948"/>
    <w:uiPriority w:val="99"/>
    <w:semiHidden/>
    <w:unhideWhenUsed/>
    <w:pPr>
      <w:spacing w:after="0" w:line="240" w:lineRule="auto"/>
    </w:pPr>
    <w:rPr>
      <w:sz w:val="20"/>
    </w:rPr>
  </w:style>
  <w:style w:type="character" w:styleId="948" w:customStyle="1">
    <w:name w:val="Endnote Text Char"/>
    <w:link w:val="947"/>
    <w:uiPriority w:val="99"/>
    <w:rPr>
      <w:sz w:val="20"/>
    </w:rPr>
  </w:style>
  <w:style w:type="character" w:styleId="949">
    <w:name w:val="endnote reference"/>
    <w:basedOn w:val="796"/>
    <w:uiPriority w:val="99"/>
    <w:semiHidden/>
    <w:unhideWhenUsed/>
    <w:rPr>
      <w:vertAlign w:val="superscript"/>
    </w:rPr>
  </w:style>
  <w:style w:type="paragraph" w:styleId="950">
    <w:name w:val="toc 1"/>
    <w:basedOn w:val="786"/>
    <w:next w:val="786"/>
    <w:uiPriority w:val="39"/>
    <w:unhideWhenUsed/>
    <w:pPr>
      <w:ind w:left="0" w:firstLine="0"/>
      <w:spacing w:after="57"/>
    </w:pPr>
  </w:style>
  <w:style w:type="paragraph" w:styleId="951">
    <w:name w:val="toc 2"/>
    <w:basedOn w:val="786"/>
    <w:next w:val="786"/>
    <w:uiPriority w:val="39"/>
    <w:unhideWhenUsed/>
    <w:pPr>
      <w:ind w:left="283" w:firstLine="0"/>
      <w:spacing w:after="57"/>
    </w:pPr>
  </w:style>
  <w:style w:type="paragraph" w:styleId="952">
    <w:name w:val="toc 3"/>
    <w:basedOn w:val="786"/>
    <w:next w:val="786"/>
    <w:uiPriority w:val="39"/>
    <w:unhideWhenUsed/>
    <w:pPr>
      <w:ind w:left="567" w:firstLine="0"/>
      <w:spacing w:after="57"/>
    </w:pPr>
  </w:style>
  <w:style w:type="paragraph" w:styleId="953">
    <w:name w:val="toc 4"/>
    <w:basedOn w:val="786"/>
    <w:next w:val="786"/>
    <w:uiPriority w:val="39"/>
    <w:unhideWhenUsed/>
    <w:pPr>
      <w:ind w:left="850" w:firstLine="0"/>
      <w:spacing w:after="57"/>
    </w:pPr>
  </w:style>
  <w:style w:type="paragraph" w:styleId="954">
    <w:name w:val="toc 5"/>
    <w:basedOn w:val="786"/>
    <w:next w:val="786"/>
    <w:uiPriority w:val="39"/>
    <w:unhideWhenUsed/>
    <w:pPr>
      <w:ind w:left="1134" w:firstLine="0"/>
      <w:spacing w:after="57"/>
    </w:pPr>
  </w:style>
  <w:style w:type="paragraph" w:styleId="955">
    <w:name w:val="toc 6"/>
    <w:basedOn w:val="786"/>
    <w:next w:val="786"/>
    <w:uiPriority w:val="39"/>
    <w:unhideWhenUsed/>
    <w:pPr>
      <w:ind w:left="1417" w:firstLine="0"/>
      <w:spacing w:after="57"/>
    </w:pPr>
  </w:style>
  <w:style w:type="paragraph" w:styleId="956">
    <w:name w:val="toc 7"/>
    <w:basedOn w:val="786"/>
    <w:next w:val="786"/>
    <w:uiPriority w:val="39"/>
    <w:unhideWhenUsed/>
    <w:pPr>
      <w:ind w:left="1701" w:firstLine="0"/>
      <w:spacing w:after="57"/>
    </w:pPr>
  </w:style>
  <w:style w:type="paragraph" w:styleId="957">
    <w:name w:val="toc 8"/>
    <w:basedOn w:val="786"/>
    <w:next w:val="786"/>
    <w:uiPriority w:val="39"/>
    <w:unhideWhenUsed/>
    <w:pPr>
      <w:ind w:left="1984" w:firstLine="0"/>
      <w:spacing w:after="57"/>
    </w:pPr>
  </w:style>
  <w:style w:type="paragraph" w:styleId="958">
    <w:name w:val="toc 9"/>
    <w:basedOn w:val="786"/>
    <w:next w:val="786"/>
    <w:uiPriority w:val="39"/>
    <w:unhideWhenUsed/>
    <w:pPr>
      <w:ind w:left="2268" w:firstLine="0"/>
      <w:spacing w:after="57"/>
    </w:pPr>
  </w:style>
  <w:style w:type="paragraph" w:styleId="959">
    <w:name w:val="TOC Heading"/>
    <w:uiPriority w:val="39"/>
    <w:unhideWhenUsed/>
  </w:style>
  <w:style w:type="paragraph" w:styleId="960">
    <w:name w:val="table of figures"/>
    <w:basedOn w:val="786"/>
    <w:next w:val="786"/>
    <w:uiPriority w:val="99"/>
    <w:unhideWhenUsed/>
    <w:pPr>
      <w:spacing w:after="0"/>
    </w:pPr>
  </w:style>
  <w:style w:type="paragraph" w:styleId="961">
    <w:name w:val="Title"/>
    <w:basedOn w:val="786"/>
    <w:next w:val="786"/>
    <w:link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2">
    <w:name w:val="Footer"/>
    <w:basedOn w:val="786"/>
    <w:link w:val="816"/>
    <w:qFormat/>
    <w:pPr>
      <w:tabs>
        <w:tab w:val="center" w:pos="4680" w:leader="none"/>
        <w:tab w:val="right" w:pos="9360" w:leader="none"/>
      </w:tabs>
    </w:pPr>
  </w:style>
  <w:style w:type="paragraph" w:styleId="963">
    <w:name w:val="Header"/>
    <w:basedOn w:val="786"/>
    <w:qFormat/>
    <w:pPr>
      <w:tabs>
        <w:tab w:val="center" w:pos="4680" w:leader="none"/>
        <w:tab w:val="right" w:pos="9360" w:leader="none"/>
      </w:tabs>
    </w:pPr>
  </w:style>
  <w:style w:type="paragraph" w:styleId="964">
    <w:name w:val="Subtitle"/>
    <w:basedOn w:val="786"/>
    <w:next w:val="786"/>
    <w:link w:val="81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5">
    <w:name w:val="List Paragraph"/>
    <w:basedOn w:val="786"/>
    <w:uiPriority w:val="34"/>
    <w:qFormat/>
    <w:pPr>
      <w:contextualSpacing/>
      <w:ind w:left="720"/>
    </w:pPr>
  </w:style>
  <w:style w:type="character" w:styleId="96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6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68" w:customStyle="1">
    <w:name w:val="_Style 16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69" w:customStyle="1">
    <w:name w:val="_Style 17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0" w:customStyle="1">
    <w:name w:val="_Style 18"/>
    <w:basedOn w:val="79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1" w:customStyle="1">
    <w:name w:val="StGen3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StGen4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StGen5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6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7"/>
    <w:basedOn w:val="79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287</cp:revision>
  <dcterms:created xsi:type="dcterms:W3CDTF">2015-10-21T05:33:00Z</dcterms:created>
  <dcterms:modified xsi:type="dcterms:W3CDTF">2023-09-15T04:58:35Z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