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is true about a "REPEAT" loop in programming?</w:t>
      </w:r>
      <w:r/>
    </w:p>
    <w:p>
      <w:pPr>
        <w:pStyle w:val="966"/>
        <w:numPr>
          <w:ilvl w:val="1"/>
          <w:numId w:val="24"/>
        </w:numPr>
        <w:ind w:left="144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The loop body is executed at least once, even if the condition is false initially</w:t>
      </w:r>
      <w:r>
        <w:rPr>
          <w:b/>
          <w:bCs/>
        </w:rPr>
      </w:r>
    </w:p>
    <w:p>
      <w:pPr>
        <w:pStyle w:val="966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The loop body is executed only if the condition is true</w:t>
      </w:r>
      <w:r/>
    </w:p>
    <w:p>
      <w:pPr>
        <w:pStyle w:val="966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The loop body is executed until the condition becomes true</w:t>
      </w:r>
      <w:r/>
    </w:p>
    <w:p>
      <w:pPr>
        <w:pStyle w:val="966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The loop body is executed a fixed number of times</w:t>
      </w:r>
      <w:r/>
    </w:p>
    <w:p>
      <w:pPr>
        <w:spacing w:after="0"/>
      </w:pPr>
      <w:r/>
      <w:r/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In SQL, the "HAVING" clause is used to:</w:t>
      </w:r>
      <w:r/>
    </w:p>
    <w:p>
      <w:pPr>
        <w:pStyle w:val="966"/>
        <w:numPr>
          <w:ilvl w:val="1"/>
          <w:numId w:val="24"/>
        </w:numPr>
        <w:ind w:left="144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Filter rows based on a condition in a SELECT statement</w:t>
      </w:r>
      <w:r>
        <w:rPr>
          <w:b/>
          <w:bCs/>
        </w:rPr>
      </w:r>
    </w:p>
    <w:p>
      <w:pPr>
        <w:pStyle w:val="966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Specify the order of result rows</w:t>
      </w:r>
      <w:r/>
    </w:p>
    <w:p>
      <w:pPr>
        <w:pStyle w:val="966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Join multiple tables based on a common column</w:t>
      </w:r>
      <w:r/>
    </w:p>
    <w:p>
      <w:pPr>
        <w:pStyle w:val="966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Define constraints on table columns</w:t>
      </w:r>
      <w:r/>
    </w:p>
    <w:p>
      <w:pPr>
        <w:pStyle w:val="966"/>
        <w:ind w:left="1440" w:firstLine="0"/>
        <w:spacing w:after="0" w:line="259" w:lineRule="auto"/>
        <w:outlineLvl w:val="9"/>
      </w:pPr>
      <w:r/>
      <w:r/>
    </w:p>
    <w:p>
      <w:pPr>
        <w:pStyle w:val="966"/>
        <w:numPr>
          <w:ilvl w:val="0"/>
          <w:numId w:val="24"/>
        </w:numPr>
        <w:spacing w:after="0" w:line="256" w:lineRule="auto"/>
        <w:rPr>
          <w:position w:val="0"/>
          <w:lang w:val="en-IN"/>
        </w:rPr>
        <w:outlineLvl w:val="9"/>
      </w:pPr>
      <w:r>
        <w:t xml:space="preserve">Which of the following is true about BEFORE triggers?</w:t>
      </w:r>
      <w:r>
        <w:rPr>
          <w:position w:val="0"/>
          <w:lang w:val="en-IN"/>
        </w:rPr>
      </w:r>
    </w:p>
    <w:p>
      <w:pPr>
        <w:pStyle w:val="966"/>
        <w:numPr>
          <w:ilvl w:val="1"/>
          <w:numId w:val="24"/>
        </w:numPr>
        <w:spacing w:after="0" w:line="256" w:lineRule="auto"/>
        <w:outlineLvl w:val="9"/>
      </w:pPr>
      <w:r>
        <w:t xml:space="preserve">They are fired after the triggering event occurs</w:t>
      </w:r>
      <w:r/>
    </w:p>
    <w:p>
      <w:pPr>
        <w:pStyle w:val="966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They are fired before the triggering event occurs</w:t>
      </w:r>
      <w:r>
        <w:rPr>
          <w:b/>
          <w:bCs/>
        </w:rPr>
      </w:r>
    </w:p>
    <w:p>
      <w:pPr>
        <w:pStyle w:val="966"/>
        <w:numPr>
          <w:ilvl w:val="1"/>
          <w:numId w:val="24"/>
        </w:numPr>
        <w:spacing w:after="0" w:line="256" w:lineRule="auto"/>
        <w:outlineLvl w:val="9"/>
      </w:pPr>
      <w:r>
        <w:t xml:space="preserve">They are fired instead of the triggering event</w:t>
      </w:r>
      <w:r/>
    </w:p>
    <w:p>
      <w:pPr>
        <w:pStyle w:val="966"/>
        <w:numPr>
          <w:ilvl w:val="1"/>
          <w:numId w:val="24"/>
        </w:numPr>
        <w:spacing w:after="0" w:line="256" w:lineRule="auto"/>
        <w:outlineLvl w:val="9"/>
      </w:pPr>
      <w:r>
        <w:t xml:space="preserve">They are not supported in DBMS</w:t>
      </w:r>
      <w:r/>
    </w:p>
    <w:p>
      <w:pPr>
        <w:spacing w:after="0"/>
      </w:pPr>
      <w:r/>
      <w:r/>
    </w:p>
    <w:p>
      <w:pPr>
        <w:pStyle w:val="966"/>
        <w:numPr>
          <w:ilvl w:val="0"/>
          <w:numId w:val="24"/>
        </w:numPr>
        <w:spacing w:after="0" w:line="256" w:lineRule="auto"/>
        <w:outlineLvl w:val="9"/>
      </w:pPr>
      <w:r>
        <w:t xml:space="preserve">Which keyword is used to define a procedure in SQL?</w:t>
      </w:r>
      <w:r/>
    </w:p>
    <w:p>
      <w:pPr>
        <w:pStyle w:val="966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PROCEDURE</w:t>
      </w:r>
      <w:r>
        <w:rPr>
          <w:b/>
          <w:bCs/>
        </w:rPr>
      </w:r>
    </w:p>
    <w:p>
      <w:pPr>
        <w:pStyle w:val="966"/>
        <w:numPr>
          <w:ilvl w:val="1"/>
          <w:numId w:val="24"/>
        </w:numPr>
        <w:spacing w:after="0" w:line="256" w:lineRule="auto"/>
        <w:outlineLvl w:val="9"/>
      </w:pPr>
      <w:r>
        <w:t xml:space="preserve">FUNCTION</w:t>
      </w:r>
      <w:r/>
    </w:p>
    <w:p>
      <w:pPr>
        <w:pStyle w:val="966"/>
        <w:numPr>
          <w:ilvl w:val="1"/>
          <w:numId w:val="24"/>
        </w:numPr>
        <w:spacing w:after="0" w:line="256" w:lineRule="auto"/>
        <w:outlineLvl w:val="9"/>
      </w:pPr>
      <w:r>
        <w:t xml:space="preserve">METHOD</w:t>
      </w:r>
      <w:r/>
    </w:p>
    <w:p>
      <w:pPr>
        <w:pStyle w:val="966"/>
        <w:numPr>
          <w:ilvl w:val="1"/>
          <w:numId w:val="24"/>
        </w:numPr>
        <w:spacing w:after="0" w:line="256" w:lineRule="auto"/>
        <w:outlineLvl w:val="9"/>
      </w:pPr>
      <w:r>
        <w:t xml:space="preserve">DECLARE</w:t>
      </w:r>
      <w:r/>
    </w:p>
    <w:p>
      <w:pPr>
        <w:pStyle w:val="966"/>
        <w:ind w:left="1919" w:firstLine="0"/>
        <w:spacing w:after="0" w:line="256" w:lineRule="auto"/>
        <w:outlineLvl w:val="9"/>
      </w:pPr>
      <w:r/>
      <w:r/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Which recovery technique requires that the transaction redo all its changes during the recovery process?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Undo logging</w:t>
      </w:r>
      <w:r/>
    </w:p>
    <w:p>
      <w:pPr>
        <w:pStyle w:val="966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Redo logging</w:t>
      </w:r>
      <w:r>
        <w:rPr>
          <w:b/>
          <w:bCs/>
        </w:rPr>
      </w:r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Shadow paging</w:t>
      </w:r>
      <w:r/>
    </w:p>
    <w:p>
      <w:pPr>
        <w:spacing w:after="0"/>
      </w:pPr>
      <w:r/>
      <w:r/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is a disadvantage of the shadow paging recovery technique?</w:t>
      </w:r>
      <w:r/>
    </w:p>
    <w:p>
      <w:pPr>
        <w:pStyle w:val="966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Increased disk space requirement</w:t>
      </w:r>
      <w:r>
        <w:rPr>
          <w:b/>
          <w:bCs/>
        </w:rPr>
      </w:r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Slower recovery process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Limited support for concurrent transactions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Difficulty in implementing locking mechanisms</w:t>
      </w:r>
      <w:r/>
    </w:p>
    <w:p>
      <w:pPr>
        <w:pStyle w:val="966"/>
        <w:ind w:left="1919" w:firstLine="0"/>
        <w:spacing w:after="0" w:line="259" w:lineRule="auto"/>
        <w:outlineLvl w:val="9"/>
      </w:pPr>
      <w:r/>
      <w:r/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is a property of a Serializable schedule?</w:t>
      </w:r>
      <w:r/>
    </w:p>
    <w:p>
      <w:pPr>
        <w:pStyle w:val="966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Recoverability</w:t>
      </w:r>
      <w:r/>
    </w:p>
    <w:p>
      <w:pPr>
        <w:pStyle w:val="966"/>
        <w:numPr>
          <w:ilvl w:val="1"/>
          <w:numId w:val="20"/>
        </w:numPr>
        <w:ind w:left="108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Cascadeless</w:t>
      </w:r>
      <w:r>
        <w:rPr>
          <w:b/>
          <w:bCs/>
        </w:rPr>
      </w:r>
    </w:p>
    <w:p>
      <w:pPr>
        <w:pStyle w:val="966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Starvation-free</w:t>
      </w:r>
      <w:r/>
    </w:p>
    <w:p>
      <w:pPr>
        <w:pStyle w:val="966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Deadlock-free</w:t>
      </w:r>
      <w:r/>
    </w:p>
    <w:p>
      <w:pPr>
        <w:pStyle w:val="966"/>
        <w:ind w:left="360" w:firstLine="0"/>
        <w:spacing w:after="0" w:line="259" w:lineRule="auto"/>
        <w:outlineLvl w:val="9"/>
      </w:pPr>
      <w:r/>
      <w:r/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is an example of a schedule that is not recoverable?</w:t>
      </w:r>
      <w:r/>
    </w:p>
    <w:p>
      <w:pPr>
        <w:pStyle w:val="966"/>
        <w:numPr>
          <w:ilvl w:val="1"/>
          <w:numId w:val="24"/>
        </w:numPr>
        <w:ind w:left="1080"/>
        <w:spacing w:after="0" w:line="259" w:lineRule="auto"/>
        <w:outlineLvl w:val="9"/>
      </w:pPr>
      <w:r>
        <w:t xml:space="preserve">S: r1(A), w1(B), r2(A), w2(B)</w:t>
      </w:r>
      <w:r/>
    </w:p>
    <w:p>
      <w:pPr>
        <w:pStyle w:val="966"/>
        <w:numPr>
          <w:ilvl w:val="1"/>
          <w:numId w:val="24"/>
        </w:numPr>
        <w:ind w:left="108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S: r1(A), r2(A), w2(B), w1(B)</w:t>
      </w:r>
      <w:r>
        <w:rPr>
          <w:b/>
          <w:bCs/>
        </w:rPr>
      </w:r>
    </w:p>
    <w:p>
      <w:pPr>
        <w:pStyle w:val="966"/>
        <w:numPr>
          <w:ilvl w:val="1"/>
          <w:numId w:val="24"/>
        </w:numPr>
        <w:ind w:left="1080"/>
        <w:spacing w:after="0" w:line="259" w:lineRule="auto"/>
        <w:outlineLvl w:val="9"/>
      </w:pPr>
      <w:r>
        <w:t xml:space="preserve">S: r1(A), w1(B), w2(A), r2(B)</w:t>
      </w:r>
      <w:r/>
    </w:p>
    <w:p>
      <w:pPr>
        <w:pStyle w:val="966"/>
        <w:numPr>
          <w:ilvl w:val="1"/>
          <w:numId w:val="24"/>
        </w:numPr>
        <w:ind w:left="1080"/>
        <w:spacing w:after="0" w:line="259" w:lineRule="auto"/>
        <w:outlineLvl w:val="9"/>
      </w:pPr>
      <w:r>
        <w:t xml:space="preserve">S: r1(A), w1(B), r2(A), r2(B)</w:t>
      </w:r>
      <w:r/>
    </w:p>
    <w:p>
      <w:pPr>
        <w:pStyle w:val="966"/>
        <w:ind w:left="1080" w:firstLine="0"/>
        <w:spacing w:after="0" w:line="259" w:lineRule="auto"/>
        <w:outlineLvl w:val="9"/>
      </w:pPr>
      <w:r/>
      <w:r/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recovery techniques ensures that all the changes made by a transaction are either committed or rolled back?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Undo logging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6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Immediate update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Which recovery technique uses a log file to record all the changes made to the database?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Checkpointing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Shadow paging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6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Log-based recovery</w:t>
      </w:r>
      <w:r>
        <w:rPr>
          <w:b/>
          <w:bCs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</w:r>
    </w:p>
    <w:p>
      <w:pPr>
        <w:pStyle w:val="966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program?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NUMBER :</w:t>
      </w:r>
      <w:r>
        <w:rPr>
          <w:rFonts w:cstheme="minorHAnsi"/>
          <w:sz w:val="24"/>
          <w:szCs w:val="24"/>
        </w:rPr>
        <w:t xml:space="preserve">= 1;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LOOP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&gt; 5 THEN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EXIT;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END IF;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DBMS_OUTPUT.PUT_LINE(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:</w:t>
      </w:r>
      <w:r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+ 1;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LOOP;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1 2 3 4 5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6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1 2 3 4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1 2 3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1 2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CURSOR </w:t>
      </w:r>
      <w:r>
        <w:rPr>
          <w:rFonts w:cstheme="minorHAnsi"/>
          <w:sz w:val="24"/>
          <w:szCs w:val="24"/>
        </w:rPr>
        <w:t xml:space="preserve">emp_cursor</w:t>
      </w:r>
      <w:r>
        <w:rPr>
          <w:rFonts w:cstheme="minorHAnsi"/>
          <w:sz w:val="24"/>
          <w:szCs w:val="24"/>
        </w:rPr>
        <w:t xml:space="preserve"> IS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SELECT </w:t>
      </w:r>
      <w:r>
        <w:rPr>
          <w:rFonts w:cstheme="minorHAnsi"/>
          <w:sz w:val="24"/>
          <w:szCs w:val="24"/>
        </w:rPr>
        <w:t xml:space="preserve">employee_id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first_name</w:t>
      </w:r>
      <w:r>
        <w:rPr>
          <w:rFonts w:cstheme="minorHAnsi"/>
          <w:sz w:val="24"/>
          <w:szCs w:val="24"/>
        </w:rPr>
        <w:t xml:space="preserve"> FROM employees;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if the cursor returns no rows when it is opened and fetched in PL/SQL?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exception is raised, and the program terminates.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cursor remains open but does not fetch any rows.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cursor is automatically closed.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program continues execution without any error. </w:t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In PL/SQL, how can you drop a view named "</w:t>
      </w:r>
      <w:r>
        <w:rPr>
          <w:rFonts w:cstheme="minorHAnsi"/>
          <w:sz w:val="24"/>
          <w:szCs w:val="24"/>
        </w:rPr>
        <w:t xml:space="preserve">my_view</w:t>
      </w:r>
      <w:r>
        <w:rPr>
          <w:rFonts w:cstheme="minorHAnsi"/>
          <w:sz w:val="24"/>
          <w:szCs w:val="24"/>
        </w:rPr>
        <w:t xml:space="preserve">" from the database?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DROP VIEW </w:t>
      </w:r>
      <w:r>
        <w:rPr>
          <w:rFonts w:cstheme="minorHAnsi"/>
          <w:b/>
          <w:bCs/>
          <w:sz w:val="24"/>
          <w:szCs w:val="24"/>
        </w:rPr>
        <w:t xml:space="preserve">my_view</w:t>
      </w:r>
      <w:r>
        <w:rPr>
          <w:rFonts w:cstheme="minorHAnsi"/>
          <w:b/>
          <w:bCs/>
          <w:sz w:val="24"/>
          <w:szCs w:val="24"/>
        </w:rPr>
        <w:t xml:space="preserve">;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6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VIEW </w:t>
      </w:r>
      <w:r>
        <w:rPr>
          <w:rFonts w:cstheme="minorHAnsi"/>
          <w:sz w:val="24"/>
          <w:szCs w:val="24"/>
        </w:rPr>
        <w:t xml:space="preserve">my_view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VIEW </w:t>
      </w:r>
      <w:r>
        <w:rPr>
          <w:rFonts w:cstheme="minorHAnsi"/>
          <w:sz w:val="24"/>
          <w:szCs w:val="24"/>
        </w:rPr>
        <w:t xml:space="preserve">my_view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DESTROY VIEW </w:t>
      </w:r>
      <w:r>
        <w:rPr>
          <w:rFonts w:cstheme="minorHAnsi"/>
          <w:sz w:val="24"/>
          <w:szCs w:val="24"/>
        </w:rPr>
        <w:t xml:space="preserve">my_view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Which statement is used to define a cursor inside a package specification in PL/SQL?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CURSOR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 CURSOR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CURSOR IS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6"/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CURSOR DECLARE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What is the purpose of </w:t>
      </w:r>
      <w:r>
        <w:rPr>
          <w:rFonts w:cstheme="minorHAnsi"/>
          <w:sz w:val="24"/>
          <w:szCs w:val="24"/>
        </w:rPr>
        <w:t xml:space="preserve">the :OLD</w:t>
      </w:r>
      <w:r>
        <w:rPr>
          <w:rFonts w:cstheme="minorHAnsi"/>
          <w:sz w:val="24"/>
          <w:szCs w:val="24"/>
        </w:rPr>
        <w:t xml:space="preserve"> and :NEW keywords in a trigger?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reference the parent table of the trigger.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reference variables declared within the trigger body.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reference the records in the trigger body.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 reference the old and new values of a column during an update or delete operation. </w:t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16)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generate the Fibonacci series up to a given number of terms.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num_terms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0;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second_term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next_term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terms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&amp;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num_terms_input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'Fibonacci Series:');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DBMS_OUTPUT.PUT(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second_term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3..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num_terms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next_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+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second_term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DBMS_OUTPUT.PUT(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next_term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second_term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second_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next_term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 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17)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procedure to determine whether a given number is even or odd.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check_even_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odd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IN NUMBER)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MOD(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num, 2) =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|| ' is even');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|| ' is odd');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18)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Package to Calculate Factorial of a Number.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NUMBER) RETURN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NUMBER)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result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number = 0 OR number = 1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RETURN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2..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result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result *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RETURN result;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19)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an "INSTEAD OF INSERT" trigger that converts an uppercase string into a lowercase string before inserting it into the "names" table.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tr_convert_to_lowercase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INSTEAD OF INSERT ON names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:NEW.name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:= LOWER(:NEW.name);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INSERT INTO names (name) VALUES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(:NEW.name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/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91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63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3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2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79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061" w:hanging="360"/>
      </w:pPr>
      <w:rPr>
        <w:rFonts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777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28"/>
  </w:num>
  <w:num w:numId="5">
    <w:abstractNumId w:val="14"/>
  </w:num>
  <w:num w:numId="6">
    <w:abstractNumId w:val="6"/>
  </w:num>
  <w:num w:numId="7">
    <w:abstractNumId w:val="26"/>
  </w:num>
  <w:num w:numId="8">
    <w:abstractNumId w:val="23"/>
  </w:num>
  <w:num w:numId="9">
    <w:abstractNumId w:val="9"/>
  </w:num>
  <w:num w:numId="10">
    <w:abstractNumId w:val="24"/>
  </w:num>
  <w:num w:numId="11">
    <w:abstractNumId w:val="12"/>
  </w:num>
  <w:num w:numId="12">
    <w:abstractNumId w:val="22"/>
  </w:num>
  <w:num w:numId="13">
    <w:abstractNumId w:val="21"/>
  </w:num>
  <w:num w:numId="14">
    <w:abstractNumId w:val="5"/>
  </w:num>
  <w:num w:numId="15">
    <w:abstractNumId w:val="31"/>
  </w:num>
  <w:num w:numId="16">
    <w:abstractNumId w:val="19"/>
  </w:num>
  <w:num w:numId="17">
    <w:abstractNumId w:val="7"/>
  </w:num>
  <w:num w:numId="18">
    <w:abstractNumId w:val="2"/>
  </w:num>
  <w:num w:numId="19">
    <w:abstractNumId w:val="8"/>
  </w:num>
  <w:num w:numId="20">
    <w:abstractNumId w:val="20"/>
  </w:num>
  <w:num w:numId="21">
    <w:abstractNumId w:val="15"/>
  </w:num>
  <w:num w:numId="22">
    <w:abstractNumId w:val="32"/>
  </w:num>
  <w:num w:numId="23">
    <w:abstractNumId w:val="29"/>
  </w:num>
  <w:num w:numId="24">
    <w:abstractNumId w:val="27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25"/>
  </w:num>
  <w:num w:numId="28">
    <w:abstractNumId w:val="0"/>
  </w:num>
  <w:num w:numId="29">
    <w:abstractNumId w:val="30"/>
  </w:num>
  <w:num w:numId="30">
    <w:abstractNumId w:val="1"/>
  </w:num>
  <w:num w:numId="31">
    <w:abstractNumId w:val="16"/>
  </w:num>
  <w:num w:numId="32">
    <w:abstractNumId w:val="3"/>
  </w:num>
  <w:num w:numId="33">
    <w:abstractNumId w:val="17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16"/>
    <w:link w:val="963"/>
    <w:uiPriority w:val="99"/>
  </w:style>
  <w:style w:type="table" w:styleId="49">
    <w:name w:val="Table Grid Light"/>
    <w:basedOn w:val="7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7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8">
    <w:name w:val="Heading 1"/>
    <w:basedOn w:val="787"/>
    <w:next w:val="787"/>
    <w:link w:val="800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9">
    <w:name w:val="Heading 2"/>
    <w:basedOn w:val="787"/>
    <w:next w:val="787"/>
    <w:link w:val="801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90">
    <w:name w:val="Heading 3"/>
    <w:basedOn w:val="787"/>
    <w:next w:val="787"/>
    <w:link w:val="802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1">
    <w:name w:val="Heading 4"/>
    <w:basedOn w:val="787"/>
    <w:next w:val="787"/>
    <w:link w:val="803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2">
    <w:name w:val="Heading 5"/>
    <w:basedOn w:val="787"/>
    <w:next w:val="787"/>
    <w:link w:val="804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3">
    <w:name w:val="Heading 6"/>
    <w:basedOn w:val="787"/>
    <w:next w:val="787"/>
    <w:link w:val="805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4">
    <w:name w:val="Heading 7"/>
    <w:basedOn w:val="787"/>
    <w:next w:val="787"/>
    <w:link w:val="80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5">
    <w:name w:val="Heading 8"/>
    <w:basedOn w:val="787"/>
    <w:next w:val="787"/>
    <w:link w:val="80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6">
    <w:name w:val="Heading 9"/>
    <w:basedOn w:val="787"/>
    <w:next w:val="787"/>
    <w:link w:val="80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7" w:default="1">
    <w:name w:val="Default Paragraph Font"/>
    <w:uiPriority w:val="1"/>
    <w:semiHidden/>
    <w:unhideWhenUsed/>
  </w:style>
  <w:style w:type="table" w:styleId="7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9" w:default="1">
    <w:name w:val="No List"/>
    <w:uiPriority w:val="99"/>
    <w:semiHidden/>
    <w:unhideWhenUsed/>
  </w:style>
  <w:style w:type="character" w:styleId="800" w:customStyle="1">
    <w:name w:val="Heading 1 Char"/>
    <w:basedOn w:val="797"/>
    <w:link w:val="788"/>
    <w:uiPriority w:val="9"/>
    <w:rPr>
      <w:rFonts w:ascii="Arial" w:hAnsi="Arial" w:eastAsia="Arial" w:cs="Arial"/>
      <w:sz w:val="40"/>
      <w:szCs w:val="40"/>
    </w:rPr>
  </w:style>
  <w:style w:type="character" w:styleId="801" w:customStyle="1">
    <w:name w:val="Heading 2 Char"/>
    <w:basedOn w:val="797"/>
    <w:link w:val="789"/>
    <w:uiPriority w:val="9"/>
    <w:rPr>
      <w:rFonts w:ascii="Arial" w:hAnsi="Arial" w:eastAsia="Arial" w:cs="Arial"/>
      <w:sz w:val="34"/>
    </w:rPr>
  </w:style>
  <w:style w:type="character" w:styleId="802" w:customStyle="1">
    <w:name w:val="Heading 3 Char"/>
    <w:basedOn w:val="797"/>
    <w:link w:val="790"/>
    <w:uiPriority w:val="9"/>
    <w:rPr>
      <w:rFonts w:ascii="Arial" w:hAnsi="Arial" w:eastAsia="Arial" w:cs="Arial"/>
      <w:sz w:val="30"/>
      <w:szCs w:val="30"/>
    </w:rPr>
  </w:style>
  <w:style w:type="character" w:styleId="803" w:customStyle="1">
    <w:name w:val="Heading 4 Char"/>
    <w:basedOn w:val="797"/>
    <w:link w:val="791"/>
    <w:uiPriority w:val="9"/>
    <w:rPr>
      <w:rFonts w:ascii="Arial" w:hAnsi="Arial" w:eastAsia="Arial" w:cs="Arial"/>
      <w:b/>
      <w:bCs/>
      <w:sz w:val="26"/>
      <w:szCs w:val="26"/>
    </w:rPr>
  </w:style>
  <w:style w:type="character" w:styleId="804" w:customStyle="1">
    <w:name w:val="Heading 5 Char"/>
    <w:basedOn w:val="797"/>
    <w:link w:val="792"/>
    <w:uiPriority w:val="9"/>
    <w:rPr>
      <w:rFonts w:ascii="Arial" w:hAnsi="Arial" w:eastAsia="Arial" w:cs="Arial"/>
      <w:b/>
      <w:bCs/>
      <w:sz w:val="24"/>
      <w:szCs w:val="24"/>
    </w:rPr>
  </w:style>
  <w:style w:type="character" w:styleId="805" w:customStyle="1">
    <w:name w:val="Heading 6 Char"/>
    <w:basedOn w:val="797"/>
    <w:link w:val="793"/>
    <w:uiPriority w:val="9"/>
    <w:rPr>
      <w:rFonts w:ascii="Arial" w:hAnsi="Arial" w:eastAsia="Arial" w:cs="Arial"/>
      <w:b/>
      <w:bCs/>
      <w:sz w:val="22"/>
      <w:szCs w:val="22"/>
    </w:rPr>
  </w:style>
  <w:style w:type="character" w:styleId="806" w:customStyle="1">
    <w:name w:val="Heading 7 Char"/>
    <w:basedOn w:val="797"/>
    <w:link w:val="79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7" w:customStyle="1">
    <w:name w:val="Heading 8 Char"/>
    <w:basedOn w:val="797"/>
    <w:link w:val="795"/>
    <w:uiPriority w:val="9"/>
    <w:rPr>
      <w:rFonts w:ascii="Arial" w:hAnsi="Arial" w:eastAsia="Arial" w:cs="Arial"/>
      <w:i/>
      <w:iCs/>
      <w:sz w:val="22"/>
      <w:szCs w:val="22"/>
    </w:rPr>
  </w:style>
  <w:style w:type="character" w:styleId="808" w:customStyle="1">
    <w:name w:val="Heading 9 Char"/>
    <w:basedOn w:val="797"/>
    <w:link w:val="796"/>
    <w:uiPriority w:val="9"/>
    <w:rPr>
      <w:rFonts w:ascii="Arial" w:hAnsi="Arial" w:eastAsia="Arial" w:cs="Arial"/>
      <w:i/>
      <w:iCs/>
      <w:sz w:val="21"/>
      <w:szCs w:val="21"/>
    </w:rPr>
  </w:style>
  <w:style w:type="paragraph" w:styleId="809">
    <w:name w:val="No Spacing"/>
    <w:uiPriority w:val="1"/>
    <w:qFormat/>
    <w:pPr>
      <w:spacing w:after="0" w:line="240" w:lineRule="auto"/>
    </w:pPr>
  </w:style>
  <w:style w:type="character" w:styleId="810" w:customStyle="1">
    <w:name w:val="Title Char"/>
    <w:basedOn w:val="797"/>
    <w:link w:val="962"/>
    <w:uiPriority w:val="10"/>
    <w:rPr>
      <w:sz w:val="48"/>
      <w:szCs w:val="48"/>
    </w:rPr>
  </w:style>
  <w:style w:type="character" w:styleId="811" w:customStyle="1">
    <w:name w:val="Subtitle Char"/>
    <w:basedOn w:val="797"/>
    <w:link w:val="965"/>
    <w:uiPriority w:val="11"/>
    <w:rPr>
      <w:sz w:val="24"/>
      <w:szCs w:val="24"/>
    </w:rPr>
  </w:style>
  <w:style w:type="paragraph" w:styleId="812">
    <w:name w:val="Quote"/>
    <w:basedOn w:val="787"/>
    <w:next w:val="787"/>
    <w:link w:val="813"/>
    <w:uiPriority w:val="29"/>
    <w:qFormat/>
    <w:pPr>
      <w:ind w:left="720" w:right="720"/>
    </w:pPr>
    <w:rPr>
      <w:i/>
    </w:rPr>
  </w:style>
  <w:style w:type="character" w:styleId="813" w:customStyle="1">
    <w:name w:val="Quote Char"/>
    <w:link w:val="812"/>
    <w:uiPriority w:val="29"/>
    <w:rPr>
      <w:i/>
    </w:rPr>
  </w:style>
  <w:style w:type="paragraph" w:styleId="814">
    <w:name w:val="Intense Quote"/>
    <w:basedOn w:val="787"/>
    <w:next w:val="787"/>
    <w:link w:val="81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5" w:customStyle="1">
    <w:name w:val="Intense Quote Char"/>
    <w:link w:val="814"/>
    <w:uiPriority w:val="30"/>
    <w:rPr>
      <w:i/>
    </w:rPr>
  </w:style>
  <w:style w:type="paragraph" w:styleId="816">
    <w:name w:val="Caption"/>
    <w:basedOn w:val="787"/>
    <w:next w:val="787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7" w:customStyle="1">
    <w:name w:val="Footer Char1"/>
    <w:link w:val="963"/>
    <w:uiPriority w:val="99"/>
  </w:style>
  <w:style w:type="table" w:styleId="818">
    <w:name w:val="Table Grid"/>
    <w:basedOn w:val="79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9">
    <w:name w:val="Grid Table Light"/>
    <w:basedOn w:val="79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0">
    <w:name w:val="Plain Table 1"/>
    <w:basedOn w:val="79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2"/>
    <w:basedOn w:val="79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2">
    <w:name w:val="Plain Table 3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3">
    <w:name w:val="Plain Table 4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Plain Table 5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5">
    <w:name w:val="Grid Table 1 Light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4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7">
    <w:name w:val="Grid Table 4 Accent 1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8">
    <w:name w:val="Grid Table 4 Accent 2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9">
    <w:name w:val="Grid Table 4 Accent 3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50">
    <w:name w:val="Grid Table 4 Accent 4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1">
    <w:name w:val="Grid Table 4 Accent 5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2">
    <w:name w:val="Grid Table 4 Accent 6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3">
    <w:name w:val="Grid Table 5 Dark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4" w:customStyle="1">
    <w:name w:val="Grid Table 5 Dark-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5">
    <w:name w:val="Grid Table 5 Dark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6">
    <w:name w:val="Grid Table 5 Dark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7" w:customStyle="1">
    <w:name w:val="Grid Table 5 Dark-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8">
    <w:name w:val="Grid Table 5 Dark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9">
    <w:name w:val="Grid Table 5 Dark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60">
    <w:name w:val="Grid Table 6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1">
    <w:name w:val="Grid Table 6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2">
    <w:name w:val="Grid Table 6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3">
    <w:name w:val="Grid Table 6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4">
    <w:name w:val="Grid Table 6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5">
    <w:name w:val="Grid Table 6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6">
    <w:name w:val="Grid Table 6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7">
    <w:name w:val="Grid Table 7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Accent 1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Accent 2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3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4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5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Accent 6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2">
    <w:name w:val="List Table 2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3">
    <w:name w:val="List Table 2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4">
    <w:name w:val="List Table 2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5">
    <w:name w:val="List Table 2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6">
    <w:name w:val="List Table 2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7">
    <w:name w:val="List Table 2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8">
    <w:name w:val="List Table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5 Dark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5 Dark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>
    <w:name w:val="List Table 5 Dark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5 Dark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>
    <w:name w:val="List Table 6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0">
    <w:name w:val="List Table 6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1">
    <w:name w:val="List Table 6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2">
    <w:name w:val="List Table 6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3">
    <w:name w:val="List Table 6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4">
    <w:name w:val="List Table 6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5">
    <w:name w:val="List Table 6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6">
    <w:name w:val="List Table 7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7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7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7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 w:customStyle="1">
    <w:name w:val="Lined - Accent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4" w:customStyle="1">
    <w:name w:val="Lined - Accent 1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5" w:customStyle="1">
    <w:name w:val="Lined - Accent 2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6" w:customStyle="1">
    <w:name w:val="Lined - Accent 3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7" w:customStyle="1">
    <w:name w:val="Lined - Accent 4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8" w:customStyle="1">
    <w:name w:val="Lined - Accent 5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9" w:customStyle="1">
    <w:name w:val="Lined - Accent 6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0" w:customStyle="1">
    <w:name w:val="Bordered &amp; Lined - Accent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1" w:customStyle="1">
    <w:name w:val="Bordered &amp; Lined - Accent 1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2" w:customStyle="1">
    <w:name w:val="Bordered &amp; Lined - Accent 2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3" w:customStyle="1">
    <w:name w:val="Bordered &amp; Lined - Accent 3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4" w:customStyle="1">
    <w:name w:val="Bordered &amp; Lined - Accent 4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5" w:customStyle="1">
    <w:name w:val="Bordered &amp; Lined - Accent 5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6" w:customStyle="1">
    <w:name w:val="Bordered &amp; Lined - Accent 6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7" w:customStyle="1">
    <w:name w:val="Bordered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8" w:customStyle="1">
    <w:name w:val="Bordered -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9" w:customStyle="1">
    <w:name w:val="Bordered -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40" w:customStyle="1">
    <w:name w:val="Bordered -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1" w:customStyle="1">
    <w:name w:val="Bordered -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2" w:customStyle="1">
    <w:name w:val="Bordered -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3" w:customStyle="1">
    <w:name w:val="Bordered -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4">
    <w:name w:val="Hyperlink"/>
    <w:uiPriority w:val="99"/>
    <w:unhideWhenUsed/>
    <w:rPr>
      <w:color w:val="0000ff" w:themeColor="hyperlink"/>
      <w:u w:val="single"/>
    </w:rPr>
  </w:style>
  <w:style w:type="paragraph" w:styleId="945">
    <w:name w:val="footnote text"/>
    <w:basedOn w:val="787"/>
    <w:link w:val="946"/>
    <w:uiPriority w:val="99"/>
    <w:semiHidden/>
    <w:unhideWhenUsed/>
    <w:pPr>
      <w:spacing w:after="40" w:line="240" w:lineRule="auto"/>
    </w:pPr>
    <w:rPr>
      <w:sz w:val="18"/>
    </w:rPr>
  </w:style>
  <w:style w:type="character" w:styleId="946" w:customStyle="1">
    <w:name w:val="Footnote Text Char"/>
    <w:link w:val="945"/>
    <w:uiPriority w:val="99"/>
    <w:rPr>
      <w:sz w:val="18"/>
    </w:rPr>
  </w:style>
  <w:style w:type="character" w:styleId="947">
    <w:name w:val="footnote reference"/>
    <w:basedOn w:val="797"/>
    <w:uiPriority w:val="99"/>
    <w:unhideWhenUsed/>
    <w:rPr>
      <w:vertAlign w:val="superscript"/>
    </w:rPr>
  </w:style>
  <w:style w:type="paragraph" w:styleId="948">
    <w:name w:val="endnote text"/>
    <w:basedOn w:val="787"/>
    <w:link w:val="949"/>
    <w:uiPriority w:val="99"/>
    <w:semiHidden/>
    <w:unhideWhenUsed/>
    <w:pPr>
      <w:spacing w:after="0" w:line="240" w:lineRule="auto"/>
    </w:pPr>
    <w:rPr>
      <w:sz w:val="20"/>
    </w:rPr>
  </w:style>
  <w:style w:type="character" w:styleId="949" w:customStyle="1">
    <w:name w:val="Endnote Text Char"/>
    <w:link w:val="948"/>
    <w:uiPriority w:val="99"/>
    <w:rPr>
      <w:sz w:val="20"/>
    </w:rPr>
  </w:style>
  <w:style w:type="character" w:styleId="950">
    <w:name w:val="endnote reference"/>
    <w:basedOn w:val="797"/>
    <w:uiPriority w:val="99"/>
    <w:semiHidden/>
    <w:unhideWhenUsed/>
    <w:rPr>
      <w:vertAlign w:val="superscript"/>
    </w:rPr>
  </w:style>
  <w:style w:type="paragraph" w:styleId="951">
    <w:name w:val="toc 1"/>
    <w:basedOn w:val="787"/>
    <w:next w:val="787"/>
    <w:uiPriority w:val="39"/>
    <w:unhideWhenUsed/>
    <w:pPr>
      <w:ind w:left="0" w:firstLine="0"/>
      <w:spacing w:after="57"/>
    </w:pPr>
  </w:style>
  <w:style w:type="paragraph" w:styleId="952">
    <w:name w:val="toc 2"/>
    <w:basedOn w:val="787"/>
    <w:next w:val="787"/>
    <w:uiPriority w:val="39"/>
    <w:unhideWhenUsed/>
    <w:pPr>
      <w:ind w:left="283" w:firstLine="0"/>
      <w:spacing w:after="57"/>
    </w:pPr>
  </w:style>
  <w:style w:type="paragraph" w:styleId="953">
    <w:name w:val="toc 3"/>
    <w:basedOn w:val="787"/>
    <w:next w:val="787"/>
    <w:uiPriority w:val="39"/>
    <w:unhideWhenUsed/>
    <w:pPr>
      <w:ind w:left="567" w:firstLine="0"/>
      <w:spacing w:after="57"/>
    </w:pPr>
  </w:style>
  <w:style w:type="paragraph" w:styleId="954">
    <w:name w:val="toc 4"/>
    <w:basedOn w:val="787"/>
    <w:next w:val="787"/>
    <w:uiPriority w:val="39"/>
    <w:unhideWhenUsed/>
    <w:pPr>
      <w:ind w:left="850" w:firstLine="0"/>
      <w:spacing w:after="57"/>
    </w:pPr>
  </w:style>
  <w:style w:type="paragraph" w:styleId="955">
    <w:name w:val="toc 5"/>
    <w:basedOn w:val="787"/>
    <w:next w:val="787"/>
    <w:uiPriority w:val="39"/>
    <w:unhideWhenUsed/>
    <w:pPr>
      <w:ind w:left="1134" w:firstLine="0"/>
      <w:spacing w:after="57"/>
    </w:pPr>
  </w:style>
  <w:style w:type="paragraph" w:styleId="956">
    <w:name w:val="toc 6"/>
    <w:basedOn w:val="787"/>
    <w:next w:val="787"/>
    <w:uiPriority w:val="39"/>
    <w:unhideWhenUsed/>
    <w:pPr>
      <w:ind w:left="1417" w:firstLine="0"/>
      <w:spacing w:after="57"/>
    </w:pPr>
  </w:style>
  <w:style w:type="paragraph" w:styleId="957">
    <w:name w:val="toc 7"/>
    <w:basedOn w:val="787"/>
    <w:next w:val="787"/>
    <w:uiPriority w:val="39"/>
    <w:unhideWhenUsed/>
    <w:pPr>
      <w:ind w:left="1701" w:firstLine="0"/>
      <w:spacing w:after="57"/>
    </w:pPr>
  </w:style>
  <w:style w:type="paragraph" w:styleId="958">
    <w:name w:val="toc 8"/>
    <w:basedOn w:val="787"/>
    <w:next w:val="787"/>
    <w:uiPriority w:val="39"/>
    <w:unhideWhenUsed/>
    <w:pPr>
      <w:ind w:left="1984" w:firstLine="0"/>
      <w:spacing w:after="57"/>
    </w:pPr>
  </w:style>
  <w:style w:type="paragraph" w:styleId="959">
    <w:name w:val="toc 9"/>
    <w:basedOn w:val="787"/>
    <w:next w:val="787"/>
    <w:uiPriority w:val="39"/>
    <w:unhideWhenUsed/>
    <w:pPr>
      <w:ind w:left="2268" w:firstLine="0"/>
      <w:spacing w:after="57"/>
    </w:pPr>
  </w:style>
  <w:style w:type="paragraph" w:styleId="960">
    <w:name w:val="TOC Heading"/>
    <w:uiPriority w:val="39"/>
    <w:unhideWhenUsed/>
  </w:style>
  <w:style w:type="paragraph" w:styleId="961">
    <w:name w:val="table of figures"/>
    <w:basedOn w:val="787"/>
    <w:next w:val="787"/>
    <w:uiPriority w:val="99"/>
    <w:unhideWhenUsed/>
    <w:pPr>
      <w:spacing w:after="0"/>
    </w:pPr>
  </w:style>
  <w:style w:type="paragraph" w:styleId="962">
    <w:name w:val="Title"/>
    <w:basedOn w:val="787"/>
    <w:next w:val="787"/>
    <w:link w:val="810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3">
    <w:name w:val="Footer"/>
    <w:basedOn w:val="787"/>
    <w:link w:val="817"/>
    <w:qFormat/>
    <w:pPr>
      <w:tabs>
        <w:tab w:val="center" w:pos="4680" w:leader="none"/>
        <w:tab w:val="right" w:pos="9360" w:leader="none"/>
      </w:tabs>
    </w:pPr>
  </w:style>
  <w:style w:type="paragraph" w:styleId="964">
    <w:name w:val="Header"/>
    <w:basedOn w:val="787"/>
    <w:qFormat/>
    <w:pPr>
      <w:tabs>
        <w:tab w:val="center" w:pos="4680" w:leader="none"/>
        <w:tab w:val="right" w:pos="9360" w:leader="none"/>
      </w:tabs>
    </w:pPr>
  </w:style>
  <w:style w:type="paragraph" w:styleId="965">
    <w:name w:val="Subtitle"/>
    <w:basedOn w:val="787"/>
    <w:next w:val="787"/>
    <w:link w:val="811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6">
    <w:name w:val="List Paragraph"/>
    <w:basedOn w:val="787"/>
    <w:uiPriority w:val="34"/>
    <w:qFormat/>
    <w:pPr>
      <w:contextualSpacing/>
      <w:ind w:left="720"/>
    </w:pPr>
  </w:style>
  <w:style w:type="character" w:styleId="967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8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9" w:customStyle="1">
    <w:name w:val="_Style 16"/>
    <w:basedOn w:val="79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0" w:customStyle="1">
    <w:name w:val="_Style 17"/>
    <w:basedOn w:val="79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1" w:customStyle="1">
    <w:name w:val="_Style 18"/>
    <w:basedOn w:val="79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StGen3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StGen4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5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StGen6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6" w:customStyle="1">
    <w:name w:val="StGen7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288</cp:revision>
  <dcterms:created xsi:type="dcterms:W3CDTF">2015-10-21T05:33:00Z</dcterms:created>
  <dcterms:modified xsi:type="dcterms:W3CDTF">2023-08-20T05:58:37Z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