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="Times New Roman (Headings CS)"/>
          <w:b w:val="0"/>
          <w:bCs w:val="0"/>
          <w:color w:val="000000" w:themeColor="text1"/>
          <w:sz w:val="24"/>
          <w:szCs w:val="32"/>
        </w:rPr>
        <w:id w:val="8880726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135C57" w14:textId="685191BA" w:rsidR="00E76E41" w:rsidRDefault="00E76E41">
          <w:pPr>
            <w:pStyle w:val="TOCHeading"/>
          </w:pPr>
          <w:r>
            <w:t>Table of Contents</w:t>
          </w:r>
        </w:p>
        <w:p w14:paraId="22764726" w14:textId="5D97AFA1" w:rsidR="00B63455" w:rsidRDefault="00E76E4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1373211" w:history="1">
            <w:r w:rsidR="00B63455" w:rsidRPr="00E75132">
              <w:rPr>
                <w:rStyle w:val="Hyperlink"/>
                <w:noProof/>
              </w:rPr>
              <w:t>Co-occurrence Pattern Detection</w:t>
            </w:r>
            <w:r w:rsidR="00B63455">
              <w:rPr>
                <w:noProof/>
                <w:webHidden/>
              </w:rPr>
              <w:tab/>
            </w:r>
            <w:r w:rsidR="00B63455">
              <w:rPr>
                <w:noProof/>
                <w:webHidden/>
              </w:rPr>
              <w:fldChar w:fldCharType="begin"/>
            </w:r>
            <w:r w:rsidR="00B63455">
              <w:rPr>
                <w:noProof/>
                <w:webHidden/>
              </w:rPr>
              <w:instrText xml:space="preserve"> PAGEREF _Toc61373211 \h </w:instrText>
            </w:r>
            <w:r w:rsidR="00B63455">
              <w:rPr>
                <w:noProof/>
                <w:webHidden/>
              </w:rPr>
            </w:r>
            <w:r w:rsidR="00B63455">
              <w:rPr>
                <w:noProof/>
                <w:webHidden/>
              </w:rPr>
              <w:fldChar w:fldCharType="separate"/>
            </w:r>
            <w:r w:rsidR="00B63455">
              <w:rPr>
                <w:noProof/>
                <w:webHidden/>
              </w:rPr>
              <w:t>2</w:t>
            </w:r>
            <w:r w:rsidR="00B63455">
              <w:rPr>
                <w:noProof/>
                <w:webHidden/>
              </w:rPr>
              <w:fldChar w:fldCharType="end"/>
            </w:r>
          </w:hyperlink>
        </w:p>
        <w:p w14:paraId="2E9431DB" w14:textId="2CE69FD8" w:rsidR="00B63455" w:rsidRDefault="00564A9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61373212" w:history="1">
            <w:r w:rsidR="00B63455" w:rsidRPr="00E75132">
              <w:rPr>
                <w:rStyle w:val="Hyperlink"/>
                <w:noProof/>
              </w:rPr>
              <w:t>Terminology</w:t>
            </w:r>
            <w:r w:rsidR="00B63455">
              <w:rPr>
                <w:noProof/>
                <w:webHidden/>
              </w:rPr>
              <w:tab/>
            </w:r>
            <w:r w:rsidR="00B63455">
              <w:rPr>
                <w:noProof/>
                <w:webHidden/>
              </w:rPr>
              <w:fldChar w:fldCharType="begin"/>
            </w:r>
            <w:r w:rsidR="00B63455">
              <w:rPr>
                <w:noProof/>
                <w:webHidden/>
              </w:rPr>
              <w:instrText xml:space="preserve"> PAGEREF _Toc61373212 \h </w:instrText>
            </w:r>
            <w:r w:rsidR="00B63455">
              <w:rPr>
                <w:noProof/>
                <w:webHidden/>
              </w:rPr>
            </w:r>
            <w:r w:rsidR="00B63455">
              <w:rPr>
                <w:noProof/>
                <w:webHidden/>
              </w:rPr>
              <w:fldChar w:fldCharType="separate"/>
            </w:r>
            <w:r w:rsidR="00B63455">
              <w:rPr>
                <w:noProof/>
                <w:webHidden/>
              </w:rPr>
              <w:t>2</w:t>
            </w:r>
            <w:r w:rsidR="00B63455">
              <w:rPr>
                <w:noProof/>
                <w:webHidden/>
              </w:rPr>
              <w:fldChar w:fldCharType="end"/>
            </w:r>
          </w:hyperlink>
        </w:p>
        <w:p w14:paraId="0649691E" w14:textId="7C541D51" w:rsidR="00B63455" w:rsidRDefault="00564A9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61373213" w:history="1">
            <w:r w:rsidR="00B63455" w:rsidRPr="00E75132">
              <w:rPr>
                <w:rStyle w:val="Hyperlink"/>
                <w:noProof/>
              </w:rPr>
              <w:t>MTNMiner: A Multi-Parent Tracking Approach for Mining NWC patterns</w:t>
            </w:r>
            <w:r w:rsidR="00B63455">
              <w:rPr>
                <w:noProof/>
                <w:webHidden/>
              </w:rPr>
              <w:tab/>
            </w:r>
            <w:r w:rsidR="00B63455">
              <w:rPr>
                <w:noProof/>
                <w:webHidden/>
              </w:rPr>
              <w:fldChar w:fldCharType="begin"/>
            </w:r>
            <w:r w:rsidR="00B63455">
              <w:rPr>
                <w:noProof/>
                <w:webHidden/>
              </w:rPr>
              <w:instrText xml:space="preserve"> PAGEREF _Toc61373213 \h </w:instrText>
            </w:r>
            <w:r w:rsidR="00B63455">
              <w:rPr>
                <w:noProof/>
                <w:webHidden/>
              </w:rPr>
            </w:r>
            <w:r w:rsidR="00B63455">
              <w:rPr>
                <w:noProof/>
                <w:webHidden/>
              </w:rPr>
              <w:fldChar w:fldCharType="separate"/>
            </w:r>
            <w:r w:rsidR="00B63455">
              <w:rPr>
                <w:noProof/>
                <w:webHidden/>
              </w:rPr>
              <w:t>2</w:t>
            </w:r>
            <w:r w:rsidR="00B63455">
              <w:rPr>
                <w:noProof/>
                <w:webHidden/>
              </w:rPr>
              <w:fldChar w:fldCharType="end"/>
            </w:r>
          </w:hyperlink>
        </w:p>
        <w:p w14:paraId="49524D1C" w14:textId="242E4825" w:rsidR="00B63455" w:rsidRDefault="00564A9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61373214" w:history="1">
            <w:r w:rsidR="00B63455" w:rsidRPr="00E75132">
              <w:rPr>
                <w:rStyle w:val="Hyperlink"/>
                <w:noProof/>
              </w:rPr>
              <w:t>BDNMiner: A Bi-Directional approach for mining NWC patterns</w:t>
            </w:r>
            <w:r w:rsidR="00B63455">
              <w:rPr>
                <w:noProof/>
                <w:webHidden/>
              </w:rPr>
              <w:tab/>
            </w:r>
            <w:r w:rsidR="00B63455">
              <w:rPr>
                <w:noProof/>
                <w:webHidden/>
              </w:rPr>
              <w:fldChar w:fldCharType="begin"/>
            </w:r>
            <w:r w:rsidR="00B63455">
              <w:rPr>
                <w:noProof/>
                <w:webHidden/>
              </w:rPr>
              <w:instrText xml:space="preserve"> PAGEREF _Toc61373214 \h </w:instrText>
            </w:r>
            <w:r w:rsidR="00B63455">
              <w:rPr>
                <w:noProof/>
                <w:webHidden/>
              </w:rPr>
            </w:r>
            <w:r w:rsidR="00B63455">
              <w:rPr>
                <w:noProof/>
                <w:webHidden/>
              </w:rPr>
              <w:fldChar w:fldCharType="separate"/>
            </w:r>
            <w:r w:rsidR="00B63455">
              <w:rPr>
                <w:noProof/>
                <w:webHidden/>
              </w:rPr>
              <w:t>3</w:t>
            </w:r>
            <w:r w:rsidR="00B63455">
              <w:rPr>
                <w:noProof/>
                <w:webHidden/>
              </w:rPr>
              <w:fldChar w:fldCharType="end"/>
            </w:r>
          </w:hyperlink>
        </w:p>
        <w:p w14:paraId="75650143" w14:textId="005B990B" w:rsidR="00B63455" w:rsidRDefault="00564A9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61373215" w:history="1">
            <w:r w:rsidR="00B63455" w:rsidRPr="00E75132">
              <w:rPr>
                <w:rStyle w:val="Hyperlink"/>
                <w:noProof/>
              </w:rPr>
              <w:t>pattern_mining:</w:t>
            </w:r>
            <w:r w:rsidR="00B63455">
              <w:rPr>
                <w:noProof/>
                <w:webHidden/>
              </w:rPr>
              <w:tab/>
            </w:r>
            <w:r w:rsidR="00B63455">
              <w:rPr>
                <w:noProof/>
                <w:webHidden/>
              </w:rPr>
              <w:fldChar w:fldCharType="begin"/>
            </w:r>
            <w:r w:rsidR="00B63455">
              <w:rPr>
                <w:noProof/>
                <w:webHidden/>
              </w:rPr>
              <w:instrText xml:space="preserve"> PAGEREF _Toc61373215 \h </w:instrText>
            </w:r>
            <w:r w:rsidR="00B63455">
              <w:rPr>
                <w:noProof/>
                <w:webHidden/>
              </w:rPr>
            </w:r>
            <w:r w:rsidR="00B63455">
              <w:rPr>
                <w:noProof/>
                <w:webHidden/>
              </w:rPr>
              <w:fldChar w:fldCharType="separate"/>
            </w:r>
            <w:r w:rsidR="00B63455">
              <w:rPr>
                <w:noProof/>
                <w:webHidden/>
              </w:rPr>
              <w:t>3</w:t>
            </w:r>
            <w:r w:rsidR="00B63455">
              <w:rPr>
                <w:noProof/>
                <w:webHidden/>
              </w:rPr>
              <w:fldChar w:fldCharType="end"/>
            </w:r>
          </w:hyperlink>
        </w:p>
        <w:p w14:paraId="3EEE5C3A" w14:textId="1EE66703" w:rsidR="00B63455" w:rsidRDefault="00564A9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61373216" w:history="1">
            <w:r w:rsidR="00B63455" w:rsidRPr="00E75132">
              <w:rPr>
                <w:rStyle w:val="Hyperlink"/>
                <w:noProof/>
              </w:rPr>
              <w:t>enumerate_with_upper_bound_pruning:</w:t>
            </w:r>
            <w:r w:rsidR="00B63455">
              <w:rPr>
                <w:noProof/>
                <w:webHidden/>
              </w:rPr>
              <w:tab/>
            </w:r>
            <w:r w:rsidR="00B63455">
              <w:rPr>
                <w:noProof/>
                <w:webHidden/>
              </w:rPr>
              <w:fldChar w:fldCharType="begin"/>
            </w:r>
            <w:r w:rsidR="00B63455">
              <w:rPr>
                <w:noProof/>
                <w:webHidden/>
              </w:rPr>
              <w:instrText xml:space="preserve"> PAGEREF _Toc61373216 \h </w:instrText>
            </w:r>
            <w:r w:rsidR="00B63455">
              <w:rPr>
                <w:noProof/>
                <w:webHidden/>
              </w:rPr>
            </w:r>
            <w:r w:rsidR="00B63455">
              <w:rPr>
                <w:noProof/>
                <w:webHidden/>
              </w:rPr>
              <w:fldChar w:fldCharType="separate"/>
            </w:r>
            <w:r w:rsidR="00B63455">
              <w:rPr>
                <w:noProof/>
                <w:webHidden/>
              </w:rPr>
              <w:t>4</w:t>
            </w:r>
            <w:r w:rsidR="00B63455">
              <w:rPr>
                <w:noProof/>
                <w:webHidden/>
              </w:rPr>
              <w:fldChar w:fldCharType="end"/>
            </w:r>
          </w:hyperlink>
        </w:p>
        <w:p w14:paraId="595504B2" w14:textId="3D713507" w:rsidR="00B63455" w:rsidRDefault="00564A9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61373217" w:history="1">
            <w:r w:rsidR="00B63455" w:rsidRPr="00E75132">
              <w:rPr>
                <w:rStyle w:val="Hyperlink"/>
                <w:noProof/>
              </w:rPr>
              <w:t>enumerate_with_min_support:</w:t>
            </w:r>
            <w:r w:rsidR="00B63455">
              <w:rPr>
                <w:noProof/>
                <w:webHidden/>
              </w:rPr>
              <w:tab/>
            </w:r>
            <w:r w:rsidR="00B63455">
              <w:rPr>
                <w:noProof/>
                <w:webHidden/>
              </w:rPr>
              <w:fldChar w:fldCharType="begin"/>
            </w:r>
            <w:r w:rsidR="00B63455">
              <w:rPr>
                <w:noProof/>
                <w:webHidden/>
              </w:rPr>
              <w:instrText xml:space="preserve"> PAGEREF _Toc61373217 \h </w:instrText>
            </w:r>
            <w:r w:rsidR="00B63455">
              <w:rPr>
                <w:noProof/>
                <w:webHidden/>
              </w:rPr>
            </w:r>
            <w:r w:rsidR="00B63455">
              <w:rPr>
                <w:noProof/>
                <w:webHidden/>
              </w:rPr>
              <w:fldChar w:fldCharType="separate"/>
            </w:r>
            <w:r w:rsidR="00B63455">
              <w:rPr>
                <w:noProof/>
                <w:webHidden/>
              </w:rPr>
              <w:t>5</w:t>
            </w:r>
            <w:r w:rsidR="00B63455">
              <w:rPr>
                <w:noProof/>
                <w:webHidden/>
              </w:rPr>
              <w:fldChar w:fldCharType="end"/>
            </w:r>
          </w:hyperlink>
        </w:p>
        <w:p w14:paraId="2DA20286" w14:textId="2D3C591E" w:rsidR="00B63455" w:rsidRDefault="00564A9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61373218" w:history="1">
            <w:r w:rsidR="00B63455" w:rsidRPr="00E75132">
              <w:rPr>
                <w:rStyle w:val="Hyperlink"/>
                <w:noProof/>
              </w:rPr>
              <w:t>root_enumeration:</w:t>
            </w:r>
            <w:r w:rsidR="00B63455">
              <w:rPr>
                <w:noProof/>
                <w:webHidden/>
              </w:rPr>
              <w:tab/>
            </w:r>
            <w:r w:rsidR="00B63455">
              <w:rPr>
                <w:noProof/>
                <w:webHidden/>
              </w:rPr>
              <w:fldChar w:fldCharType="begin"/>
            </w:r>
            <w:r w:rsidR="00B63455">
              <w:rPr>
                <w:noProof/>
                <w:webHidden/>
              </w:rPr>
              <w:instrText xml:space="preserve"> PAGEREF _Toc61373218 \h </w:instrText>
            </w:r>
            <w:r w:rsidR="00B63455">
              <w:rPr>
                <w:noProof/>
                <w:webHidden/>
              </w:rPr>
            </w:r>
            <w:r w:rsidR="00B63455">
              <w:rPr>
                <w:noProof/>
                <w:webHidden/>
              </w:rPr>
              <w:fldChar w:fldCharType="separate"/>
            </w:r>
            <w:r w:rsidR="00B63455">
              <w:rPr>
                <w:noProof/>
                <w:webHidden/>
              </w:rPr>
              <w:t>6</w:t>
            </w:r>
            <w:r w:rsidR="00B63455">
              <w:rPr>
                <w:noProof/>
                <w:webHidden/>
              </w:rPr>
              <w:fldChar w:fldCharType="end"/>
            </w:r>
          </w:hyperlink>
        </w:p>
        <w:p w14:paraId="3B478AB3" w14:textId="4CFD2CFE" w:rsidR="00B63455" w:rsidRDefault="00564A9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61373219" w:history="1">
            <w:r w:rsidR="00B63455" w:rsidRPr="00E75132">
              <w:rPr>
                <w:rStyle w:val="Hyperlink"/>
                <w:noProof/>
              </w:rPr>
              <w:t>leaf_enumeration:</w:t>
            </w:r>
            <w:r w:rsidR="00B63455">
              <w:rPr>
                <w:noProof/>
                <w:webHidden/>
              </w:rPr>
              <w:tab/>
            </w:r>
            <w:r w:rsidR="00B63455">
              <w:rPr>
                <w:noProof/>
                <w:webHidden/>
              </w:rPr>
              <w:fldChar w:fldCharType="begin"/>
            </w:r>
            <w:r w:rsidR="00B63455">
              <w:rPr>
                <w:noProof/>
                <w:webHidden/>
              </w:rPr>
              <w:instrText xml:space="preserve"> PAGEREF _Toc61373219 \h </w:instrText>
            </w:r>
            <w:r w:rsidR="00B63455">
              <w:rPr>
                <w:noProof/>
                <w:webHidden/>
              </w:rPr>
            </w:r>
            <w:r w:rsidR="00B63455">
              <w:rPr>
                <w:noProof/>
                <w:webHidden/>
              </w:rPr>
              <w:fldChar w:fldCharType="separate"/>
            </w:r>
            <w:r w:rsidR="00B63455">
              <w:rPr>
                <w:noProof/>
                <w:webHidden/>
              </w:rPr>
              <w:t>7</w:t>
            </w:r>
            <w:r w:rsidR="00B63455">
              <w:rPr>
                <w:noProof/>
                <w:webHidden/>
              </w:rPr>
              <w:fldChar w:fldCharType="end"/>
            </w:r>
          </w:hyperlink>
        </w:p>
        <w:p w14:paraId="0ECA5F8F" w14:textId="42A0BB76" w:rsidR="00E76E41" w:rsidRDefault="00E76E41">
          <w:r>
            <w:rPr>
              <w:b/>
              <w:bCs/>
              <w:noProof/>
            </w:rPr>
            <w:fldChar w:fldCharType="end"/>
          </w:r>
        </w:p>
      </w:sdtContent>
    </w:sdt>
    <w:p w14:paraId="093A5CEE" w14:textId="77777777" w:rsidR="00E76E41" w:rsidRDefault="00E76E41" w:rsidP="00A37ACC">
      <w:pPr>
        <w:pStyle w:val="Heading1"/>
        <w:jc w:val="center"/>
      </w:pPr>
      <w:r>
        <w:br/>
      </w:r>
    </w:p>
    <w:p w14:paraId="214C1980" w14:textId="77777777" w:rsidR="00E76E41" w:rsidRDefault="00E76E41">
      <w:pPr>
        <w:rPr>
          <w:rFonts w:asciiTheme="majorHAnsi" w:eastAsiaTheme="majorEastAsia" w:hAnsiTheme="majorHAnsi" w:cstheme="majorBidi"/>
          <w:color w:val="2F5496" w:themeColor="accent1" w:themeShade="BF"/>
          <w:sz w:val="32"/>
        </w:rPr>
      </w:pPr>
      <w:r>
        <w:br w:type="page"/>
      </w:r>
    </w:p>
    <w:p w14:paraId="76F8E219" w14:textId="1F0BC332" w:rsidR="00BF7DD8" w:rsidRDefault="00A37ACC" w:rsidP="00A37ACC">
      <w:pPr>
        <w:pStyle w:val="Heading1"/>
        <w:jc w:val="center"/>
      </w:pPr>
      <w:bookmarkStart w:id="0" w:name="_Toc61373211"/>
      <w:r>
        <w:lastRenderedPageBreak/>
        <w:t>Co-occurrence Pattern Detection</w:t>
      </w:r>
      <w:bookmarkEnd w:id="0"/>
    </w:p>
    <w:p w14:paraId="56888791" w14:textId="4EC59ADE" w:rsidR="00A37ACC" w:rsidRDefault="00A37ACC" w:rsidP="00A37ACC"/>
    <w:p w14:paraId="2D6B4CC5" w14:textId="77777777" w:rsidR="00E76E41" w:rsidRDefault="00E76E41" w:rsidP="00E76E41">
      <w:pPr>
        <w:pStyle w:val="Heading2"/>
      </w:pPr>
      <w:bookmarkStart w:id="1" w:name="_Toc61373212"/>
      <w:r>
        <w:t>Terminology</w:t>
      </w:r>
      <w:bookmarkEnd w:id="1"/>
    </w:p>
    <w:p w14:paraId="1AD2275B" w14:textId="16081C09" w:rsidR="00EE367F" w:rsidRPr="00EE367F" w:rsidRDefault="00EE367F" w:rsidP="00E76E4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FgtygfTimes" w:hAnsi="FgtygfTimes"/>
          <w:b/>
          <w:bCs/>
          <w:sz w:val="20"/>
          <w:szCs w:val="20"/>
        </w:rPr>
        <w:t>Event:</w:t>
      </w:r>
      <w:r w:rsidR="00B63455">
        <w:rPr>
          <w:rFonts w:ascii="FgtygfTimes" w:hAnsi="FgtygfTimes"/>
          <w:b/>
          <w:bCs/>
          <w:sz w:val="20"/>
          <w:szCs w:val="20"/>
        </w:rPr>
        <w:t xml:space="preserve"> </w:t>
      </w:r>
      <w:r w:rsidR="00B63455">
        <w:rPr>
          <w:rFonts w:ascii="FgtygfTimes" w:hAnsi="FgtygfTimes"/>
          <w:sz w:val="20"/>
          <w:szCs w:val="20"/>
        </w:rPr>
        <w:t>Discretized continuous explainable variables (dimensions)</w:t>
      </w:r>
    </w:p>
    <w:p w14:paraId="373625E0" w14:textId="1A172BAB" w:rsidR="00EE367F" w:rsidRPr="00547B9F" w:rsidRDefault="00EE367F" w:rsidP="00E76E4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FgtygfTimes" w:hAnsi="FgtygfTimes"/>
          <w:b/>
          <w:bCs/>
          <w:sz w:val="20"/>
          <w:szCs w:val="20"/>
        </w:rPr>
        <w:t xml:space="preserve">Event Pattern: </w:t>
      </w:r>
      <w:r w:rsidR="00B63455">
        <w:rPr>
          <w:rFonts w:ascii="FgtygfTimes" w:hAnsi="FgtygfTimes"/>
          <w:sz w:val="20"/>
          <w:szCs w:val="20"/>
        </w:rPr>
        <w:t xml:space="preserve">Sequence of events (for one or multiple dimensions) in a time series </w:t>
      </w:r>
    </w:p>
    <w:p w14:paraId="6EE7B3F0" w14:textId="3C025BA3" w:rsidR="00547B9F" w:rsidRPr="00547B9F" w:rsidRDefault="00547B9F" w:rsidP="00547B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FgtygfTimes" w:hAnsi="FgtygfTimes"/>
          <w:b/>
          <w:bCs/>
          <w:sz w:val="20"/>
          <w:szCs w:val="20"/>
        </w:rPr>
        <w:t xml:space="preserve">NWC: </w:t>
      </w:r>
      <w:r w:rsidR="00B63455">
        <w:rPr>
          <w:rFonts w:ascii="FgtygfTimes" w:hAnsi="FgtygfTimes"/>
          <w:sz w:val="20"/>
          <w:szCs w:val="20"/>
        </w:rPr>
        <w:t>Non-compliant window cooccurrence i.e., a zonal function over a target defying expectation.</w:t>
      </w:r>
    </w:p>
    <w:p w14:paraId="403662F4" w14:textId="242B4153" w:rsidR="00547B9F" w:rsidRPr="00B63455" w:rsidRDefault="00547B9F" w:rsidP="00B63455">
      <w:pPr>
        <w:pStyle w:val="ListParagraph"/>
        <w:numPr>
          <w:ilvl w:val="0"/>
          <w:numId w:val="1"/>
        </w:numPr>
        <w:rPr>
          <w:rFonts w:ascii="FgtygfTimes" w:hAnsi="FgtygfTimes"/>
          <w:b/>
          <w:bCs/>
          <w:sz w:val="20"/>
          <w:szCs w:val="20"/>
        </w:rPr>
      </w:pPr>
      <w:r>
        <w:rPr>
          <w:rFonts w:ascii="FgtygfTimes" w:hAnsi="FgtygfTimes"/>
          <w:b/>
          <w:bCs/>
          <w:sz w:val="20"/>
          <w:szCs w:val="20"/>
        </w:rPr>
        <w:t>NWC pattern:</w:t>
      </w:r>
      <w:r w:rsidR="00B63455">
        <w:rPr>
          <w:rFonts w:ascii="FgtygfTimes" w:hAnsi="FgtygfTimes"/>
          <w:b/>
          <w:bCs/>
          <w:sz w:val="20"/>
          <w:szCs w:val="20"/>
        </w:rPr>
        <w:t xml:space="preserve"> </w:t>
      </w:r>
      <w:r w:rsidR="00B63455" w:rsidRPr="00B63455">
        <w:rPr>
          <w:rFonts w:ascii="FgtygfTimes" w:hAnsi="FgtygfTimes"/>
          <w:sz w:val="20"/>
          <w:szCs w:val="20"/>
        </w:rPr>
        <w:t>All candidate patterns (event sequences) from either one or many explainable variables, that occur with or in delta time interval of non-compliant window.</w:t>
      </w:r>
      <w:r w:rsidR="00B63455">
        <w:rPr>
          <w:rFonts w:ascii="FgtygfTimes" w:hAnsi="FgtygfTimes"/>
          <w:sz w:val="20"/>
          <w:szCs w:val="20"/>
        </w:rPr>
        <w:br/>
      </w:r>
    </w:p>
    <w:p w14:paraId="22DA02F2" w14:textId="501080D5" w:rsidR="00AD6A96" w:rsidRPr="00B63455" w:rsidRDefault="00AD6A96" w:rsidP="00B6345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auto"/>
          <w:szCs w:val="24"/>
        </w:rPr>
      </w:pPr>
      <w:r w:rsidRPr="00B63455">
        <w:rPr>
          <w:rFonts w:ascii="FgtygfTimes" w:hAnsi="FgtygfTimes"/>
          <w:b/>
          <w:bCs/>
          <w:sz w:val="20"/>
          <w:szCs w:val="20"/>
        </w:rPr>
        <w:t xml:space="preserve">JoinSet Cardinality: </w:t>
      </w:r>
      <w:r w:rsidR="00B63455" w:rsidRPr="00B63455">
        <w:rPr>
          <w:rFonts w:ascii="FgtygfTimes" w:hAnsi="FgtygfTimes"/>
          <w:sz w:val="20"/>
          <w:szCs w:val="20"/>
        </w:rPr>
        <w:t xml:space="preserve">No of times a pattern |C| co-occurs in delta time interval of an anomalous window |W| i.e., </w:t>
      </w:r>
      <m:oMath>
        <m:r>
          <m:rPr>
            <m:sty m:val="p"/>
          </m:rPr>
          <w:rPr>
            <w:rFonts w:ascii="Cambria Math" w:hAnsi="Cambria Math" w:cs="Cambria Math"/>
            <w:sz w:val="20"/>
            <w:szCs w:val="20"/>
          </w:rPr>
          <m:t>|</m:t>
        </m:r>
        <m:r>
          <w:rPr>
            <w:rFonts w:ascii="Cambria Math" w:hAnsi="Cambria Math" w:cs="Cambria Math"/>
            <w:sz w:val="20"/>
            <w:szCs w:val="20"/>
          </w:rPr>
          <m:t>C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</m:oMath>
      <w:r w:rsidR="00B63455" w:rsidRPr="00B63455">
        <w:rPr>
          <w:rFonts w:ascii="FgtygfTimes" w:hAnsi="FgtygfTimes"/>
          <w:sz w:val="20"/>
          <w:szCs w:val="20"/>
        </w:rPr>
        <w:t>⋈ W</w:t>
      </w:r>
      <w:r w:rsidR="00B63455" w:rsidRPr="00B63455">
        <w:rPr>
          <w:rFonts w:ascii="FgtygfTimes" w:hAnsi="FgtygfTimes"/>
          <w:sz w:val="20"/>
          <w:szCs w:val="20"/>
          <w:vertAlign w:val="subscript"/>
        </w:rPr>
        <w:t>n</w:t>
      </w:r>
      <w:r w:rsidR="00B63455" w:rsidRPr="00B63455">
        <w:rPr>
          <w:rFonts w:ascii="FgtygfTimes" w:hAnsi="FgtygfTimes"/>
          <w:sz w:val="20"/>
          <w:szCs w:val="20"/>
        </w:rPr>
        <w:t xml:space="preserve">|. </w:t>
      </w:r>
      <w:r w:rsidR="00B63455">
        <w:rPr>
          <w:rFonts w:ascii="FgtygfTimes" w:hAnsi="FgtygfTimes"/>
          <w:sz w:val="20"/>
          <w:szCs w:val="20"/>
        </w:rPr>
        <w:br/>
      </w:r>
    </w:p>
    <w:p w14:paraId="59899985" w14:textId="0F0B6853" w:rsidR="00B63455" w:rsidRPr="00B63455" w:rsidRDefault="00085628" w:rsidP="00B63455">
      <w:pPr>
        <w:pStyle w:val="ListParagraph"/>
        <w:numPr>
          <w:ilvl w:val="0"/>
          <w:numId w:val="1"/>
        </w:numPr>
        <w:rPr>
          <w:b/>
          <w:bCs/>
        </w:rPr>
      </w:pPr>
      <w:r w:rsidRPr="00072D28">
        <w:rPr>
          <w:rFonts w:ascii="FgtygfTimes" w:hAnsi="FgtygfTimes"/>
          <w:b/>
          <w:bCs/>
          <w:sz w:val="20"/>
          <w:szCs w:val="20"/>
        </w:rPr>
        <w:t>Local Upper Bound:</w:t>
      </w:r>
      <w:r w:rsidR="00B63455">
        <w:rPr>
          <w:rFonts w:ascii="FgtygfTimes" w:hAnsi="FgtygfTimes"/>
          <w:b/>
          <w:bCs/>
          <w:sz w:val="20"/>
          <w:szCs w:val="20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 xml:space="preserve">Num of readings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  <w:sz w:val="20"/>
                <w:szCs w:val="20"/>
              </w:rPr>
              <m:t xml:space="preserve">Anom.  Windows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den>
        </m:f>
        <m:r>
          <w:rPr>
            <w:rFonts w:ascii="Cambria Math" w:hAnsi="Cambria Math"/>
            <w:sz w:val="20"/>
            <w:szCs w:val="20"/>
          </w:rPr>
          <m:t xml:space="preserve">*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 xml:space="preserve">Min.  Leaf Joinset Count 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Uppe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loc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 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d>
              </m:e>
            </m:d>
          </m:num>
          <m:den>
            <m:r>
              <w:rPr>
                <w:rFonts w:ascii="Cambria Math" w:hAnsi="Cambria Math"/>
                <w:sz w:val="20"/>
                <w:szCs w:val="20"/>
              </w:rPr>
              <m:t xml:space="preserve">Superset Pattern Count 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Lower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</m:d>
              </m:e>
            </m:d>
          </m:den>
        </m:f>
        <m:r>
          <w:rPr>
            <w:rFonts w:ascii="Cambria Math" w:eastAsiaTheme="minorEastAsia" w:hAnsi="Cambria Math"/>
            <w:sz w:val="20"/>
            <w:szCs w:val="20"/>
          </w:rPr>
          <m:t xml:space="preserve">  </m:t>
        </m:r>
      </m:oMath>
      <w:r w:rsidR="00B63455">
        <w:rPr>
          <w:rFonts w:ascii="FgtygfTimes" w:eastAsiaTheme="minorEastAsia" w:hAnsi="FgtygfTimes"/>
          <w:sz w:val="20"/>
          <w:szCs w:val="20"/>
        </w:rPr>
        <w:br/>
      </w:r>
    </w:p>
    <w:p w14:paraId="71CB04A9" w14:textId="5FAAC9D7" w:rsidR="00085628" w:rsidRPr="00072D28" w:rsidRDefault="00085628" w:rsidP="0008562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FgtygfTimes" w:hAnsi="FgtygfTimes"/>
          <w:b/>
          <w:bCs/>
          <w:sz w:val="20"/>
          <w:szCs w:val="20"/>
        </w:rPr>
        <w:t>Lattice Upper Bound:</w:t>
      </w:r>
      <w:r w:rsidR="00B63455">
        <w:rPr>
          <w:rFonts w:ascii="FgtygfTimes" w:hAnsi="FgtygfTimes"/>
          <w:b/>
          <w:bCs/>
          <w:sz w:val="20"/>
          <w:szCs w:val="20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Num of readings |T|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Anom.  Windows 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*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Max.  Leaf Joinset Count (Uppe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loc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 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) 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 xml:space="preserve">Superset Pattern Count (Lower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)</m:t>
            </m:r>
          </m:den>
        </m:f>
      </m:oMath>
      <w:r w:rsidR="00B63455">
        <w:rPr>
          <w:rFonts w:ascii="FgtygfTimes" w:eastAsiaTheme="minorEastAsia" w:hAnsi="FgtygfTimes"/>
          <w:sz w:val="20"/>
          <w:szCs w:val="20"/>
        </w:rPr>
        <w:br/>
      </w:r>
    </w:p>
    <w:p w14:paraId="147ECD85" w14:textId="573CBC4B" w:rsidR="00085628" w:rsidRPr="00072D28" w:rsidRDefault="00085628" w:rsidP="0008562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FgtygfTimes" w:hAnsi="FgtygfTimes"/>
          <w:b/>
          <w:bCs/>
          <w:sz w:val="20"/>
          <w:szCs w:val="20"/>
        </w:rPr>
        <w:t>Support:</w:t>
      </w:r>
      <w:r w:rsidR="00B63455">
        <w:rPr>
          <w:rFonts w:ascii="FgtygfTimes" w:hAnsi="FgtygfTimes"/>
          <w:b/>
          <w:bCs/>
          <w:sz w:val="20"/>
          <w:szCs w:val="20"/>
        </w:rPr>
        <w:t xml:space="preserve"> </w:t>
      </w:r>
      <w:r w:rsidR="00B63455">
        <w:rPr>
          <w:rFonts w:ascii="FgtygfTimes" w:hAnsi="FgtygfTimes"/>
          <w:sz w:val="20"/>
          <w:szCs w:val="20"/>
        </w:rPr>
        <w:t xml:space="preserve">Denotes popularity of the pattern in data i.e.,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Pattern Count |C|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Joinset Card.  |C ⋈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</m:den>
        </m:f>
      </m:oMath>
    </w:p>
    <w:p w14:paraId="5F9F202F" w14:textId="0EEEE8D4" w:rsidR="00085628" w:rsidRPr="00072D28" w:rsidRDefault="00085628" w:rsidP="0008562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FgtygfTimes" w:hAnsi="FgtygfTimes"/>
          <w:b/>
          <w:bCs/>
          <w:sz w:val="20"/>
          <w:szCs w:val="20"/>
        </w:rPr>
        <w:t>Confidence:</w:t>
      </w:r>
      <w:r w:rsidR="00B63455">
        <w:rPr>
          <w:rFonts w:ascii="FgtygfTimes" w:hAnsi="FgtygfTimes"/>
          <w:b/>
          <w:bCs/>
          <w:sz w:val="20"/>
          <w:szCs w:val="20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Pattern Count |C|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 xml:space="preserve">Unique Join set Card.  |C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⋈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</m:den>
        </m:f>
      </m:oMath>
      <w:r w:rsidR="00B63455">
        <w:rPr>
          <w:rFonts w:ascii="FgtygfTimes" w:eastAsiaTheme="minorEastAsia" w:hAnsi="FgtygfTimes"/>
          <w:sz w:val="20"/>
          <w:szCs w:val="20"/>
        </w:rPr>
        <w:t xml:space="preserve"> i.e., No. of times a pattern co-occurs with an anomalous window (not taking delta into account). </w:t>
      </w:r>
      <w:r w:rsidR="00B63455">
        <w:rPr>
          <w:rFonts w:ascii="FgtygfTimes" w:eastAsiaTheme="minorEastAsia" w:hAnsi="FgtygfTimes"/>
          <w:sz w:val="20"/>
          <w:szCs w:val="20"/>
        </w:rPr>
        <w:br/>
      </w:r>
    </w:p>
    <w:p w14:paraId="443A8D07" w14:textId="152C1560" w:rsidR="00AE789A" w:rsidRPr="00AE789A" w:rsidRDefault="00085628" w:rsidP="00AE789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FgtygfTimes" w:hAnsi="FgtygfTimes"/>
          <w:b/>
          <w:bCs/>
          <w:sz w:val="20"/>
          <w:szCs w:val="20"/>
        </w:rPr>
        <w:t>Ripley’s-k:</w:t>
      </w:r>
      <w:r w:rsidR="00B63455">
        <w:rPr>
          <w:rFonts w:ascii="FgtygfTimes" w:hAnsi="FgtygfTimes"/>
          <w:b/>
          <w:bCs/>
          <w:sz w:val="20"/>
          <w:szCs w:val="20"/>
        </w:rPr>
        <w:t xml:space="preserve"> </w:t>
      </w:r>
      <w:r w:rsidRPr="00072D28">
        <w:rPr>
          <w:rFonts w:ascii="FgtygfTimes" w:hAnsi="FgtygfTimes"/>
          <w:b/>
          <w:bCs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Num of readings |T|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Anom.  Windows 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*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 xml:space="preserve">Joinset Card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 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 xml:space="preserve">Pattern Count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</m:d>
          </m:den>
        </m:f>
      </m:oMath>
      <w:r w:rsidR="00B63455">
        <w:rPr>
          <w:rFonts w:ascii="FgtygfTimes" w:eastAsiaTheme="minorEastAsia" w:hAnsi="FgtygfTimes"/>
          <w:sz w:val="20"/>
          <w:szCs w:val="20"/>
        </w:rPr>
        <w:br/>
      </w:r>
    </w:p>
    <w:p w14:paraId="2BC28C0C" w14:textId="77777777" w:rsidR="00AE789A" w:rsidRPr="00AE789A" w:rsidRDefault="00085628" w:rsidP="00AE789A">
      <w:pPr>
        <w:pStyle w:val="ListParagraph"/>
        <w:numPr>
          <w:ilvl w:val="0"/>
          <w:numId w:val="1"/>
        </w:numPr>
        <w:rPr>
          <w:b/>
          <w:bCs/>
        </w:rPr>
      </w:pPr>
      <w:r w:rsidRPr="00AE789A">
        <w:rPr>
          <w:rFonts w:ascii="FgtygfTimes" w:hAnsi="FgtygfTimes"/>
          <w:b/>
          <w:bCs/>
          <w:sz w:val="20"/>
          <w:szCs w:val="20"/>
        </w:rPr>
        <w:t xml:space="preserve">Lattice graph: </w:t>
      </w:r>
      <w:r w:rsidRPr="00AE789A">
        <w:rPr>
          <w:rFonts w:ascii="FgtygfTimes" w:hAnsi="FgtygfTimes"/>
          <w:sz w:val="20"/>
          <w:szCs w:val="20"/>
        </w:rPr>
        <w:t xml:space="preserve">Representing all combinations of dimensions in a hierarchical fashion to analyze all possible combination of candidate patterns. E.g., for 4 dimensions, lattice graph would look like: </w:t>
      </w:r>
    </w:p>
    <w:p w14:paraId="0A47D45A" w14:textId="7B920479" w:rsidR="00085628" w:rsidRPr="00AE789A" w:rsidRDefault="00085628" w:rsidP="00AE789A">
      <w:pPr>
        <w:pStyle w:val="ListParagraph"/>
        <w:jc w:val="center"/>
        <w:rPr>
          <w:b/>
          <w:bCs/>
        </w:rPr>
      </w:pPr>
      <w:r w:rsidRPr="00AE789A">
        <w:rPr>
          <w:rFonts w:ascii="FgtygfTimes" w:hAnsi="FgtygfTimes"/>
          <w:sz w:val="20"/>
          <w:szCs w:val="20"/>
        </w:rPr>
        <w:br/>
      </w:r>
      <w:r>
        <w:rPr>
          <w:b/>
          <w:bCs/>
          <w:noProof/>
        </w:rPr>
        <w:drawing>
          <wp:inline distT="0" distB="0" distL="0" distR="0" wp14:anchorId="159D53E7" wp14:editId="019C8A1A">
            <wp:extent cx="2997641" cy="1930188"/>
            <wp:effectExtent l="0" t="0" r="0" b="635"/>
            <wp:docPr id="94" name="Picture 9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743" cy="194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65BF" w14:textId="77777777" w:rsidR="00E76E41" w:rsidRPr="00E76E41" w:rsidRDefault="00E76E41" w:rsidP="00E76E41">
      <w:pPr>
        <w:pStyle w:val="ListParagraph"/>
        <w:rPr>
          <w:b/>
          <w:bCs/>
        </w:rPr>
      </w:pPr>
    </w:p>
    <w:p w14:paraId="64C64EC8" w14:textId="4C1CEB6E" w:rsidR="00F64035" w:rsidRPr="00F64035" w:rsidRDefault="00F64035" w:rsidP="005351EC">
      <w:pPr>
        <w:pStyle w:val="Heading2"/>
      </w:pPr>
      <w:bookmarkStart w:id="2" w:name="_Toc61373213"/>
      <w:r w:rsidRPr="00F64035">
        <w:t>MTNMiner: A Multi-Parent Tracking Approach for Mining NWC patterns</w:t>
      </w:r>
      <w:bookmarkEnd w:id="2"/>
      <w:r w:rsidRPr="00F64035">
        <w:t xml:space="preserve"> </w:t>
      </w:r>
    </w:p>
    <w:p w14:paraId="26C93BE7" w14:textId="403FD33F" w:rsidR="00F64035" w:rsidRPr="00727DBB" w:rsidRDefault="005351EC" w:rsidP="00F64035">
      <w:pPr>
        <w:pStyle w:val="NormalWeb"/>
        <w:numPr>
          <w:ilvl w:val="0"/>
          <w:numId w:val="1"/>
        </w:numPr>
      </w:pPr>
      <w:r>
        <w:rPr>
          <w:rFonts w:ascii="FgtygfTimes" w:hAnsi="FgtygfTimes"/>
          <w:sz w:val="20"/>
          <w:szCs w:val="20"/>
        </w:rPr>
        <w:t>A simplified and earlier version of BDNMiner algorithm.</w:t>
      </w:r>
    </w:p>
    <w:p w14:paraId="048C0F95" w14:textId="77777777" w:rsidR="00727DBB" w:rsidRPr="00727DBB" w:rsidRDefault="00727DBB" w:rsidP="00727DBB">
      <w:pPr>
        <w:pStyle w:val="NormalWeb"/>
        <w:numPr>
          <w:ilvl w:val="0"/>
          <w:numId w:val="1"/>
        </w:numPr>
      </w:pPr>
      <w:r>
        <w:rPr>
          <w:rFonts w:ascii="FgtygfTimes" w:hAnsi="FgtygfTimes"/>
          <w:sz w:val="20"/>
          <w:szCs w:val="20"/>
        </w:rPr>
        <w:t xml:space="preserve">Has the same control flow, but no bottom-up pruning. </w:t>
      </w:r>
    </w:p>
    <w:p w14:paraId="6C639358" w14:textId="17B559B4" w:rsidR="00727DBB" w:rsidRPr="00727DBB" w:rsidRDefault="00727DBB" w:rsidP="00727DBB">
      <w:pPr>
        <w:pStyle w:val="NormalWeb"/>
        <w:numPr>
          <w:ilvl w:val="0"/>
          <w:numId w:val="1"/>
        </w:numPr>
      </w:pPr>
      <w:r>
        <w:rPr>
          <w:rFonts w:ascii="FgtygfTimes" w:hAnsi="FgtygfTimes"/>
          <w:sz w:val="20"/>
          <w:szCs w:val="20"/>
        </w:rPr>
        <w:t>The only difference with Top-down pruning in BDNMiner are:</w:t>
      </w:r>
    </w:p>
    <w:p w14:paraId="233F0265" w14:textId="229F18E0" w:rsidR="00727DBB" w:rsidRPr="00727DBB" w:rsidRDefault="00727DBB" w:rsidP="00727DBB">
      <w:pPr>
        <w:pStyle w:val="NormalWeb"/>
        <w:numPr>
          <w:ilvl w:val="1"/>
          <w:numId w:val="1"/>
        </w:numPr>
      </w:pPr>
      <w:r>
        <w:rPr>
          <w:rFonts w:ascii="FgtygfTimes" w:hAnsi="FgtygfTimes"/>
          <w:sz w:val="20"/>
          <w:szCs w:val="20"/>
        </w:rPr>
        <w:t>Use</w:t>
      </w:r>
      <w:r w:rsidR="00D549F1">
        <w:rPr>
          <w:rFonts w:ascii="FgtygfTimes" w:hAnsi="FgtygfTimes"/>
          <w:sz w:val="20"/>
          <w:szCs w:val="20"/>
        </w:rPr>
        <w:t>d</w:t>
      </w:r>
      <w:r>
        <w:rPr>
          <w:rFonts w:ascii="FgtygfTimes" w:hAnsi="FgtygfTimes"/>
          <w:sz w:val="20"/>
          <w:szCs w:val="20"/>
        </w:rPr>
        <w:t xml:space="preserve"> queue to perform a BFS traversal (adding a child when it’s last parent is being</w:t>
      </w:r>
      <w:r w:rsidR="00D549F1">
        <w:rPr>
          <w:rFonts w:ascii="FgtygfTimes" w:hAnsi="FgtygfTimes"/>
          <w:sz w:val="20"/>
          <w:szCs w:val="20"/>
        </w:rPr>
        <w:t xml:space="preserve"> </w:t>
      </w:r>
      <w:r>
        <w:rPr>
          <w:rFonts w:ascii="FgtygfTimes" w:hAnsi="FgtygfTimes"/>
          <w:sz w:val="20"/>
          <w:szCs w:val="20"/>
        </w:rPr>
        <w:t>visited).</w:t>
      </w:r>
    </w:p>
    <w:p w14:paraId="75B6B744" w14:textId="21F9E959" w:rsidR="00727DBB" w:rsidRPr="00E76E41" w:rsidRDefault="00727DBB" w:rsidP="00727DBB">
      <w:pPr>
        <w:pStyle w:val="NormalWeb"/>
        <w:numPr>
          <w:ilvl w:val="1"/>
          <w:numId w:val="1"/>
        </w:numPr>
      </w:pPr>
      <w:r>
        <w:rPr>
          <w:rFonts w:ascii="FgtygfTimes" w:hAnsi="FgtygfTimes"/>
          <w:sz w:val="20"/>
          <w:szCs w:val="20"/>
        </w:rPr>
        <w:t>Maintaining a visited parent count at each child (to avoid repetition).</w:t>
      </w:r>
    </w:p>
    <w:p w14:paraId="6344F839" w14:textId="77777777" w:rsidR="00E76E41" w:rsidRDefault="00E76E41" w:rsidP="00E76E41">
      <w:pPr>
        <w:pStyle w:val="Heading2"/>
      </w:pPr>
      <w:bookmarkStart w:id="3" w:name="_Toc61373214"/>
      <w:r>
        <w:lastRenderedPageBreak/>
        <w:t>BDNMiner: A Bi-Directional approach for mining NWC patterns</w:t>
      </w:r>
      <w:bookmarkEnd w:id="3"/>
      <w:r>
        <w:t xml:space="preserve"> </w:t>
      </w:r>
    </w:p>
    <w:p w14:paraId="67F38E3A" w14:textId="77777777" w:rsidR="00E76E41" w:rsidRPr="005351EC" w:rsidRDefault="00E76E41" w:rsidP="00E76E41">
      <w:pPr>
        <w:pStyle w:val="NormalWeb"/>
        <w:numPr>
          <w:ilvl w:val="0"/>
          <w:numId w:val="1"/>
        </w:numPr>
      </w:pPr>
      <w:r>
        <w:rPr>
          <w:rFonts w:ascii="FgtygfTimes" w:hAnsi="FgtygfTimes"/>
          <w:sz w:val="20"/>
          <w:szCs w:val="20"/>
        </w:rPr>
        <w:t xml:space="preserve">Non-compliant Window Co-occurrence (NWC) pattern detection in time series data. </w:t>
      </w:r>
    </w:p>
    <w:p w14:paraId="05A43A04" w14:textId="77777777" w:rsidR="00E76E41" w:rsidRPr="005351EC" w:rsidRDefault="00E76E41" w:rsidP="00E76E41">
      <w:pPr>
        <w:pStyle w:val="NormalWeb"/>
        <w:numPr>
          <w:ilvl w:val="0"/>
          <w:numId w:val="1"/>
        </w:numPr>
      </w:pPr>
      <w:r>
        <w:rPr>
          <w:rFonts w:ascii="FgtygfTimes" w:hAnsi="FgtygfTimes"/>
          <w:sz w:val="20"/>
          <w:szCs w:val="20"/>
        </w:rPr>
        <w:t>The algorithm tries to find candidate patterns that co-occur with anomalous behavior of a target feature in time series data.</w:t>
      </w:r>
    </w:p>
    <w:p w14:paraId="085250FF" w14:textId="77777777" w:rsidR="00E76E41" w:rsidRPr="005351EC" w:rsidRDefault="00E76E41" w:rsidP="00E76E41">
      <w:pPr>
        <w:pStyle w:val="NormalWeb"/>
        <w:numPr>
          <w:ilvl w:val="0"/>
          <w:numId w:val="1"/>
        </w:numPr>
      </w:pPr>
      <w:r>
        <w:rPr>
          <w:rFonts w:ascii="FgtygfTimes" w:hAnsi="FgtygfTimes"/>
          <w:sz w:val="20"/>
          <w:szCs w:val="20"/>
        </w:rPr>
        <w:t xml:space="preserve">The main contribution is pruning of the combination tree (called </w:t>
      </w:r>
      <w:r w:rsidRPr="005351EC">
        <w:rPr>
          <w:rFonts w:ascii="FgtygfTimes" w:hAnsi="FgtygfTimes"/>
          <w:b/>
          <w:bCs/>
          <w:sz w:val="20"/>
          <w:szCs w:val="20"/>
        </w:rPr>
        <w:t>lattice</w:t>
      </w:r>
      <w:r w:rsidRPr="005351EC">
        <w:rPr>
          <w:rFonts w:ascii="FgtygfTimes" w:hAnsi="FgtygfTimes"/>
          <w:sz w:val="20"/>
          <w:szCs w:val="20"/>
        </w:rPr>
        <w:t>)</w:t>
      </w:r>
      <w:r>
        <w:rPr>
          <w:rFonts w:ascii="FgtygfTimes" w:hAnsi="FgtygfTimes"/>
          <w:sz w:val="20"/>
          <w:szCs w:val="20"/>
        </w:rPr>
        <w:t xml:space="preserve"> for each comparative analysis made with an anomalous window. </w:t>
      </w:r>
    </w:p>
    <w:p w14:paraId="6D4E40F3" w14:textId="67F0D0BC" w:rsidR="004925DC" w:rsidRDefault="00E76E41" w:rsidP="004B7C00">
      <w:pPr>
        <w:pStyle w:val="NormalWeb"/>
        <w:numPr>
          <w:ilvl w:val="0"/>
          <w:numId w:val="1"/>
        </w:numPr>
      </w:pPr>
      <w:r>
        <w:rPr>
          <w:rFonts w:ascii="FgtygfTimes" w:hAnsi="FgtygfTimes"/>
          <w:sz w:val="20"/>
          <w:szCs w:val="20"/>
        </w:rPr>
        <w:t xml:space="preserve">Top-down pruning based on </w:t>
      </w:r>
      <w:r>
        <w:rPr>
          <w:rFonts w:ascii="FgtygfTimes" w:hAnsi="FgtygfTimes"/>
          <w:b/>
          <w:bCs/>
          <w:sz w:val="20"/>
          <w:szCs w:val="20"/>
        </w:rPr>
        <w:t xml:space="preserve">Upper Bound </w:t>
      </w:r>
      <w:r>
        <w:rPr>
          <w:rFonts w:ascii="FgtygfTimes" w:hAnsi="FgtygfTimes"/>
          <w:sz w:val="20"/>
          <w:szCs w:val="20"/>
        </w:rPr>
        <w:t xml:space="preserve">and bottom-up pruning based on </w:t>
      </w:r>
      <w:r>
        <w:rPr>
          <w:rFonts w:ascii="FgtygfTimes" w:hAnsi="FgtygfTimes"/>
          <w:b/>
          <w:bCs/>
          <w:sz w:val="20"/>
          <w:szCs w:val="20"/>
        </w:rPr>
        <w:t xml:space="preserve">Support i.e. </w:t>
      </w:r>
      <w:r w:rsidRPr="005351EC">
        <w:rPr>
          <w:rFonts w:ascii="FgtygfTimes" w:hAnsi="FgtygfTimes"/>
          <w:sz w:val="20"/>
          <w:szCs w:val="20"/>
        </w:rPr>
        <w:t>(</w:t>
      </w:r>
      <w:r>
        <w:rPr>
          <w:rFonts w:ascii="FgtygfTimes" w:hAnsi="FgtygfTimes"/>
          <w:b/>
          <w:bCs/>
          <w:sz w:val="20"/>
          <w:szCs w:val="20"/>
        </w:rPr>
        <w:t>Apriori algorithm</w:t>
      </w:r>
      <w:r>
        <w:rPr>
          <w:rFonts w:ascii="FgtygfTimes" w:hAnsi="FgtygfTimes"/>
          <w:sz w:val="20"/>
          <w:szCs w:val="20"/>
        </w:rPr>
        <w:t xml:space="preserve"> from association analysis).</w:t>
      </w:r>
    </w:p>
    <w:p w14:paraId="204F83A5" w14:textId="17E316D6" w:rsidR="007E4116" w:rsidRPr="007E4116" w:rsidRDefault="00547B9F" w:rsidP="001F2849">
      <w:pPr>
        <w:pStyle w:val="Heading3"/>
      </w:pPr>
      <w:bookmarkStart w:id="4" w:name="_Toc61373215"/>
      <w:r>
        <w:t>pattern_mining:</w:t>
      </w:r>
      <w:bookmarkEnd w:id="4"/>
      <w:r w:rsidR="001F2849">
        <w:br/>
      </w:r>
    </w:p>
    <w:bookmarkStart w:id="5" w:name="_MON_1671927160"/>
    <w:bookmarkEnd w:id="5"/>
    <w:p w14:paraId="1821176F" w14:textId="7407D26A" w:rsidR="001F2849" w:rsidRDefault="00564A98" w:rsidP="00085628">
      <w:r>
        <w:rPr>
          <w:noProof/>
        </w:rPr>
        <w:object w:dxaOrig="9360" w:dyaOrig="8240" w14:anchorId="4B1398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468pt;height:412pt;mso-width-percent:0;mso-height-percent:0;mso-width-percent:0;mso-height-percent:0" o:ole="">
            <v:imagedata r:id="rId9" o:title=""/>
          </v:shape>
          <o:OLEObject Type="Embed" ProgID="Word.Document.12" ShapeID="_x0000_i1029" DrawAspect="Content" ObjectID="_1671987893" r:id="rId10">
            <o:FieldCodes>\s</o:FieldCodes>
          </o:OLEObject>
        </w:object>
      </w:r>
    </w:p>
    <w:p w14:paraId="3C6C6D8A" w14:textId="6C2F596F" w:rsidR="00BC034B" w:rsidRPr="00BC034B" w:rsidRDefault="000F4259" w:rsidP="00547B9F">
      <w:bookmarkStart w:id="6" w:name="_Toc61373216"/>
      <w:r w:rsidRPr="00547B9F">
        <w:rPr>
          <w:rStyle w:val="Heading3Char"/>
        </w:rPr>
        <w:lastRenderedPageBreak/>
        <w:t>enumerate_with_upper_bound_pruning:</w:t>
      </w:r>
      <w:bookmarkEnd w:id="6"/>
      <w:r w:rsidR="001F2849">
        <w:br/>
      </w:r>
      <w:r>
        <w:t xml:space="preserve"> </w:t>
      </w:r>
      <w:r w:rsidR="001F2849">
        <w:br/>
      </w:r>
      <w:bookmarkStart w:id="7" w:name="_MON_1671975501"/>
      <w:bookmarkEnd w:id="7"/>
      <w:r w:rsidR="00564A98">
        <w:rPr>
          <w:noProof/>
        </w:rPr>
        <w:object w:dxaOrig="9360" w:dyaOrig="8760" w14:anchorId="3AC5CB5F">
          <v:shape id="_x0000_i1028" type="#_x0000_t75" alt="" style="width:468pt;height:438pt;mso-width-percent:0;mso-height-percent:0;mso-width-percent:0;mso-height-percent:0" o:ole="">
            <v:imagedata r:id="rId11" o:title=""/>
          </v:shape>
          <o:OLEObject Type="Embed" ProgID="Word.Document.12" ShapeID="_x0000_i1028" DrawAspect="Content" ObjectID="_1671987894" r:id="rId12">
            <o:FieldCodes>\s</o:FieldCodes>
          </o:OLEObject>
        </w:object>
      </w:r>
    </w:p>
    <w:p w14:paraId="713B7E3B" w14:textId="126699F8" w:rsidR="00BC034B" w:rsidRDefault="00BC034B" w:rsidP="00BC034B"/>
    <w:p w14:paraId="126E3F14" w14:textId="0D78F527" w:rsidR="00BC034B" w:rsidRDefault="00BC034B" w:rsidP="00547B9F">
      <w:pPr>
        <w:pStyle w:val="Heading3"/>
      </w:pPr>
      <w:bookmarkStart w:id="8" w:name="_Toc61373217"/>
      <w:r>
        <w:lastRenderedPageBreak/>
        <w:t>enumerate_with_min_support:</w:t>
      </w:r>
      <w:bookmarkEnd w:id="8"/>
      <w:r w:rsidR="00AE789A">
        <w:br/>
      </w:r>
    </w:p>
    <w:bookmarkStart w:id="9" w:name="_MON_1671977711"/>
    <w:bookmarkEnd w:id="9"/>
    <w:p w14:paraId="60678C8E" w14:textId="484510C7" w:rsidR="00085628" w:rsidRPr="00085628" w:rsidRDefault="00564A98" w:rsidP="00B15820">
      <w:r>
        <w:rPr>
          <w:noProof/>
        </w:rPr>
        <w:object w:dxaOrig="9360" w:dyaOrig="7500" w14:anchorId="6DAD5DCB">
          <v:shape id="_x0000_i1027" type="#_x0000_t75" alt="" style="width:468pt;height:375pt;mso-width-percent:0;mso-height-percent:0;mso-width-percent:0;mso-height-percent:0" o:ole="">
            <v:imagedata r:id="rId13" o:title=""/>
          </v:shape>
          <o:OLEObject Type="Embed" ProgID="Word.Document.12" ShapeID="_x0000_i1027" DrawAspect="Content" ObjectID="_1671987895" r:id="rId14">
            <o:FieldCodes>\s</o:FieldCodes>
          </o:OLEObject>
        </w:object>
      </w:r>
    </w:p>
    <w:p w14:paraId="226CAAEC" w14:textId="77777777" w:rsidR="00BC034B" w:rsidRDefault="00BC034B" w:rsidP="00BC034B">
      <w:pPr>
        <w:pStyle w:val="Heading4"/>
      </w:pPr>
    </w:p>
    <w:p w14:paraId="630FFB47" w14:textId="29C319F3" w:rsidR="00327E36" w:rsidRPr="00327E36" w:rsidRDefault="00BC034B" w:rsidP="00B15820">
      <w:bookmarkStart w:id="10" w:name="_Toc61373218"/>
      <w:r w:rsidRPr="00B15820">
        <w:rPr>
          <w:rStyle w:val="Heading3Char"/>
        </w:rPr>
        <w:t>root_enumeration:</w:t>
      </w:r>
      <w:bookmarkEnd w:id="10"/>
      <w:r w:rsidR="00327E36">
        <w:br/>
      </w:r>
      <w:r w:rsidR="00327E36">
        <w:br/>
      </w:r>
      <w:bookmarkStart w:id="11" w:name="_MON_1671978905"/>
      <w:bookmarkEnd w:id="11"/>
      <w:r w:rsidR="00564A98">
        <w:rPr>
          <w:noProof/>
        </w:rPr>
        <w:object w:dxaOrig="9360" w:dyaOrig="6740" w14:anchorId="16BC5E8D">
          <v:shape id="_x0000_i1026" type="#_x0000_t75" alt="" style="width:468pt;height:337pt;mso-width-percent:0;mso-height-percent:0;mso-width-percent:0;mso-height-percent:0" o:ole="">
            <v:imagedata r:id="rId15" o:title=""/>
          </v:shape>
          <o:OLEObject Type="Embed" ProgID="Word.Document.12" ShapeID="_x0000_i1026" DrawAspect="Content" ObjectID="_1671987896" r:id="rId16">
            <o:FieldCodes>\s</o:FieldCodes>
          </o:OLEObject>
        </w:object>
      </w:r>
    </w:p>
    <w:p w14:paraId="40DE3B86" w14:textId="77777777" w:rsidR="00BC034B" w:rsidRDefault="00BC034B" w:rsidP="00BC034B">
      <w:pPr>
        <w:pStyle w:val="Heading4"/>
      </w:pPr>
    </w:p>
    <w:p w14:paraId="052D6E61" w14:textId="575AB0BF" w:rsidR="00BC034B" w:rsidRPr="00BC034B" w:rsidRDefault="00BC034B" w:rsidP="00BE2F9D">
      <w:pPr>
        <w:pStyle w:val="Heading3"/>
      </w:pPr>
      <w:bookmarkStart w:id="12" w:name="_Toc61373219"/>
      <w:r>
        <w:t>leaf_enumeration:</w:t>
      </w:r>
      <w:bookmarkEnd w:id="12"/>
      <w:r>
        <w:t xml:space="preserve">  </w:t>
      </w:r>
      <w:r w:rsidR="00BE2F9D">
        <w:br/>
      </w:r>
    </w:p>
    <w:bookmarkStart w:id="13" w:name="_MON_1671987803"/>
    <w:bookmarkEnd w:id="13"/>
    <w:p w14:paraId="0DD324A6" w14:textId="7C1CBF9D" w:rsidR="00A37ACC" w:rsidRDefault="00564A98" w:rsidP="00BE2F9D">
      <w:pPr>
        <w:rPr>
          <w:noProof/>
        </w:rPr>
      </w:pPr>
      <w:r>
        <w:rPr>
          <w:noProof/>
        </w:rPr>
        <w:object w:dxaOrig="9360" w:dyaOrig="7540" w14:anchorId="09E19417">
          <v:shape id="_x0000_i1025" type="#_x0000_t75" alt="" style="width:468pt;height:377pt;mso-width-percent:0;mso-height-percent:0;mso-width-percent:0;mso-height-percent:0" o:ole="">
            <v:imagedata r:id="rId17" o:title=""/>
          </v:shape>
          <o:OLEObject Type="Embed" ProgID="Word.Document.12" ShapeID="_x0000_i1025" DrawAspect="Content" ObjectID="_1671987897" r:id="rId18">
            <o:FieldCodes>\s</o:FieldCodes>
          </o:OLEObject>
        </w:object>
      </w:r>
    </w:p>
    <w:p w14:paraId="75EFD435" w14:textId="0CACDDEF" w:rsidR="00E91572" w:rsidRPr="00E91572" w:rsidRDefault="00E91572" w:rsidP="00E91572"/>
    <w:p w14:paraId="5ECAC3DC" w14:textId="23C8A4F1" w:rsidR="00E91572" w:rsidRPr="00E91572" w:rsidRDefault="00E91572" w:rsidP="00E91572"/>
    <w:p w14:paraId="636C791B" w14:textId="536EEC8E" w:rsidR="00E91572" w:rsidRDefault="00E91572" w:rsidP="00E91572">
      <w:pPr>
        <w:rPr>
          <w:noProof/>
        </w:rPr>
      </w:pPr>
    </w:p>
    <w:p w14:paraId="6175E511" w14:textId="04106A3D" w:rsidR="00E91572" w:rsidRPr="00E91572" w:rsidRDefault="00E91572" w:rsidP="00E91572">
      <w:r>
        <w:t xml:space="preserve">PS: The other functions are implementation dependent and do not require an overview at the moment. </w:t>
      </w:r>
    </w:p>
    <w:sectPr w:rsidR="00E91572" w:rsidRPr="00E91572" w:rsidSect="00E76E41"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D0EF5" w14:textId="77777777" w:rsidR="00564A98" w:rsidRDefault="00564A98" w:rsidP="00E76E41">
      <w:r>
        <w:separator/>
      </w:r>
    </w:p>
  </w:endnote>
  <w:endnote w:type="continuationSeparator" w:id="0">
    <w:p w14:paraId="5A12FE9A" w14:textId="77777777" w:rsidR="00564A98" w:rsidRDefault="00564A98" w:rsidP="00E76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gtygfTimes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648600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07C2E3C" w14:textId="3E275DE9" w:rsidR="00E76E41" w:rsidRDefault="00E76E41" w:rsidP="007A2F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DCD8F7" w14:textId="77777777" w:rsidR="00E76E41" w:rsidRDefault="00E76E41" w:rsidP="00E76E4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397496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634282" w14:textId="066BDFCA" w:rsidR="00E76E41" w:rsidRDefault="00E76E41" w:rsidP="007A2F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9EB2124" w14:textId="77777777" w:rsidR="00E76E41" w:rsidRDefault="00E76E41" w:rsidP="00E76E4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C503B" w14:textId="77777777" w:rsidR="00564A98" w:rsidRDefault="00564A98" w:rsidP="00E76E41">
      <w:r>
        <w:separator/>
      </w:r>
    </w:p>
  </w:footnote>
  <w:footnote w:type="continuationSeparator" w:id="0">
    <w:p w14:paraId="2A2DCB97" w14:textId="77777777" w:rsidR="00564A98" w:rsidRDefault="00564A98" w:rsidP="00E76E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76277"/>
    <w:multiLevelType w:val="hybridMultilevel"/>
    <w:tmpl w:val="529A6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CC"/>
    <w:rsid w:val="00072D28"/>
    <w:rsid w:val="00085628"/>
    <w:rsid w:val="000F4259"/>
    <w:rsid w:val="0017006E"/>
    <w:rsid w:val="001F2849"/>
    <w:rsid w:val="00271637"/>
    <w:rsid w:val="00327E36"/>
    <w:rsid w:val="00331C9C"/>
    <w:rsid w:val="00452341"/>
    <w:rsid w:val="004873D5"/>
    <w:rsid w:val="004925DC"/>
    <w:rsid w:val="004B7C00"/>
    <w:rsid w:val="005351EC"/>
    <w:rsid w:val="00547B9F"/>
    <w:rsid w:val="00564A98"/>
    <w:rsid w:val="006D0EA3"/>
    <w:rsid w:val="00727DBB"/>
    <w:rsid w:val="007A0537"/>
    <w:rsid w:val="007E4116"/>
    <w:rsid w:val="00891536"/>
    <w:rsid w:val="00A37ACC"/>
    <w:rsid w:val="00AD6A96"/>
    <w:rsid w:val="00AE789A"/>
    <w:rsid w:val="00B15820"/>
    <w:rsid w:val="00B63455"/>
    <w:rsid w:val="00B90455"/>
    <w:rsid w:val="00BC034B"/>
    <w:rsid w:val="00BE2F9D"/>
    <w:rsid w:val="00BF7DD8"/>
    <w:rsid w:val="00C55B70"/>
    <w:rsid w:val="00CD01A4"/>
    <w:rsid w:val="00D549F1"/>
    <w:rsid w:val="00D83CFE"/>
    <w:rsid w:val="00DC7D0E"/>
    <w:rsid w:val="00E76E41"/>
    <w:rsid w:val="00E91572"/>
    <w:rsid w:val="00EE367F"/>
    <w:rsid w:val="00F17BD9"/>
    <w:rsid w:val="00F6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8DF5"/>
  <w15:chartTrackingRefBased/>
  <w15:docId w15:val="{827C93B2-A1A8-994B-9ACE-D577D25DD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 (Headings CS)"/>
        <w:color w:val="000000" w:themeColor="text1"/>
        <w:sz w:val="24"/>
        <w:szCs w:val="3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A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A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C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425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ACC"/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7A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37AC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paragraph" w:styleId="ListParagraph">
    <w:name w:val="List Paragraph"/>
    <w:basedOn w:val="Normal"/>
    <w:uiPriority w:val="34"/>
    <w:qFormat/>
    <w:rsid w:val="004B7C0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7C00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42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E76E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6E41"/>
  </w:style>
  <w:style w:type="character" w:styleId="PageNumber">
    <w:name w:val="page number"/>
    <w:basedOn w:val="DefaultParagraphFont"/>
    <w:uiPriority w:val="99"/>
    <w:semiHidden/>
    <w:unhideWhenUsed/>
    <w:rsid w:val="00E76E41"/>
  </w:style>
  <w:style w:type="paragraph" w:styleId="TOCHeading">
    <w:name w:val="TOC Heading"/>
    <w:basedOn w:val="Heading1"/>
    <w:next w:val="Normal"/>
    <w:uiPriority w:val="39"/>
    <w:unhideWhenUsed/>
    <w:qFormat/>
    <w:rsid w:val="00E76E4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76E41"/>
    <w:pPr>
      <w:spacing w:before="120"/>
    </w:pPr>
    <w:rPr>
      <w:rFonts w:cstheme="minorHAnsi"/>
      <w:b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76E4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76E41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6E41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76E4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76E4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76E4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76E4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76E4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76E41"/>
    <w:pPr>
      <w:ind w:left="1920"/>
    </w:pPr>
    <w:rPr>
      <w:rFonts w:cstheme="minorHAns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634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2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2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9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7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0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3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7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package" Target="embeddings/Microsoft_Word_Document4.docx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Document1.docx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package" Target="embeddings/Microsoft_Word_Document3.docx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package" Target="embeddings/Microsoft_Word_Document.docx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Word_Document2.doc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98BF77-5012-E64C-9712-9395532DB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Agarwal</dc:creator>
  <cp:keywords/>
  <dc:description/>
  <cp:lastModifiedBy>Anirudh Agarwal</cp:lastModifiedBy>
  <cp:revision>5</cp:revision>
  <dcterms:created xsi:type="dcterms:W3CDTF">2021-01-13T01:25:00Z</dcterms:created>
  <dcterms:modified xsi:type="dcterms:W3CDTF">2021-01-13T02:16:00Z</dcterms:modified>
</cp:coreProperties>
</file>