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Bestill Befaring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Produkter Og Tjenester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Om 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Kontakt 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Deg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 onsker et Sunt Inneklima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Lorem Ipsum Dummy Text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 onsker et Sunt Inneklima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Lorem Ipsum Dummy Text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Deg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 onsker et Sunt Inneklima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Lorem Ipsum Dummy Text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ipsum,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sometimes known,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ipsum,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sometimes known,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ipsum,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sometimes known,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ipsum,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sometimes known,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Proventa Innemiljø AS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an unknown printer took a galley of type and scrambled it to make a type specimen book. It has survived not only five centuries, but also the leap into electronic typesetting. remaining essentially unchanged.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WHO WE ARE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an unknown printer took a galley of type and scrambled it to make a type specimen book. It has survived not only five centuries, but also the leap into electronic typesetting.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More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Feel free to Contact Us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an unknown printer took a galley of type and scrambled it to make a type specimen book.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site links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Bestill Befaring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Produkter Og Tjenester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Om 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Kontakt 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adresse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Proventa Innemiljø AS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30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599 Ipsum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firma@proventa.no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Proventa: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95 00 13 13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2019.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