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969696"/>
          <w:sz w:val="18"/>
        </w:rPr>
        <w:t>AI Translation Hub — Documento Traducido</w:t>
      </w:r>
    </w:p>
    <w:p>
      <w:pPr>
        <w:shd w:fill="001F3F" w:val="clear"/>
      </w:pPr>
      <w:r>
        <w:rPr>
          <w:b/>
          <w:color w:val="FFFFFF"/>
          <w:sz w:val="22"/>
        </w:rPr>
        <w:t>TRADUCCION — English (Fuente) → Spanish (Destino)</w:t>
      </w:r>
    </w:p>
    <w:p>
      <w:r>
        <w:rPr>
          <w:b w:val="0"/>
          <w:sz w:val="22"/>
        </w:rPr>
        <w:t>Departamento de Desarrollo de la Fuerza Laboral del Estado de Wisconsin División de Rehabilitación Vocacional</w:t>
      </w:r>
    </w:p>
    <w:p>
      <w:r>
        <w:rPr>
          <w:b/>
          <w:color w:val="008299"/>
          <w:sz w:val="28"/>
        </w:rPr>
        <w:t>Informe del Portafolio de Beneficios de Incentivos Laborales</w:t>
      </w:r>
    </w:p>
    <w:p>
      <w:r>
        <w:rPr>
          <w:b w:val="0"/>
          <w:sz w:val="22"/>
        </w:rPr>
        <w:t>La información personal que proporcione puede ser utilizada para propósitos secundarios [Ley de Privacidad, s. 15.04 (1)(m), Estatutos de Wisconsin].</w:t>
      </w:r>
    </w:p>
    <w:p>
      <w:r>
        <w:rPr>
          <w:b/>
          <w:sz w:val="22"/>
        </w:rPr>
        <w:t>El informe debe completarse completamente antes del pago y presentarse dentro de los 5 días posteriores al final del servicio o del mes anterior si el servicio continúa.</w:t>
      </w:r>
    </w:p>
    <w:p>
      <w:r>
        <w:rPr>
          <w:b w:val="0"/>
          <w:sz w:val="22"/>
        </w:rPr>
        <w:t>mes si el servicio continúa. Mes del Informe 05 Mayo Año del Informe (AAAA) 2026 Número IRIS del Consumidor (9 Dígitos) 001728680 Nombre del Proveedor de Servicios (Abreviatura de 10 Caracteres) 0000019149 Nombre del Consumidor (Como aparece en la Orden de Compra) Jacob Rea-Mora Fecha de Autorización del Servicio (MM/DD/AAAA) 03/04/2026 Fecha del Informe 05/05/2026 Autor del Informe Danielle Maurer Número de Orden de Compra (PO) VR26053335</w:t>
      </w:r>
    </w:p>
    <w:p>
      <w:r>
        <w:rPr>
          <w:b/>
          <w:color w:val="A67C00"/>
          <w:sz w:val="24"/>
        </w:rPr>
        <w:t>Los servicios deben:</w:t>
      </w:r>
    </w:p>
    <w:p>
      <w:r>
        <w:rPr>
          <w:b w:val="0"/>
          <w:sz w:val="22"/>
        </w:rPr>
        <w:t>Realizarse directamente con el consumidor vía telefónica, virtualmente o en una reunión cara a cara Ser individualizados para satisfacer las necesidades del consumidor Realizarse a través del método de comunicación preferido del consumidor Verificar la información de beneficios con las fuentes apropiadas</w:t>
      </w:r>
    </w:p>
    <w:p>
      <w:r>
        <w:rPr>
          <w:b/>
          <w:color w:val="A67C00"/>
          <w:sz w:val="24"/>
        </w:rPr>
        <w:t>El informe debe incluir:</w:t>
      </w:r>
    </w:p>
    <w:p>
      <w:r>
        <w:rPr>
          <w:b w:val="0"/>
          <w:sz w:val="22"/>
        </w:rPr>
        <w:t>Un estilo escrito, organizado, claro, conciso y legible, incluyendo definiciones de todas las siglas Programas de discapacidad de la Administración del Seguro Social (SSA) e incentivos laborales aplicables Seguro de Discapacidad del Seguro Social (SSDI) Ingreso de Seguridad Suplementario (SSI) Ticket to Work Programas de seguro de salud Medicare Programas de Ahorros de Medicare (MSP) Pólizas suplementarias de Medicare Planes de Medicare Advantage Medicare Parte D Subsidio para Bajos Ingresos Medicaid Plan de Compra de Medicaid (MAPP) Cuidado a Largo Plazo (Exenciones de Medicaid, Family Care/I Respect I Self Direct/ Self Directed Supports, etc.) BadgerCare Plus</w:t>
      </w:r>
    </w:p>
    <w:p>
      <w:r>
        <w:rPr>
          <w:b w:val="0"/>
          <w:sz w:val="22"/>
        </w:rPr>
        <w:t>Seguro de salud privado Otros programas de seguro según corresponda para el individuo Programas de seguro de discapacidad privado Seguro de Desempleo Beneficios para Veteranos Compensación para Trabajadores FoodShare Programas de asistencia para vivienda Asistencia energética Información sobre beneficios y derechos del cónyuge e hijos, si es relevante</w:t>
      </w:r>
    </w:p>
    <w:p>
      <w:r>
        <w:rPr>
          <w:b/>
          <w:sz w:val="22"/>
        </w:rPr>
        <w:t>Por favor copie y pegue su informe debajo de esta línea. El informe debe cubrir como mínimo todos los requisitos de informe enumerados anteriormente antes del pago.</w:t>
      </w:r>
    </w:p>
    <w:p>
      <w:r>
        <w:rPr>
          <w:b/>
          <w:color w:val="008299"/>
          <w:sz w:val="40"/>
        </w:rPr>
        <w:t>Portafolio de Beneficios</w:t>
      </w:r>
    </w:p>
    <w:p>
      <w:r>
        <w:rPr>
          <w:b/>
          <w:color w:val="008299"/>
          <w:sz w:val="28"/>
        </w:rPr>
        <w:t>Creado para: Jacob Rea-Mora</w:t>
      </w:r>
    </w:p>
    <w:p>
      <w:r>
        <w:rPr>
          <w:b w:val="0"/>
          <w:sz w:val="22"/>
        </w:rPr>
        <w:t>Fecha de creación: Mayo 2026 Por: Employment Resources, Inc. (ERI) Presentado por: Danielle Maurer</w:t>
      </w:r>
    </w:p>
    <w:p>
      <w:r>
        <w:rPr>
          <w:b/>
          <w:color w:val="008299"/>
          <w:sz w:val="28"/>
        </w:rPr>
        <w:t>Resumen</w:t>
      </w:r>
    </w:p>
    <w:p>
      <w:r>
        <w:rPr>
          <w:b w:val="0"/>
          <w:sz w:val="22"/>
        </w:rPr>
        <w:t>Está trabajando con DVR para encontrar empleo a tiempo parcial. El Estado de Wisconsin y el Seguro Social verificaron los siguientes beneficios como suyos:</w:t>
      </w:r>
    </w:p>
    <w:p>
      <w:pPr>
        <w:pStyle w:val="ListBullet"/>
      </w:pPr>
      <w:r>
        <w:rPr>
          <w:sz w:val="22"/>
        </w:rPr>
        <w:t>Ingreso de Seguridad Suplementario (SSI): $994</w:t>
      </w:r>
    </w:p>
    <w:p>
      <w:pPr>
        <w:pStyle w:val="ListBullet"/>
      </w:pPr>
      <w:r>
        <w:rPr>
          <w:sz w:val="22"/>
        </w:rPr>
        <w:t>Suplementos Estatales: $83.78</w:t>
      </w:r>
    </w:p>
    <w:p>
      <w:pPr>
        <w:pStyle w:val="ListBullet"/>
      </w:pPr>
      <w:r>
        <w:rPr>
          <w:sz w:val="22"/>
        </w:rPr>
        <w:t>Medicaid</w:t>
      </w:r>
    </w:p>
    <w:p>
      <w:r>
        <w:rPr>
          <w:b/>
          <w:color w:val="A67C00"/>
          <w:sz w:val="24"/>
        </w:rPr>
        <w:t>Ingreso de Seguridad Suplementario-SSI</w:t>
      </w:r>
    </w:p>
    <w:p>
      <w:r>
        <w:rPr>
          <w:b w:val="0"/>
          <w:sz w:val="22"/>
        </w:rPr>
        <w:t>El SSI se considera un beneficio basado en necesidades. El pago completo de SSI en 2026 es de $994. Debe tener recursos por debajo de $2,000 para seguir siendo elegible para SSI.</w:t>
      </w:r>
    </w:p>
    <w:p>
      <w:r>
        <w:rPr>
          <w:b/>
          <w:color w:val="A67C00"/>
          <w:sz w:val="24"/>
        </w:rPr>
        <w:t>Exclusión de Ingresos Ganados por Estudiantes (SEIE)</w:t>
      </w:r>
    </w:p>
    <w:p>
      <w:r>
        <w:rPr>
          <w:b w:val="0"/>
          <w:sz w:val="22"/>
        </w:rPr>
        <w:t>La SEIE es para estudiantes a tiempo completo que reciben SSI, tienen menos de 22 años y trabajan. Mientras esté en la escuela secundaria, debe asistir a la escuela al menos 12 horas cada semana. Después de la escuela secundaria, debe asistir a la escuela al menos 8 horas por semana. Cada año, el Seguro Social establece los límites de ingresos de la SEIE. En 2026, si sus ingresos brutos mensuales son inferiores a $2,410 y los ingresos brutos anuales son inferiores a $9,730, continuará recibiendo su pago completo de SSI. Asegúrese de presentar prueba de inscripción escolar al Seguro Social y solicitar que se aplique la SEIE. Vea el adjunto y la hoja de cálculo de SEIE.</w:t>
      </w:r>
    </w:p>
    <w:p>
      <w:r>
        <w:rPr>
          <w:b/>
          <w:color w:val="A67C00"/>
          <w:sz w:val="24"/>
        </w:rPr>
        <w:t>Pagos de SSI Cuando no es Estudiante (o ha superado los límites de ingresos de SEIE)</w:t>
      </w:r>
    </w:p>
    <w:p>
      <w:r>
        <w:rPr>
          <w:b w:val="0"/>
          <w:sz w:val="22"/>
        </w:rPr>
        <w:t>El Seguro Social descontará $85 y la mitad de sus ingresos para calcular su pago de SSI. Esto se resta de la tasa de beneficio completa de $994. Cuando informe ingresos al Seguro Social, se reflejará en su beneficio 2 meses después de haberlo ganado. Por ejemplo, sus ingresos de mayo se reflejarán en su pago de julio. Los ingresos brutos mensuales de $2,073 o más harán que su pago de SSI sea de $0. Esto se llama el punto de equilibrio (BEP). Si gana lo suficiente para reducir su SSI a $0, su beneficio se detendrá en ese mismo mes. Si sus pagos de SSI se detienen debido a ingresos laborales, mantendrá su elegibilidad para SSI y Medicaid relacionado con SSI a través de un programa llamado 1619b. Sus pagos de SSI pueden comenzar de nuevo informando si sus ingresos vuelven a bajar por debajo del BEP. Vea el folleto adjunto sobre ingresos de SSI y la hoja de cálculo de SSI.</w:t>
      </w:r>
    </w:p>
    <w:p>
      <w:r>
        <w:rPr>
          <w:b w:val="0"/>
          <w:sz w:val="22"/>
        </w:rPr>
        <w:t>Suplemento Estatal</w:t>
      </w:r>
    </w:p>
    <w:p>
      <w:r>
        <w:rPr>
          <w:b/>
          <w:color w:val="A67C00"/>
          <w:sz w:val="24"/>
        </w:rPr>
        <w:t>Usted recibe el pago del Suplemento Estatal de $83.78 por mes. A partir de mayo de 2026, este pago aumentará a $92.16. Mientras reciba al menos $1.00 de SSI Federal, será elegible para este pago.</w:t>
      </w:r>
    </w:p>
    <w:p>
      <w:r>
        <w:rPr>
          <w:b w:val="0"/>
          <w:sz w:val="22"/>
        </w:rPr>
        <w:t>Redeterminación de SSI a los 18 años</w:t>
      </w:r>
    </w:p>
    <w:p>
      <w:r>
        <w:rPr>
          <w:b/>
          <w:color w:val="A67C00"/>
          <w:sz w:val="24"/>
        </w:rPr>
        <w:t>La redeterminación a los 18 años ocurre porque la definición de discapacidad en la niñez varía mucho del estándar adulto en el programa SSI, siendo el estándar adulto más estricto. La redeterminación a los 18 años generalmente ocurre dentro de los 12 meses posteriores al cumpleaños número 18 de un individuo. Debido a la forma en que el Seguro Social realiza las redeterminaciones a los 18 años, un individuo puede ser considerado no elegible para los beneficios de SSI como adulto, incluso si no ha habido cambios en la condición médica o capacidad de funcionamiento desde la elegibilidad para los beneficios de SSI en la niñez. Recibirá una carta del Seguro Social cuando su redeterminación vaya a comenzar. Asegúrese de responder rápidamente y proporcionar cualquier información solicitada. Es importante tener otro plan si hay alguna interrupción o pérdida de beneficios. Para ser elegible para la tasa de beneficio completa de SSI como adulto, debe pagar al menos $351 o más hacia sus gastos de vida.</w:t>
      </w:r>
    </w:p>
    <w:p>
      <w:r>
        <w:rPr>
          <w:b w:val="0"/>
          <w:sz w:val="22"/>
        </w:rPr>
        <w:t>Continuación de Beneficios de la Sección 301:</w:t>
      </w:r>
    </w:p>
    <w:p>
      <w:r>
        <w:rPr>
          <w:b/>
          <w:color w:val="A67C00"/>
          <w:sz w:val="24"/>
        </w:rPr>
        <w:t>Sus pagos de beneficios de SSI pueden continuar incluso si no se encuentra que cumple con la definición adulta de discapacidad. El estado de la Sección 301 puede establecerse si está participando en un programa de servicios de rehabilitación vocacional (DVR) antes de la determinación de discapacidad. Para ser elegible para la Sección 301, debe tener un plan de empleo aprobado y estar cumpliendo con sus objetivos de empleo para obtener pagos continuos. Los pagos se detendrán cuando su programa de empleo termine.</w:t>
      </w:r>
    </w:p>
    <w:p>
      <w:r>
        <w:rPr>
          <w:b/>
          <w:color w:val="A67C00"/>
          <w:sz w:val="24"/>
        </w:rPr>
        <w:t>• Si cumple con los criterios anteriores y desea solicitar la Sección 301, comuníquese con su oficina local del Seguro Social y solicite que su caso sea marcado para la Sección 301. Luego deberá presentar documentos de respaldo.</w:t>
      </w:r>
    </w:p>
    <w:p>
      <w:r>
        <w:rPr>
          <w:b/>
          <w:color w:val="A67C00"/>
          <w:sz w:val="24"/>
        </w:rPr>
        <w:t>Si no cumple con los criterios de la Sección 301, puede apelar la decisión. Puede comunicarse con el Centro de Recursos para el Envejecimiento y la Discapacidad al (920) 448-4300 para obtener asistencia con una apelación. También puede solicitar pagos de beneficios pendientes de la apelación dentro de los 10 días de la notificación. Si la apelación no resulta en una decisión favorable, los pagos recibidos desde la fecha de la determinación original estarán sujetos a recuperación.</w:t>
      </w:r>
    </w:p>
    <w:p>
      <w:r>
        <w:rPr>
          <w:b/>
          <w:color w:val="A67C00"/>
          <w:sz w:val="24"/>
        </w:rPr>
        <w:t>Aspectos Destacados de la Atención Médica</w:t>
      </w:r>
    </w:p>
    <w:p>
      <w:r>
        <w:rPr>
          <w:b w:val="0"/>
          <w:sz w:val="22"/>
        </w:rPr>
        <w:t>Medicaid</w:t>
      </w:r>
    </w:p>
    <w:p>
      <w:pPr>
        <w:pStyle w:val="ListBullet"/>
      </w:pPr>
      <w:r>
        <w:rPr>
          <w:sz w:val="22"/>
        </w:rPr>
        <w:t>If you meet the above criteria and want to apply for Section 301 contact your</w:t>
      </w:r>
    </w:p>
    <w:p>
      <w:r>
        <w:rPr>
          <w:b w:val="0"/>
          <w:sz w:val="22"/>
        </w:rPr>
        <w:t>local Social Security Office and ask that your case is flagged for Section 301. You will then need to submit supporting documents.</w:t>
      </w:r>
    </w:p>
    <w:p>
      <w:r>
        <w:rPr>
          <w:b w:val="0"/>
          <w:sz w:val="22"/>
        </w:rPr>
        <w:t>If you do not meet the Section 301 criteria you can appeal the decision. You can contact the Aging and Disability Resource Center at (920) 448-4300 for assistance with an appeal. You can also request benefit payments pending the appeal within 10 days of the notice. If the appeal does not result in a favorable decision, the payments received from the date of the original determination will be subject to recovery.</w:t>
      </w:r>
    </w:p>
    <w:p>
      <w:r>
        <w:rPr>
          <w:b/>
          <w:color w:val="008299"/>
          <w:sz w:val="28"/>
        </w:rPr>
        <w:t>Health Care Highlights</w:t>
      </w:r>
    </w:p>
    <w:p>
      <w:r>
        <w:rPr>
          <w:b/>
          <w:color w:val="A67C00"/>
          <w:sz w:val="24"/>
        </w:rPr>
        <w:t>Medicaid</w:t>
      </w:r>
    </w:p>
    <w:p>
      <w:r>
        <w:rPr>
          <w:b w:val="0"/>
          <w:sz w:val="22"/>
        </w:rPr>
        <w:t>Actualmente tienes Medicaid relacionado con SSI. Si tus ingresos son lo suficientemente altos como para reducir tu pago de SSI a $0, seguirás siendo elegible para Medicaid a través de un programa llamado 1619b. Consulta el folleto adjunto sobre 1619b.</w:t>
      </w:r>
    </w:p>
    <w:p>
      <w:r>
        <w:rPr>
          <w:b/>
          <w:color w:val="008299"/>
          <w:sz w:val="28"/>
        </w:rPr>
        <w:t>Activos y Ahorros</w:t>
      </w:r>
    </w:p>
    <w:p>
      <w:r>
        <w:rPr>
          <w:b w:val="0"/>
          <w:sz w:val="22"/>
        </w:rPr>
        <w:t>Para ser elegible para tu SSI y Medicaid, debes tener activos por debajo de $2,000. Hay programas disponibles que te permiten ahorrar dinero por encima de ese límite de activos de $2,000.</w:t>
      </w:r>
    </w:p>
    <w:p>
      <w:r>
        <w:rPr>
          <w:b/>
          <w:color w:val="A67C00"/>
          <w:sz w:val="24"/>
        </w:rPr>
        <w:t>Achieving a Better Life Experience (ABLE): La cuenta ABLE proporciona una manera para que</w:t>
      </w:r>
    </w:p>
    <w:p>
      <w:r>
        <w:rPr>
          <w:b w:val="0"/>
          <w:sz w:val="22"/>
        </w:rPr>
        <w:t>las personas cuya discapacidad comenzó antes de los 46 años puedan ahorrar dinero y mantener la elegibilidad para beneficios públicos. El beneficiario y otras personas pueden depositar un total combinado de $20,000/año. Se pueden depositar $15,650 adicionales si el beneficiario está trabajando y no participa en un plan de jubilación patrocinado por el empleador. Ni el dinero depositado por otras personas ni las ganancias de inversión se cuentan como ingresos para beneficios basados en necesidad financiados federalmente. Hasta $100,000 en una cuenta ABLE están excluidos del límite de recursos para beneficios basados en necesidad financiados federalmente como Medicaid. El dinero en una cuenta ABLE debe usarse para gastos calificados por discapacidad como educación, transporte, entrenamiento y apoyo laboral, tecnología asistiva y gastos de atención médica. Puedes obtener más información sobre las cuentas ABLE en www.ablenrc.org. Consulta el folleto adjunto sobre cuentas ABLE.</w:t>
      </w:r>
    </w:p>
    <w:p>
      <w:r>
        <w:rPr>
          <w:b/>
          <w:color w:val="A67C00"/>
          <w:sz w:val="24"/>
        </w:rPr>
        <w:t>Fideicomisos de Necesidades Especiales (SNT): El dinero ahorrado en un fideicomiso no contará como un activo.</w:t>
      </w:r>
    </w:p>
    <w:p>
      <w:r>
        <w:rPr>
          <w:b w:val="0"/>
          <w:sz w:val="22"/>
        </w:rPr>
        <w:t>No hay límite en cuánto se puede depositar. El dinero en un SNT debe gastarse en gastos calificados por discapacidad. Los SNT deben abrirse con la ayuda de un abogado. En Wisconsin, Wispact es una opción para un Fideicomiso de Necesidades Especiales. Wispact Inc. es una organización privada sin fines de lucro que administra fideicomisos de necesidades especiales agrupados y comunitarios para personas con discapacidades. Puedes encontrar más información en</w:t>
      </w:r>
    </w:p>
    <w:p>
      <w:r>
        <w:rPr>
          <w:b w:val="0"/>
          <w:sz w:val="22"/>
        </w:rPr>
        <w:t>su sitio web: https://www.wispact.org. La información sobre SNT está adjunta a este informe.</w:t>
      </w:r>
    </w:p>
    <w:p>
      <w:r>
        <w:rPr>
          <w:b/>
          <w:color w:val="A67C00"/>
          <w:sz w:val="24"/>
        </w:rPr>
        <w:t>Adjuntos</w:t>
      </w:r>
    </w:p>
    <w:p>
      <w:pPr>
        <w:pStyle w:val="ListBullet"/>
      </w:pPr>
      <w:r>
        <w:rPr>
          <w:sz w:val="22"/>
        </w:rPr>
        <w:t>Contactos de Beneficios</w:t>
      </w:r>
    </w:p>
    <w:p>
      <w:pPr>
        <w:pStyle w:val="ListBullet"/>
      </w:pPr>
      <w:r>
        <w:rPr>
          <w:sz w:val="22"/>
        </w:rPr>
        <w:t>SEIE</w:t>
      </w:r>
    </w:p>
    <w:p>
      <w:pPr>
        <w:pStyle w:val="ListBullet"/>
      </w:pPr>
      <w:r>
        <w:rPr>
          <w:sz w:val="22"/>
        </w:rPr>
        <w:t>Hoja de Cálculo SEIE</w:t>
      </w:r>
    </w:p>
    <w:p>
      <w:pPr>
        <w:pStyle w:val="ListBullet"/>
      </w:pPr>
      <w:r>
        <w:rPr>
          <w:sz w:val="22"/>
        </w:rPr>
        <w:t>Ingresos de SSI</w:t>
      </w:r>
    </w:p>
    <w:p>
      <w:pPr>
        <w:pStyle w:val="ListBullet"/>
      </w:pPr>
      <w:r>
        <w:rPr>
          <w:sz w:val="22"/>
        </w:rPr>
        <w:t>Hoja de Cálculo de SSI</w:t>
      </w:r>
    </w:p>
    <w:p>
      <w:pPr>
        <w:pStyle w:val="ListBullet"/>
      </w:pPr>
      <w:r>
        <w:rPr>
          <w:sz w:val="22"/>
        </w:rPr>
        <w:t>Redeterminación a los 18 Años</w:t>
      </w:r>
    </w:p>
    <w:p>
      <w:pPr>
        <w:pStyle w:val="ListBullet"/>
      </w:pPr>
      <w:r>
        <w:rPr>
          <w:sz w:val="22"/>
        </w:rPr>
        <w:t>Sección 301</w:t>
      </w:r>
    </w:p>
    <w:p>
      <w:pPr>
        <w:pStyle w:val="ListBullet"/>
      </w:pPr>
      <w:r>
        <w:rPr>
          <w:sz w:val="22"/>
        </w:rPr>
        <w:t>1619b</w:t>
      </w:r>
    </w:p>
    <w:p>
      <w:pPr>
        <w:pStyle w:val="ListBullet"/>
      </w:pPr>
      <w:r>
        <w:rPr>
          <w:sz w:val="22"/>
        </w:rPr>
        <w:t>ABLE</w:t>
      </w:r>
    </w:p>
    <w:p>
      <w:r>
        <w:rPr>
          <w:b/>
          <w:color w:val="008299"/>
          <w:sz w:val="28"/>
        </w:rPr>
        <w:t>Employment Resources, Inc.</w:t>
      </w:r>
    </w:p>
    <w:p>
      <w:r>
        <w:rPr>
          <w:b/>
          <w:color w:val="008299"/>
          <w:sz w:val="40"/>
        </w:rPr>
        <w:t>Contactos de Beneficios</w:t>
      </w:r>
    </w:p>
    <w:p>
      <w:r>
        <w:rPr>
          <w:b/>
          <w:color w:val="008299"/>
          <w:sz w:val="28"/>
        </w:rPr>
        <w:t>Administración del Seguro Social – Oficina de Green Bay</w:t>
      </w:r>
    </w:p>
    <w:p>
      <w:r>
        <w:rPr>
          <w:b w:val="0"/>
          <w:sz w:val="22"/>
        </w:rPr>
        <w:t>Dirección: 1561 Dousman St. Green Bay, WI 54303 Teléfono: 1-888-862-4811 Sitio web: https://www.ssa.gov/locator/</w:t>
      </w:r>
    </w:p>
    <w:p>
      <w:r>
        <w:rPr>
          <w:b/>
          <w:color w:val="008299"/>
          <w:sz w:val="28"/>
        </w:rPr>
        <w:t>Consorcio Bay Lakes</w:t>
      </w:r>
    </w:p>
    <w:p>
      <w:r>
        <w:rPr>
          <w:b w:val="0"/>
          <w:sz w:val="22"/>
        </w:rPr>
        <w:t>Dirección: 111 N Jefferson St PO Box 1090 Green Bay, WI 54305 Teléfono: 1-888-794-5747 Sitio web: https://www.dhs.wisconsin.gov/forwardhealth/imagency/baylake.htm</w:t>
      </w:r>
    </w:p>
    <w:p>
      <w:r>
        <w:rPr>
          <w:b/>
          <w:color w:val="008299"/>
          <w:sz w:val="28"/>
        </w:rPr>
        <w:t>Especialista en Beneficios-Danielle Maurer</w:t>
      </w:r>
    </w:p>
    <w:p>
      <w:r>
        <w:rPr>
          <w:b w:val="0"/>
          <w:sz w:val="22"/>
        </w:rPr>
        <w:t>Dirección: 4604 Cottage Grove Rd. Madison, WI 53716 Teléfono: 1-414-588-6148 Correo electrónico: maurer@eri-wi.org</w:t>
      </w:r>
    </w:p>
    <w:p>
      <w:r>
        <w:rPr>
          <w:b/>
          <w:color w:val="008299"/>
          <w:sz w:val="40"/>
        </w:rPr>
        <w:t>Ingresos Ganados por Estudiantes</w:t>
      </w:r>
    </w:p>
    <w:p>
      <w:r>
        <w:rPr>
          <w:b/>
          <w:color w:val="008299"/>
          <w:sz w:val="40"/>
        </w:rPr>
        <w:t>Ingresos Ganados por Estudiantes</w:t>
      </w:r>
    </w:p>
    <w:p>
      <w:r>
        <w:rPr>
          <w:b/>
          <w:color w:val="008299"/>
          <w:sz w:val="40"/>
        </w:rPr>
        <w:t>Exclusión (sEIE)</w:t>
      </w:r>
    </w:p>
    <w:p>
      <w:r>
        <w:rPr>
          <w:b/>
          <w:color w:val="008299"/>
          <w:sz w:val="40"/>
        </w:rPr>
        <w:t>Exclusión (sEIE)</w:t>
      </w:r>
    </w:p>
    <w:p>
      <w:r>
        <w:rPr>
          <w:b/>
          <w:color w:val="008299"/>
          <w:sz w:val="28"/>
        </w:rPr>
        <w:t>mis beneficios</w:t>
      </w:r>
    </w:p>
    <w:p>
      <w:r>
        <w:rPr>
          <w:b/>
          <w:color w:val="A67C00"/>
          <w:sz w:val="24"/>
        </w:rPr>
        <w:t>La Exclusión de Ingresos Ganados por Estudiantes (SEIE) es para jóvenes que trabajan y reciben SSI. Permite a los estudiantes elegibles</w:t>
      </w:r>
    </w:p>
    <w:p>
      <w:r>
        <w:rPr>
          <w:b/>
          <w:color w:val="A67C00"/>
          <w:sz w:val="24"/>
        </w:rPr>
        <w:t>maximizar sus ingresos mientras trabajan. No se utiliza tanto de los ingresos ganados de alguien</w:t>
      </w:r>
    </w:p>
    <w:p>
      <w:r>
        <w:rPr>
          <w:b/>
          <w:color w:val="A67C00"/>
          <w:sz w:val="24"/>
        </w:rPr>
        <w:t>cuando la Seguridad Social calcula el pago de SSI. Esto significa que conservas más de tu SSI mientras estás</w:t>
      </w:r>
    </w:p>
    <w:p>
      <w:r>
        <w:rPr>
          <w:b/>
          <w:color w:val="A67C00"/>
          <w:sz w:val="24"/>
        </w:rPr>
        <w:t>trabajando y utilizando la Exclusión de Ingresos Ganados por Estudiantes.</w:t>
      </w:r>
    </w:p>
    <w:p>
      <w:r>
        <w:rPr>
          <w:b/>
          <w:color w:val="008299"/>
          <w:sz w:val="28"/>
        </w:rPr>
        <w:t>¿Cuáles son los requisitos?</w:t>
      </w:r>
    </w:p>
    <w:p>
      <w:r>
        <w:rPr>
          <w:b w:val="0"/>
          <w:sz w:val="22"/>
        </w:rPr>
        <w:t>Ser elegible para SSI</w:t>
      </w:r>
    </w:p>
    <w:p>
      <w:r>
        <w:rPr>
          <w:b/>
          <w:color w:val="008299"/>
          <w:sz w:val="28"/>
        </w:rPr>
        <w:t>beforeage18.org</w:t>
      </w:r>
    </w:p>
    <w:p>
      <w:r>
        <w:rPr>
          <w:b w:val="0"/>
          <w:sz w:val="22"/>
        </w:rPr>
        <w:t>ganar hasta $2,410 por mes sin cambios en tu pago de SSI. En 2026, puedes ganar un total de $9,730 durante el año calendario sin afectar tu pago de SSI. La Seguridad Social establece un límite cada año para la Exclusión de Ingresos Ganados por Estudiantes. En</w:t>
      </w:r>
    </w:p>
    <w:p>
      <w:r>
        <w:rPr>
          <w:b/>
          <w:color w:val="008299"/>
          <w:sz w:val="28"/>
        </w:rPr>
        <w:t>Entonces, ¿qué es el SEIE?</w:t>
      </w:r>
    </w:p>
    <w:p>
      <w:r>
        <w:rPr>
          <w:b w:val="0"/>
          <w:sz w:val="22"/>
        </w:rPr>
        <w:t>*Excepción a las horas cuando las circunstancias están fuera del control del estudiante Aprobación de educación en casa por 12 horas cada semana Curso de capacitación para empleo por 12 horas cada semana Colegio/Universidad por al menos 8 horas cada semana Grados 7 a 12 por al menos 12 horas cada semana Asistencia Regular a la Escuela Menor de 22 años (21 años o menos) 2026, el límite es</w:t>
      </w:r>
    </w:p>
    <w:p>
      <w:r>
        <w:rPr>
          <w:b/>
          <w:color w:val="A67C00"/>
          <w:sz w:val="24"/>
        </w:rPr>
        <w:t>$2,410</w:t>
      </w:r>
    </w:p>
    <w:p>
      <w:r>
        <w:rPr>
          <w:b w:val="0"/>
          <w:sz w:val="22"/>
        </w:rPr>
        <w:t>por mes y</w:t>
      </w:r>
    </w:p>
    <w:p>
      <w:r>
        <w:rPr>
          <w:b/>
          <w:color w:val="A67C00"/>
          <w:sz w:val="24"/>
        </w:rPr>
        <w:t>$9,730</w:t>
      </w:r>
    </w:p>
    <w:p>
      <w:r>
        <w:rPr>
          <w:b w:val="0"/>
          <w:sz w:val="22"/>
        </w:rPr>
        <w:t>por año. Eso significa que puedes</w:t>
      </w:r>
    </w:p>
    <w:p>
      <w:r>
        <w:rPr>
          <w:b/>
          <w:color w:val="008299"/>
          <w:sz w:val="28"/>
        </w:rPr>
        <w:t>Veamos cómo funciona</w:t>
      </w:r>
    </w:p>
    <w:p>
      <w:r>
        <w:rPr>
          <w:b/>
          <w:color w:val="A67C00"/>
          <w:sz w:val="24"/>
        </w:rPr>
        <w:t>Robin comenzó su primer año en una universidad local. Tiene 19 años. Robin</w:t>
      </w:r>
    </w:p>
    <w:p>
      <w:r>
        <w:rPr>
          <w:b w:val="0"/>
          <w:sz w:val="22"/>
        </w:rPr>
        <w:t>está inscrita con 12 créditos. Consiguió un trabajo a tiempo parcial en el centro estudiantil. Le pagan aproximadamente $400 al mes. Robin también sigue siendo elegible para el pago completo de SSI porque ninguno de sus ingresos ganados se usará para calcular su pago de SSI.</w:t>
      </w:r>
    </w:p>
    <w:p>
      <w:r>
        <w:rPr>
          <w:b/>
          <w:color w:val="008299"/>
          <w:sz w:val="28"/>
        </w:rPr>
        <w:t>Cómo hacer que el SEIE funcione para ti:</w:t>
      </w:r>
    </w:p>
    <w:p>
      <w:r>
        <w:rPr>
          <w:b/>
          <w:color w:val="A67C00"/>
          <w:sz w:val="24"/>
        </w:rPr>
        <w:t>1. Reporta tu trabajo a Social Security. Puedes hacerlo enviando tus talones de pago, usando la aplicación en línea</w:t>
      </w:r>
    </w:p>
    <w:p>
      <w:r>
        <w:rPr>
          <w:b w:val="0"/>
          <w:sz w:val="22"/>
        </w:rPr>
        <w:t>de reporte de salarios, o con el sistema automatizado de reporte de salarios por teléfono.</w:t>
      </w:r>
    </w:p>
    <w:p>
      <w:r>
        <w:rPr>
          <w:b/>
          <w:color w:val="A67C00"/>
          <w:sz w:val="24"/>
        </w:rPr>
        <w:t>2. Proporciona prueba de inscripción escolar: horario de clases, recibo de matrícula escolar, Programa de Educación Individualizada (IEP) o incluso contacto directo con el personal de la escuela serían posibles formas de proporcionar prueba.</w:t>
      </w:r>
    </w:p>
    <w:p>
      <w:r>
        <w:rPr>
          <w:b w:val="0"/>
          <w:sz w:val="22"/>
        </w:rPr>
        <w:t>3. Informa a Social Security si permaneces en la escuela secundaria después de los 18 años. Es posible que no sepan si estás</w:t>
      </w:r>
    </w:p>
    <w:p>
      <w:r>
        <w:rPr>
          <w:b/>
          <w:color w:val="A67C00"/>
          <w:sz w:val="24"/>
        </w:rPr>
        <w:t>trabajando en un programa hasta los 21 años en la escuela secundaria.</w:t>
      </w:r>
    </w:p>
    <w:p>
      <w:r>
        <w:rPr>
          <w:b w:val="0"/>
          <w:sz w:val="22"/>
        </w:rPr>
        <w:t>4. Incluso cuando no estés en la escuela durante el verano, aún puedes usar el SEIE. Solo tienes que tener la intención de</w:t>
      </w:r>
    </w:p>
    <w:p>
      <w:r>
        <w:rPr>
          <w:b/>
          <w:color w:val="A67C00"/>
          <w:sz w:val="24"/>
        </w:rPr>
        <w:t>regresar en el otoño.</w:t>
      </w:r>
    </w:p>
    <w:p>
      <w:r>
        <w:rPr>
          <w:b w:val="0"/>
          <w:sz w:val="22"/>
        </w:rPr>
        <w:t>Contacta a tu especialista en beneficios y a tu oficina local de Social Security para</w:t>
      </w:r>
    </w:p>
    <w:p>
      <w:r>
        <w:rPr>
          <w:b/>
          <w:color w:val="008299"/>
          <w:sz w:val="28"/>
        </w:rPr>
        <w:t>obtener más información sobre tu situación específica. Maximiza tu avance profesional</w:t>
      </w:r>
    </w:p>
    <w:p>
      <w:r>
        <w:rPr>
          <w:b/>
          <w:color w:val="008299"/>
          <w:sz w:val="28"/>
        </w:rPr>
        <w:t>aprovechando al máximo la Exclusión de Ingresos Ganados por Estudiantes.</w:t>
      </w:r>
    </w:p>
    <w:p>
      <w:r>
        <w:rPr>
          <w:b/>
          <w:color w:val="008299"/>
          <w:sz w:val="28"/>
        </w:rPr>
        <w:t>beforeage18.org</w:t>
      </w:r>
    </w:p>
    <w:p>
      <w:r>
        <w:rPr>
          <w:b/>
          <w:color w:val="008299"/>
          <w:sz w:val="28"/>
        </w:rPr>
        <w:t>Barney</w:t>
      </w:r>
    </w:p>
    <w:p>
      <w:r>
        <w:rPr>
          <w:b/>
          <w:color w:val="A67C00"/>
          <w:sz w:val="24"/>
        </w:rPr>
        <w:t>trabaja a tiempo parcial en un cine mientras está inscrito a tiempo completo en la escuela secundaria. Tiene 17 años. A Barney le pagan aproximadamente $350 al mes. Esto está por debajo del límite de $2,410, por lo que su pago de SSI no disminuirá en absoluto. Si gana esta cantidad cada mes durante todo el año, tendrá $4,200 de ingresos ganados en total. Esto también está por debajo del límite anual de $9,730. Durante todo el año, Barney nunca verá su pago de SSI disminuir debido a sus ganancias. Barney aún tiene que mantener sus activos y recursos por debajo de $2,000 para ser elegible para SSI.</w:t>
      </w:r>
    </w:p>
    <w:p>
      <w:r>
        <w:rPr>
          <w:b w:val="0"/>
          <w:sz w:val="22"/>
        </w:rPr>
        <w:t>Ingreso Bruto Ganado</w:t>
      </w:r>
    </w:p>
    <w:p>
      <w:r>
        <w:rPr>
          <w:b/>
          <w:color w:val="008299"/>
          <w:sz w:val="28"/>
        </w:rPr>
        <w:t>Exclusión de Ingreso General $20</w:t>
      </w:r>
    </w:p>
    <w:p>
      <w:r>
        <w:rPr>
          <w:b/>
          <w:color w:val="008299"/>
          <w:sz w:val="28"/>
        </w:rPr>
        <w:t>Exclusión de Ingreso Ganado por Estudiantes</w:t>
      </w:r>
    </w:p>
    <w:p>
      <w:r>
        <w:rPr>
          <w:b/>
          <w:color w:val="008299"/>
          <w:sz w:val="28"/>
        </w:rPr>
        <w:t>Exclusión de Ingreso Ganado $65</w:t>
      </w:r>
    </w:p>
    <w:p>
      <w:r>
        <w:rPr>
          <w:b/>
          <w:color w:val="008299"/>
          <w:sz w:val="28"/>
        </w:rPr>
        <w:t>65</w:t>
      </w:r>
    </w:p>
    <w:p>
      <w:r>
        <w:rPr>
          <w:b/>
          <w:color w:val="008299"/>
          <w:sz w:val="28"/>
        </w:rPr>
        <w:t>Resto</w:t>
      </w:r>
    </w:p>
    <w:p>
      <w:r>
        <w:rPr>
          <w:b/>
          <w:color w:val="008299"/>
          <w:sz w:val="28"/>
        </w:rPr>
        <w:t>Gasto de Trabajo Relacionado con la Discapacidad</w:t>
      </w:r>
    </w:p>
    <w:p>
      <w:r>
        <w:rPr>
          <w:b/>
          <w:color w:val="008299"/>
          <w:sz w:val="28"/>
        </w:rPr>
        <w:t>Resto</w:t>
      </w:r>
    </w:p>
    <w:p>
      <w:r>
        <w:rPr>
          <w:b/>
          <w:color w:val="008299"/>
          <w:sz w:val="28"/>
        </w:rPr>
        <w:t>Dividir por 2</w:t>
      </w:r>
    </w:p>
    <w:p>
      <w:r>
        <w:rPr>
          <w:b/>
          <w:color w:val="008299"/>
          <w:sz w:val="28"/>
        </w:rPr>
        <w:t>Ingreso Ganado Total Contable</w:t>
      </w:r>
    </w:p>
    <w:p>
      <w:r>
        <w:rPr>
          <w:b/>
          <w:color w:val="008299"/>
          <w:sz w:val="28"/>
        </w:rPr>
        <w:t>Ingreso No Ganado Contable</w:t>
      </w:r>
    </w:p>
    <w:p>
      <w:r>
        <w:rPr>
          <w:b/>
          <w:color w:val="008299"/>
          <w:sz w:val="28"/>
        </w:rPr>
        <w:t>Ingreso Ganado Contable</w:t>
      </w:r>
    </w:p>
    <w:p>
      <w:r>
        <w:rPr>
          <w:b/>
          <w:color w:val="008299"/>
          <w:sz w:val="28"/>
        </w:rPr>
        <w:t>Ingreso Total Contable</w:t>
      </w:r>
    </w:p>
    <w:p>
      <w:r>
        <w:rPr>
          <w:b/>
          <w:color w:val="008299"/>
          <w:sz w:val="28"/>
        </w:rPr>
        <w:t>Tasa de SSI</w:t>
      </w:r>
    </w:p>
    <w:p>
      <w:r>
        <w:rPr>
          <w:b/>
          <w:color w:val="008299"/>
          <w:sz w:val="28"/>
        </w:rPr>
        <w:t>Ingreso Total Contable</w:t>
      </w:r>
    </w:p>
    <w:p>
      <w:r>
        <w:rPr>
          <w:b/>
          <w:color w:val="008299"/>
          <w:sz w:val="28"/>
        </w:rPr>
        <w:t>Pago de SSI Ajustado</w:t>
      </w:r>
    </w:p>
    <w:p>
      <w:r>
        <w:rPr>
          <w:b/>
          <w:color w:val="008299"/>
          <w:sz w:val="28"/>
        </w:rPr>
        <w:t>Pago de SSI Ajustado</w:t>
      </w:r>
    </w:p>
    <w:p>
      <w:r>
        <w:rPr>
          <w:b/>
          <w:color w:val="008299"/>
          <w:sz w:val="28"/>
        </w:rPr>
        <w:t>Adjusted SSI Payment</w:t>
      </w:r>
    </w:p>
    <w:p>
      <w:r>
        <w:rPr>
          <w:b/>
          <w:color w:val="008299"/>
          <w:sz w:val="28"/>
        </w:rPr>
        <w:t>Suplemento Estatal</w:t>
      </w:r>
    </w:p>
    <w:p>
      <w:r>
        <w:rPr>
          <w:b/>
          <w:color w:val="008299"/>
          <w:sz w:val="28"/>
        </w:rPr>
        <w:t>Ingreso Bruto Ganado</w:t>
      </w:r>
    </w:p>
    <w:p>
      <w:r>
        <w:rPr>
          <w:b/>
          <w:color w:val="008299"/>
          <w:sz w:val="28"/>
        </w:rPr>
        <w:t>Ingreso Bruto Mensual Total</w:t>
      </w:r>
    </w:p>
    <w:p>
      <w:r>
        <w:rPr>
          <w:b/>
          <w:color w:val="008299"/>
          <w:sz w:val="40"/>
        </w:rPr>
        <w:t>Ingreso de Seguridad Suplementario</w:t>
      </w:r>
    </w:p>
    <w:p>
      <w:r>
        <w:rPr>
          <w:b/>
          <w:color w:val="008299"/>
          <w:sz w:val="28"/>
        </w:rPr>
        <w:t>Ingreso bruto mensual ganado $_______</w:t>
      </w:r>
    </w:p>
    <w:p>
      <w:r>
        <w:rPr>
          <w:b/>
          <w:color w:val="008299"/>
          <w:sz w:val="28"/>
        </w:rPr>
        <w:t>20</w:t>
      </w:r>
    </w:p>
    <w:p>
      <w:r>
        <w:rPr>
          <w:b/>
          <w:color w:val="008299"/>
          <w:sz w:val="28"/>
        </w:rPr>
        <w:t>92.16</w:t>
      </w:r>
    </w:p>
    <w:p>
      <w:r>
        <w:rPr>
          <w:b/>
          <w:color w:val="008299"/>
          <w:sz w:val="28"/>
        </w:rPr>
        <w:t>600</w:t>
      </w:r>
    </w:p>
    <w:p>
      <w:r>
        <w:rPr>
          <w:b w:val="0"/>
          <w:sz w:val="22"/>
        </w:rPr>
        <w:t>1,686.16</w:t>
      </w:r>
    </w:p>
    <w:p>
      <w:r>
        <w:rPr>
          <w:b/>
          <w:color w:val="008299"/>
          <w:sz w:val="28"/>
        </w:rPr>
        <w:t>$994.00</w:t>
      </w:r>
    </w:p>
    <w:p>
      <w:r>
        <w:rPr>
          <w:b/>
          <w:color w:val="008299"/>
          <w:sz w:val="28"/>
        </w:rPr>
        <w:t>600</w:t>
      </w:r>
    </w:p>
    <w:p>
      <w:r>
        <w:rPr>
          <w:b/>
          <w:color w:val="008299"/>
          <w:sz w:val="28"/>
        </w:rPr>
        <w:t>600</w:t>
      </w:r>
    </w:p>
    <w:p>
      <w:r>
        <w:rPr>
          <w:b/>
          <w:color w:val="008299"/>
          <w:sz w:val="28"/>
        </w:rPr>
        <w:t>600</w:t>
      </w:r>
    </w:p>
    <w:p>
      <w:r>
        <w:rPr>
          <w:b/>
          <w:color w:val="008299"/>
          <w:sz w:val="28"/>
        </w:rPr>
        <w:t>994</w:t>
      </w:r>
    </w:p>
    <w:p>
      <w:r>
        <w:rPr>
          <w:b/>
          <w:color w:val="008299"/>
          <w:sz w:val="28"/>
        </w:rPr>
        <w:t>994</w:t>
      </w:r>
    </w:p>
    <w:p>
      <w:r>
        <w:rPr>
          <w:b/>
          <w:color w:val="008299"/>
          <w:sz w:val="28"/>
        </w:rPr>
        <w:t>994</w:t>
      </w:r>
    </w:p>
    <w:p>
      <w:r>
        <w:rPr>
          <w:b/>
          <w:color w:val="008299"/>
          <w:sz w:val="28"/>
        </w:rPr>
        <w:t>Ingreso Bruto Ganado</w:t>
      </w:r>
    </w:p>
    <w:p>
      <w:r>
        <w:rPr>
          <w:b/>
          <w:color w:val="008299"/>
          <w:sz w:val="28"/>
        </w:rPr>
        <w:t>20</w:t>
      </w:r>
    </w:p>
    <w:p>
      <w:r>
        <w:rPr>
          <w:b/>
          <w:color w:val="008299"/>
          <w:sz w:val="28"/>
        </w:rPr>
        <w:t>Exclusión General de Ingresos $20</w:t>
      </w:r>
    </w:p>
    <w:p>
      <w:r>
        <w:rPr>
          <w:b/>
          <w:color w:val="008299"/>
          <w:sz w:val="28"/>
        </w:rPr>
        <w:t>65</w:t>
      </w:r>
    </w:p>
    <w:p>
      <w:r>
        <w:rPr>
          <w:b/>
          <w:color w:val="008299"/>
          <w:sz w:val="28"/>
        </w:rPr>
        <w:t>Exclusión de Ingresos Ganados $65</w:t>
      </w:r>
    </w:p>
    <w:p>
      <w:r>
        <w:rPr>
          <w:b/>
          <w:color w:val="008299"/>
          <w:sz w:val="28"/>
        </w:rPr>
        <w:t>Resto</w:t>
      </w:r>
    </w:p>
    <w:p>
      <w:r>
        <w:rPr>
          <w:b/>
          <w:color w:val="008299"/>
          <w:sz w:val="28"/>
        </w:rPr>
        <w:t>Gasto Relacionado con el Trabajo por Discapacidad</w:t>
      </w:r>
    </w:p>
    <w:p>
      <w:r>
        <w:rPr>
          <w:b/>
          <w:color w:val="008299"/>
          <w:sz w:val="28"/>
        </w:rPr>
        <w:t>Resto</w:t>
      </w:r>
    </w:p>
    <w:p>
      <w:r>
        <w:rPr>
          <w:b/>
          <w:color w:val="008299"/>
          <w:sz w:val="28"/>
        </w:rPr>
        <w:t>Dividir por 2</w:t>
      </w:r>
    </w:p>
    <w:p>
      <w:r>
        <w:rPr>
          <w:b/>
          <w:color w:val="008299"/>
          <w:sz w:val="28"/>
        </w:rPr>
        <w:t>Ingreso Ganado Contable Total</w:t>
      </w:r>
    </w:p>
    <w:p>
      <w:r>
        <w:rPr>
          <w:b/>
          <w:color w:val="008299"/>
          <w:sz w:val="28"/>
        </w:rPr>
        <w:t>Ingreso No Ganado Contable</w:t>
      </w:r>
    </w:p>
    <w:p>
      <w:r>
        <w:rPr>
          <w:b/>
          <w:color w:val="008299"/>
          <w:sz w:val="28"/>
        </w:rPr>
        <w:t>Ingreso Ganado Contable</w:t>
      </w:r>
    </w:p>
    <w:p>
      <w:r>
        <w:rPr>
          <w:b/>
          <w:color w:val="008299"/>
          <w:sz w:val="28"/>
        </w:rPr>
        <w:t>Ingreso Contable Total</w:t>
      </w:r>
    </w:p>
    <w:p>
      <w:r>
        <w:rPr>
          <w:b/>
          <w:color w:val="008299"/>
          <w:sz w:val="28"/>
        </w:rPr>
        <w:t>Tasa de SSI</w:t>
      </w:r>
    </w:p>
    <w:p>
      <w:r>
        <w:rPr>
          <w:b/>
          <w:color w:val="008299"/>
          <w:sz w:val="28"/>
        </w:rPr>
        <w:t>Ingreso Contable Total</w:t>
      </w:r>
    </w:p>
    <w:p>
      <w:r>
        <w:rPr>
          <w:b/>
          <w:color w:val="008299"/>
          <w:sz w:val="28"/>
        </w:rPr>
        <w:t>Pago Ajustado de SSI</w:t>
      </w:r>
    </w:p>
    <w:p>
      <w:r>
        <w:rPr>
          <w:b/>
          <w:color w:val="008299"/>
          <w:sz w:val="28"/>
        </w:rPr>
        <w:t>Pago Ajustado de SSI</w:t>
      </w:r>
    </w:p>
    <w:p>
      <w:r>
        <w:rPr>
          <w:b/>
          <w:color w:val="008299"/>
          <w:sz w:val="28"/>
        </w:rPr>
        <w:t>Suplemento Estatal</w:t>
      </w:r>
    </w:p>
    <w:p>
      <w:r>
        <w:rPr>
          <w:b/>
          <w:color w:val="008299"/>
          <w:sz w:val="28"/>
        </w:rPr>
        <w:t>Ingreso Bruto Ganado</w:t>
      </w:r>
    </w:p>
    <w:p>
      <w:r>
        <w:rPr>
          <w:b/>
          <w:color w:val="008299"/>
          <w:sz w:val="28"/>
        </w:rPr>
        <w:t>Ingreso Bruto Mensual Total</w:t>
      </w:r>
    </w:p>
    <w:p>
      <w:r>
        <w:rPr>
          <w:b/>
          <w:color w:val="008299"/>
          <w:sz w:val="40"/>
        </w:rPr>
        <w:t>Ingreso de Seguridad Suplementario</w:t>
      </w:r>
    </w:p>
    <w:p>
      <w:r>
        <w:rPr>
          <w:b/>
          <w:color w:val="008299"/>
          <w:sz w:val="28"/>
        </w:rPr>
        <w:t>Ingreso bruto mensual ganado $_______</w:t>
      </w:r>
    </w:p>
    <w:p>
      <w:r>
        <w:rPr>
          <w:b/>
          <w:color w:val="008299"/>
          <w:sz w:val="28"/>
        </w:rPr>
        <w:t>994</w:t>
      </w:r>
    </w:p>
    <w:p>
      <w:r>
        <w:rPr>
          <w:b/>
          <w:color w:val="008299"/>
          <w:sz w:val="28"/>
        </w:rPr>
        <w:t>1,000</w:t>
      </w:r>
    </w:p>
    <w:p>
      <w:r>
        <w:rPr>
          <w:b w:val="0"/>
          <w:sz w:val="22"/>
        </w:rPr>
        <w:t>1,000 915 915 457.50 457.50 457.50 994 457.50 536.50 536.50 92.16 1,000 1,628.66</w:t>
      </w:r>
    </w:p>
    <w:p>
      <w:r>
        <w:rPr>
          <w:b/>
          <w:color w:val="A67C00"/>
          <w:sz w:val="24"/>
        </w:rPr>
        <w:t>EMPLOYMENT RESOURCES, INC.</w:t>
      </w:r>
    </w:p>
    <w:p>
      <w:r>
        <w:rPr>
          <w:b/>
          <w:color w:val="008299"/>
          <w:sz w:val="28"/>
        </w:rPr>
        <w:t>visítenos en www.eri-wi.org o encuéntrenos en</w:t>
      </w:r>
    </w:p>
    <w:p>
      <w:r>
        <w:rPr>
          <w:b/>
          <w:sz w:val="22"/>
        </w:rPr>
        <w:t>4604 Cottage Grove Road | Madison, WI 53716 | eri@eri-wi.org correo electrónico 608-246-3444 teléfono | 855-401-8549 llamada gratuita | 608-246-3445 fax</w:t>
      </w:r>
    </w:p>
    <w:p>
      <w:r>
        <w:rPr>
          <w:b/>
          <w:color w:val="008299"/>
          <w:sz w:val="40"/>
        </w:rPr>
        <w:t>INGRESOS</w:t>
      </w:r>
    </w:p>
    <w:p>
      <w:r>
        <w:rPr>
          <w:b/>
          <w:color w:val="008299"/>
          <w:sz w:val="40"/>
        </w:rPr>
        <w:t>Supplemental Security Income (SSI)</w:t>
      </w:r>
    </w:p>
    <w:p>
      <w:r>
        <w:rPr>
          <w:b/>
          <w:color w:val="008299"/>
          <w:sz w:val="28"/>
        </w:rPr>
        <w:t>Exclusión de Ingresos Generales:</w:t>
      </w:r>
    </w:p>
    <w:p>
      <w:r>
        <w:rPr>
          <w:b w:val="0"/>
          <w:sz w:val="22"/>
        </w:rPr>
        <w:t>El Seguro Social no cuenta los primeros $20 de los ingresos de una persona. Esto se aplica primero a cualquier ingreso no devengado, por ejemplo, el Seguro de Incapacidad del Seguro Social (SSDI) que una persona pueda recibir. Si no hay ingresos no devengados, el Seguro Social aplica esta exclusión a los ingresos devengados.</w:t>
      </w:r>
    </w:p>
    <w:p>
      <w:r>
        <w:rPr>
          <w:b/>
          <w:color w:val="008299"/>
          <w:sz w:val="28"/>
        </w:rPr>
        <w:t>Exclusión de Ingresos Devengados:</w:t>
      </w:r>
    </w:p>
    <w:p>
      <w:r>
        <w:rPr>
          <w:b w:val="0"/>
          <w:sz w:val="22"/>
        </w:rPr>
        <w:t>El Seguro Social no cuenta los primeros $65 de ingresos devengados, más la mitad del resto. Así que, puede ganar $65 al mes sin afectar sus pagos en efectivo de SSI. Por encima de eso, por cada $2.00 ganados, se deduce $1.00 de su pago de SSI.</w:t>
      </w:r>
    </w:p>
    <w:p>
      <w:r>
        <w:rPr>
          <w:b/>
          <w:color w:val="A67C00"/>
          <w:sz w:val="24"/>
        </w:rPr>
        <w:t>Asegúrese de revisar el otro lado para obtener información importante. u</w:t>
      </w:r>
    </w:p>
    <w:p>
      <w:r>
        <w:rPr>
          <w:b/>
          <w:color w:val="A67C00"/>
          <w:sz w:val="24"/>
        </w:rPr>
        <w:t>Cómo los Ingresos Afectan el Supplemental</w:t>
      </w:r>
    </w:p>
    <w:p>
      <w:r>
        <w:rPr>
          <w:b/>
          <w:color w:val="A67C00"/>
          <w:sz w:val="24"/>
        </w:rPr>
        <w:t>Security Income (SSI) Federal</w:t>
      </w:r>
    </w:p>
    <w:p>
      <w:r>
        <w:rPr>
          <w:b/>
          <w:color w:val="A67C00"/>
          <w:sz w:val="24"/>
        </w:rPr>
        <w:t>SSI es un programa que proporciona asistencia en efectivo a</w:t>
      </w:r>
    </w:p>
    <w:p>
      <w:r>
        <w:rPr>
          <w:b w:val="0"/>
          <w:sz w:val="22"/>
        </w:rPr>
        <w:t>individuos que tienen una discapacidad y que tienen ingresos y recursos limitados. Su elegibilidad para SSI depende de cualquier ingreso y activos que tenga. A medida que sus ingresos o activos aumentan, su pago de SSI disminuirá o se detendrá. El Seguro Social no cuenta todos sus ingresos cuando determinan su pago de SSI. Consideran tanto</w:t>
      </w:r>
    </w:p>
    <w:p>
      <w:r>
        <w:rPr>
          <w:b/>
          <w:color w:val="A67C00"/>
          <w:sz w:val="24"/>
        </w:rPr>
        <w:t>sus ingresos no devengados (como el Seguro de Incapacidad del</w:t>
      </w:r>
    </w:p>
    <w:p>
      <w:r>
        <w:rPr>
          <w:b/>
          <w:color w:val="A67C00"/>
          <w:sz w:val="24"/>
        </w:rPr>
        <w:t>Seguro Social) como los ingresos devengados (salarios brutos + ganancias netas de trabajo por cuenta propia). Luego aplican dos exclusiones: Exclusión de ingresos generales Exclusión de ingresos devengados Así que, a medida que gana más, su pago de SSI se reduce. Pero como se reduce en menos que sus ingresos, termina con más ingresos antes de impuestos al trabajar.</w:t>
      </w:r>
    </w:p>
    <w:p>
      <w:r>
        <w:rPr>
          <w:b w:val="0"/>
          <w:sz w:val="22"/>
        </w:rPr>
        <w:t>Pagos Complementarios de SSI del Estado de Wisconsin</w:t>
      </w:r>
    </w:p>
    <w:p>
      <w:r>
        <w:rPr>
          <w:b/>
          <w:color w:val="A67C00"/>
          <w:sz w:val="24"/>
        </w:rPr>
        <w:t>El Estado de Wisconsin también proporciona un pago mensual de $83.78 a todos los beneficiarios federales de SSI. Los beneficiarios de SSI que necesitan al menos 40 horas al mes de servicios de apoyo pueden calificar para un pago adicional de $95.99, llamado SSI-E. El pago de SSI del estado no varía con los ingresos. Sin embargo, cuando un pago federal de SSI se convierte en $0, el pago de SSI del estado también termina.</w:t>
      </w:r>
    </w:p>
    <w:p>
      <w:r>
        <w:rPr>
          <w:b w:val="0"/>
          <w:sz w:val="22"/>
        </w:rPr>
        <w:t>Sus ingresos o activos pueden afectar su elegibilidad para el Supplemental Security Income (SSI) y</w:t>
      </w:r>
    </w:p>
    <w:p>
      <w:r>
        <w:rPr>
          <w:b/>
          <w:color w:val="A67C00"/>
          <w:sz w:val="24"/>
        </w:rPr>
        <w:t>el monto del pago de beneficios.</w:t>
      </w:r>
    </w:p>
    <w:p>
      <w:r>
        <w:rPr>
          <w:b/>
          <w:color w:val="A67C00"/>
          <w:sz w:val="24"/>
        </w:rPr>
        <w:t>El</w:t>
      </w:r>
    </w:p>
    <w:p>
      <w:r>
        <w:rPr>
          <w:b w:val="0"/>
          <w:sz w:val="22"/>
        </w:rPr>
        <w:t>monto</w:t>
      </w:r>
    </w:p>
    <w:p>
      <w:r>
        <w:rPr>
          <w:b/>
          <w:color w:val="A67C00"/>
          <w:sz w:val="24"/>
        </w:rPr>
        <w:t>máximo</w:t>
      </w:r>
    </w:p>
    <w:p>
      <w:r>
        <w:rPr>
          <w:b w:val="0"/>
          <w:sz w:val="22"/>
        </w:rPr>
        <w:t>de SSI federal que un individuo puede recibir por mes en</w:t>
      </w:r>
    </w:p>
    <w:p>
      <w:r>
        <w:rPr>
          <w:b/>
          <w:color w:val="A67C00"/>
          <w:sz w:val="24"/>
        </w:rPr>
        <w:t>$994 en 2026.</w:t>
      </w:r>
    </w:p>
    <w:p>
      <w:r>
        <w:rPr>
          <w:b/>
          <w:color w:val="A67C00"/>
          <w:sz w:val="24"/>
        </w:rPr>
        <w:t>EMPLOYMENT RESOURCES, INC.</w:t>
      </w:r>
    </w:p>
    <w:p>
      <w:r>
        <w:rPr>
          <w:b/>
          <w:color w:val="008299"/>
          <w:sz w:val="28"/>
        </w:rPr>
        <w:t>visítenos en www.eri-wi.org o encuéntrenos en</w:t>
      </w:r>
    </w:p>
    <w:p>
      <w:r>
        <w:rPr>
          <w:b/>
          <w:sz w:val="22"/>
        </w:rPr>
        <w:t>4604 Cottage Grove Road | Madison, WI 53716 | eri@eri-wi.org correo electrónico 608-246-3444 teléfono | 855-401-8549 llamada gratuita | 608-246-3445 fax</w:t>
      </w:r>
    </w:p>
    <w:p>
      <w:r>
        <w:rPr>
          <w:b w:val="0"/>
          <w:sz w:val="22"/>
        </w:rPr>
        <w:t>Se requiere que informe todos los cambios en los ingresos laborales y cualquier otro ingreso a su oficina local del Seguro Social y a cualquier otra agencia de la que reciba beneficios. Informar de manera oportuna puede ayudar a prevenir pagos excesivos o insuficientes de beneficios. Esto incluye informar: cuando comience o deje de trabajar; un cambio en el salario; un cambio en las horas; un nuevo empleador;</w:t>
      </w:r>
    </w:p>
    <w:p>
      <w:pPr>
        <w:pStyle w:val="ListBullet"/>
      </w:pPr>
      <w:r>
        <w:rPr>
          <w:sz w:val="22"/>
        </w:rPr>
        <w:t>un cambio de dirección o información de contacto;</w:t>
      </w:r>
    </w:p>
    <w:p>
      <w:r>
        <w:rPr>
          <w:b w:val="0"/>
          <w:sz w:val="22"/>
        </w:rPr>
        <w:t>un cambio en el estado familiar. ¿No está seguro de cómo informar? Contáctenos en ERI.</w:t>
      </w:r>
    </w:p>
    <w:p>
      <w:r>
        <w:rPr>
          <w:b/>
          <w:color w:val="008299"/>
          <w:sz w:val="40"/>
        </w:rPr>
        <w:t>Informe sus Ingresos</w:t>
      </w:r>
    </w:p>
    <w:p>
      <w:r>
        <w:rPr>
          <w:b/>
          <w:color w:val="008299"/>
          <w:sz w:val="28"/>
        </w:rPr>
        <w:t>Asegúrese de...</w:t>
      </w:r>
    </w:p>
    <w:p>
      <w:r>
        <w:rPr>
          <w:b w:val="0"/>
          <w:sz w:val="22"/>
        </w:rPr>
        <w:t>(al reverso)</w:t>
      </w:r>
    </w:p>
    <w:p>
      <w:r>
        <w:rPr>
          <w:b w:val="0"/>
          <w:sz w:val="22"/>
        </w:rPr>
        <w:t>Calificar para la Continuación de Beneficios Después de Cumplir 18 Años</w:t>
      </w:r>
    </w:p>
    <w:p>
      <w:r>
        <w:rPr>
          <w:b/>
          <w:color w:val="008299"/>
          <w:sz w:val="28"/>
        </w:rPr>
        <w:t>SSA.gov</w:t>
      </w:r>
    </w:p>
    <w:p>
      <w:r>
        <w:rPr>
          <w:b/>
          <w:color w:val="008299"/>
          <w:sz w:val="40"/>
        </w:rPr>
        <w:t>Calificar para la Continuación de Beneficios Después de</w:t>
      </w:r>
    </w:p>
    <w:p>
      <w:r>
        <w:rPr>
          <w:b/>
          <w:color w:val="008299"/>
          <w:sz w:val="40"/>
        </w:rPr>
        <w:t>Cumplir 18 Años</w:t>
      </w:r>
    </w:p>
    <w:p>
      <w:r>
        <w:rPr>
          <w:b/>
          <w:color w:val="008299"/>
          <w:sz w:val="28"/>
        </w:rPr>
        <w:t>La Redeterminación a los 18 Años es especialmente importante para los jóvenes con discapacidades</w:t>
      </w:r>
    </w:p>
    <w:p>
      <w:r>
        <w:rPr>
          <w:b/>
          <w:color w:val="008299"/>
          <w:sz w:val="28"/>
        </w:rPr>
        <w:t>y sus familias.</w:t>
      </w:r>
    </w:p>
    <w:p>
      <w:r>
        <w:rPr>
          <w:b w:val="0"/>
          <w:sz w:val="22"/>
        </w:rPr>
        <w:t>Revisamos el estado de todos los beneficiarios de Supplemental Security Income (SSI) de manera regular. Nos referimos a este proceso como una redeterminación. Este proceso ocurre aproximadamente cada 3 años. La redeterminación a los 18 años es cuando usamos criterios de adulto para decidir si todavía tienes una discapacidad. Los requisitos para adultos son diferentes de nuestros estándares para beneficios por discapacidad infantil. Los criterios para adultos se basan en tu capacidad para ganar dinero, en lugar de tu capacidad para completar tareas diarias. Si determinamos que no tienes una discapacidad en tu redeterminación a los 18 años, aún puedes calificar para beneficios participando en un programa educativo o vocacional.</w:t>
      </w:r>
    </w:p>
    <w:p>
      <w:r>
        <w:rPr>
          <w:b/>
          <w:color w:val="008299"/>
          <w:sz w:val="28"/>
        </w:rPr>
        <w:t>Pagos Continuos de SSI</w:t>
      </w:r>
    </w:p>
    <w:p>
      <w:r>
        <w:rPr>
          <w:b/>
          <w:color w:val="008299"/>
          <w:sz w:val="28"/>
        </w:rPr>
        <w:t>(Pagos de la Sección 301)</w:t>
      </w:r>
    </w:p>
    <w:p>
      <w:r>
        <w:rPr>
          <w:b w:val="0"/>
          <w:sz w:val="22"/>
        </w:rPr>
        <w:t>Si ya no eres médicamente elegible para beneficios después de la redeterminación a los 18 años, tus pagos de SSI usualmente se detienen. Sin embargo, si estás participando en un programa aprobado de educación especial, rehabilitación vocacional (VR), o servicios similares, tus beneficios pueden continuar. Puedes calificar para pagos continuos de SSI bajo la Sección 301 cuando cumples con los siguientes criterios:  Participas en un programa adecuado de VR, o servicios similares que comenzaron antes del mes en que tu discapacidad cesó bajo nuestras reglas.  Revisamos tu participación en el programa y decidimos que si continúas en el programa, no es probable que reanudes los beneficios por discapacidad. Algunos ejemplos de programas adecuados de VR incluyen:  Un Programa de Educación Individualizado (IEP) para un joven que tiene entre 18 y 21 años.  Una agencia de VR utilizando un plan individualizado para el empleo.  Servicios de apoyo utilizando un plan de empleo escrito individualizado.  Un plan de servicios escrito con una escuela bajo la Sección 504 de la Ley de Rehabilitación.  Un Plan aprobado para Lograr el Autoapoyo (PASS). Bajo la Sección 301, tus beneficios pueden continuar hasta que:  Completes el programa.  Dejes de participar en el programa.  Determinemos que incluso si continúas en el programa, es probable que reanudes los beneficios por discapacidad.</w:t>
      </w:r>
    </w:p>
    <w:p>
      <w:r>
        <w:rPr>
          <w:b/>
          <w:color w:val="008299"/>
          <w:sz w:val="28"/>
        </w:rPr>
        <w:t>¿Qué puedes aprender de Maya sobre</w:t>
      </w:r>
    </w:p>
    <w:p>
      <w:r>
        <w:rPr>
          <w:b/>
          <w:color w:val="008299"/>
          <w:sz w:val="28"/>
        </w:rPr>
        <w:t>tus opciones?</w:t>
      </w:r>
    </w:p>
    <w:p>
      <w:r>
        <w:rPr>
          <w:b w:val="0"/>
          <w:sz w:val="22"/>
        </w:rPr>
        <w:t>Maya recibe SSI y tiene un IEP en la escuela, debido a una discapacidad de aprendizaje. Durante una reunión de planificación del IEP, el padre de Maya preguntó:</w:t>
      </w:r>
    </w:p>
    <w:p>
      <w:r>
        <w:rPr>
          <w:b/>
          <w:sz w:val="22"/>
        </w:rPr>
        <w:t>“¿Maya siempre recibirá SSI?”</w:t>
      </w:r>
    </w:p>
    <w:p>
      <w:r>
        <w:rPr>
          <w:b w:val="0"/>
          <w:sz w:val="22"/>
        </w:rPr>
        <w:t>El maestro explicó el proceso de redeterminación a los 18 años y también les informó que normalmente los pagos en efectivo de SSI de Maya se detendrían si el Seguro Social determinara que Maya ya no es médicamente elegible después de la redeterminación a los 18 años. Sin embargo, Maya puede ser elegible para continuar recibiendo beneficios mientras participa en un IEP aprobado y tiene entre 18 y 21 años. El maestro de Maya también explicó que es importante informar al Seguro Social que tienen un IEP durante la revisión de discapacidad a los 18 años. El maestro también enfatizó lo importante que es reportar todos los ingresos de Maya al Seguro Social. Aunque nuestros incentivos laborales animan a las personas que reciben SSI a intentar trabajar, la cantidad y los tipos de ingresos que Maya gane afectarán sus pagos en efectivo mensuales.</w:t>
      </w:r>
    </w:p>
    <w:p>
      <w:r>
        <w:rPr>
          <w:b/>
          <w:color w:val="008299"/>
          <w:sz w:val="28"/>
        </w:rPr>
        <w:t>Información Adicional</w:t>
      </w:r>
    </w:p>
    <w:p>
      <w:r>
        <w:rPr>
          <w:b w:val="0"/>
          <w:sz w:val="22"/>
        </w:rPr>
        <w:t>Para obtener información adicional, lee Lo que Necesitas Saber Sobre Tu Supplemental Security Income (SSI) Cuando Cumplas 18 Años (Publicación No. 05-11005)</w:t>
      </w:r>
    </w:p>
    <w:p>
      <w:r>
        <w:rPr>
          <w:b/>
          <w:sz w:val="22"/>
        </w:rPr>
        <w:t>en línea en www.ssa.gov/pubs/EN-05-11005.pdf. Youth Toolkit 2024</w:t>
      </w:r>
    </w:p>
    <w:p>
      <w:r>
        <w:rPr>
          <w:b w:val="0"/>
          <w:sz w:val="22"/>
        </w:rPr>
        <w:t>Puedes encontrar información adicional y recursos para hacer una transición exitosa a la adultez en</w:t>
      </w:r>
    </w:p>
    <w:p>
      <w:r>
        <w:rPr>
          <w:b/>
          <w:sz w:val="22"/>
        </w:rPr>
        <w:t>www.ssa.gov/youth/</w:t>
      </w:r>
    </w:p>
    <w:p>
      <w:r>
        <w:rPr>
          <w:b/>
          <w:color w:val="008299"/>
          <w:sz w:val="28"/>
        </w:rPr>
        <w:t>SSA.gov</w:t>
      </w:r>
    </w:p>
    <w:p>
      <w:r>
        <w:rPr>
          <w:b w:val="0"/>
          <w:sz w:val="22"/>
        </w:rPr>
        <w:t>Publicación No. 64-118 | Agosto 2024 (Recicla ediciones anteriores) Calificación para la Continuación de Beneficios Después de Cumplir 18 Años Producido y publicado a expensas de los contribuyentes de EE. UU.</w:t>
      </w:r>
    </w:p>
    <w:p>
      <w:r>
        <w:rPr>
          <w:b/>
          <w:color w:val="A67C00"/>
          <w:sz w:val="24"/>
        </w:rPr>
        <w:t>El Seguro Social ofrece muchos incentivos laborales para ti en tu camino hacia el empleo. La Sección 301 es</w:t>
      </w:r>
    </w:p>
    <w:p>
      <w:r>
        <w:rPr>
          <w:b/>
          <w:color w:val="A67C00"/>
          <w:sz w:val="24"/>
        </w:rPr>
        <w:t>un incentivo laboral que deberías conocer. El nombre completo es Pagos de la Sección 301 a Individuos</w:t>
      </w:r>
    </w:p>
    <w:p>
      <w:r>
        <w:rPr>
          <w:b/>
          <w:color w:val="A67C00"/>
          <w:sz w:val="24"/>
        </w:rPr>
        <w:t>Participando en un Programa de Rehabilitación Vocacional o Similar.</w:t>
      </w:r>
    </w:p>
    <w:p>
      <w:r>
        <w:rPr>
          <w:b/>
          <w:color w:val="008299"/>
          <w:sz w:val="28"/>
        </w:rPr>
        <w:t>Sobre la Sección 301</w:t>
      </w:r>
    </w:p>
    <w:p>
      <w:r>
        <w:rPr>
          <w:b w:val="0"/>
          <w:sz w:val="22"/>
        </w:rPr>
        <w:t>Bajo la Sección 301, puedes continuar recibiendo beneficios por discapacidad incluso si el Seguro Social determina que ya no tienes una discapacidad durante una revisión médica o Redeterminación a los 18 Años.</w:t>
      </w:r>
    </w:p>
    <w:p>
      <w:r>
        <w:rPr>
          <w:b/>
          <w:color w:val="008299"/>
          <w:sz w:val="28"/>
        </w:rPr>
        <w:t>Revisiones Médicas del Seguro Social</w:t>
      </w:r>
    </w:p>
    <w:p>
      <w:r>
        <w:rPr>
          <w:b w:val="0"/>
          <w:sz w:val="22"/>
        </w:rPr>
        <w:t>Si recibes un beneficio relacionado con la discapacidad del Seguro Social, tendrás una revisión médica. Durante una Revisión Médica, el Seguro Social examina tu historial médico e información. El Seguro Social detendrá tu elegibilidad para beneficios si determinan que has mejorado médicamente.</w:t>
      </w:r>
    </w:p>
    <w:p>
      <w:r>
        <w:rPr>
          <w:b/>
          <w:color w:val="008299"/>
          <w:sz w:val="28"/>
        </w:rPr>
        <w:t>Redeterminación a los 18 Años</w:t>
      </w:r>
    </w:p>
    <w:p>
      <w:r>
        <w:rPr>
          <w:b w:val="0"/>
          <w:sz w:val="22"/>
        </w:rPr>
        <w:t>El Seguro Social también revisa a todos a los 18 años para ver si tienen una discapacidad que cumpla con la definición de adulto.</w:t>
      </w:r>
    </w:p>
    <w:p>
      <w:r>
        <w:rPr>
          <w:b/>
          <w:color w:val="008299"/>
          <w:sz w:val="40"/>
        </w:rPr>
        <w:t>Sección 301</w:t>
      </w:r>
    </w:p>
    <w:p>
      <w:r>
        <w:rPr>
          <w:b/>
          <w:color w:val="008299"/>
          <w:sz w:val="40"/>
        </w:rPr>
        <w:t>Sección 301</w:t>
      </w:r>
    </w:p>
    <w:p>
      <w:r>
        <w:rPr>
          <w:b/>
          <w:color w:val="008299"/>
          <w:sz w:val="28"/>
        </w:rPr>
        <w:t>beforeage18.org</w:t>
      </w:r>
    </w:p>
    <w:p>
      <w:r>
        <w:rPr>
          <w:b/>
          <w:color w:val="008299"/>
          <w:sz w:val="28"/>
        </w:rPr>
        <w:t>mis beneficios</w:t>
      </w:r>
    </w:p>
    <w:p>
      <w:r>
        <w:rPr>
          <w:b/>
          <w:color w:val="008299"/>
          <w:sz w:val="28"/>
        </w:rPr>
        <w:t>Incluso si el Seguro Social decide que ya no tienes una discapacidad, puedes</w:t>
      </w:r>
    </w:p>
    <w:p>
      <w:r>
        <w:rPr>
          <w:b/>
          <w:color w:val="008299"/>
          <w:sz w:val="28"/>
        </w:rPr>
        <w:t>continuar recibiendo pagos de beneficios con la Sección 301.</w:t>
      </w:r>
    </w:p>
    <w:p>
      <w:r>
        <w:rPr>
          <w:b/>
          <w:color w:val="008299"/>
          <w:sz w:val="28"/>
        </w:rPr>
        <w:t>Para ser elegible para 301</w:t>
      </w:r>
    </w:p>
    <w:p>
      <w:r>
        <w:rPr>
          <w:b w:val="0"/>
          <w:sz w:val="22"/>
        </w:rPr>
        <w:t>Debes tener un plan de empleo aprobado para recibir pagos continuos. El plan debe cumplir con 3 cosas:</w:t>
      </w:r>
    </w:p>
    <w:p>
      <w:r>
        <w:rPr>
          <w:b/>
          <w:color w:val="A67C00"/>
          <w:sz w:val="24"/>
        </w:rPr>
        <w:t>1. El objetivo es estar empleado a un nivel que ya no seas elegible para futuros beneficios en efectivo.</w:t>
      </w:r>
    </w:p>
    <w:p>
      <w:r>
        <w:rPr>
          <w:b/>
          <w:color w:val="A67C00"/>
          <w:sz w:val="24"/>
        </w:rPr>
        <w:t>2. Demostrar que estás comprometido y activo con tu plan de empleo para</w:t>
      </w:r>
    </w:p>
    <w:p>
      <w:r>
        <w:rPr>
          <w:b w:val="0"/>
          <w:sz w:val="22"/>
        </w:rPr>
        <w:t>alcanzar tu objetivo.</w:t>
      </w:r>
    </w:p>
    <w:p>
      <w:r>
        <w:rPr>
          <w:b/>
          <w:color w:val="A67C00"/>
          <w:sz w:val="24"/>
        </w:rPr>
        <w:t>3. El plan debe haber comenzado antes de que se iniciara tu revisión médica.</w:t>
      </w:r>
    </w:p>
    <w:p>
      <w:r>
        <w:rPr>
          <w:b/>
          <w:color w:val="008299"/>
          <w:sz w:val="28"/>
        </w:rPr>
        <w:t>Los programas vocacionales comunes para 301 incluyen...</w:t>
      </w:r>
    </w:p>
    <w:p>
      <w:r>
        <w:rPr>
          <w:b w:val="0"/>
          <w:sz w:val="22"/>
        </w:rPr>
        <w:t>DVR (División de Rehabilitación Vocacional) Ticket to Work IEP (Plan de Educación Individualizado) si tienes entre 18 y 21 años PASS (Plan para Lograr el Autoapoyo)</w:t>
      </w:r>
    </w:p>
    <w:p>
      <w:r>
        <w:rPr>
          <w:b/>
          <w:color w:val="008299"/>
          <w:sz w:val="28"/>
        </w:rPr>
        <w:t>¿Qué necesito hacer?</w:t>
      </w:r>
    </w:p>
    <w:p>
      <w:r>
        <w:rPr>
          <w:b w:val="0"/>
          <w:sz w:val="22"/>
        </w:rPr>
        <w:t>Una de las cosas más importantes que las personas pueden hacer para que el proceso funcione es comunicarse con Social Security. Completar la documentación necesaria de manera oportuna apoya el proceso más fluido y rápido.</w:t>
      </w:r>
    </w:p>
    <w:p>
      <w:r>
        <w:rPr>
          <w:b/>
          <w:color w:val="008299"/>
          <w:sz w:val="28"/>
        </w:rPr>
        <w:t>Su elegibilidad para 301 también puede terminar si no está activo y comprometido</w:t>
      </w:r>
    </w:p>
    <w:p>
      <w:r>
        <w:rPr>
          <w:b/>
          <w:color w:val="008299"/>
          <w:sz w:val="28"/>
        </w:rPr>
        <w:t>con su plan. Se espera que informe cualquier cambio en su</w:t>
      </w:r>
    </w:p>
    <w:p>
      <w:r>
        <w:rPr>
          <w:b/>
          <w:color w:val="008299"/>
          <w:sz w:val="28"/>
        </w:rPr>
        <w:t>compromiso a Social Security de inmediato. Trabaje con su oficina de</w:t>
      </w:r>
    </w:p>
    <w:p>
      <w:r>
        <w:rPr>
          <w:b/>
          <w:color w:val="008299"/>
          <w:sz w:val="28"/>
        </w:rPr>
        <w:t>Social Security y el especialista en beneficios para aprender más sobre trabajar mientras</w:t>
      </w:r>
    </w:p>
    <w:p>
      <w:r>
        <w:rPr>
          <w:b/>
          <w:color w:val="008299"/>
          <w:sz w:val="28"/>
        </w:rPr>
        <w:t>recibe pagos de la Sección 301.</w:t>
      </w:r>
    </w:p>
    <w:p>
      <w:r>
        <w:rPr>
          <w:b/>
          <w:color w:val="008299"/>
          <w:sz w:val="28"/>
        </w:rPr>
        <w:t>beforeage18.org</w:t>
      </w:r>
    </w:p>
    <w:p>
      <w:r>
        <w:rPr>
          <w:b/>
          <w:color w:val="008299"/>
          <w:sz w:val="28"/>
        </w:rPr>
        <w:t>Complete y devuelva los</w:t>
      </w:r>
    </w:p>
    <w:p>
      <w:r>
        <w:rPr>
          <w:b/>
          <w:color w:val="008299"/>
          <w:sz w:val="28"/>
        </w:rPr>
        <w:t>formularios que reciba</w:t>
      </w:r>
    </w:p>
    <w:p>
      <w:r>
        <w:rPr>
          <w:b/>
          <w:color w:val="A67C00"/>
          <w:sz w:val="24"/>
        </w:rPr>
        <w:t>SSA 3368 - Informe de Discapacidad</w:t>
      </w:r>
    </w:p>
    <w:p>
      <w:r>
        <w:rPr>
          <w:b w:val="0"/>
          <w:sz w:val="22"/>
        </w:rPr>
        <w:t>para Adultos para Revisiones a los 18 Años</w:t>
      </w:r>
    </w:p>
    <w:p>
      <w:r>
        <w:rPr>
          <w:b/>
          <w:color w:val="A67C00"/>
          <w:sz w:val="24"/>
        </w:rPr>
        <w:t>SA 454 - Revisiones Médicas de</w:t>
      </w:r>
    </w:p>
    <w:p>
      <w:r>
        <w:rPr>
          <w:b w:val="0"/>
          <w:sz w:val="22"/>
        </w:rPr>
        <w:t>Discapacidad Continua</w:t>
      </w:r>
    </w:p>
    <w:p>
      <w:r>
        <w:rPr>
          <w:b/>
          <w:color w:val="A67C00"/>
          <w:sz w:val="24"/>
        </w:rPr>
        <w:t>SSA 827 - Página de firma</w:t>
      </w:r>
    </w:p>
    <w:p>
      <w:r>
        <w:rPr>
          <w:b w:val="0"/>
          <w:sz w:val="22"/>
        </w:rPr>
        <w:t>utilizada para recopilar registros médicos de proveedores</w:t>
      </w:r>
    </w:p>
    <w:p>
      <w:r>
        <w:rPr>
          <w:b/>
          <w:color w:val="008299"/>
          <w:sz w:val="28"/>
        </w:rPr>
        <w:t>Recolecte información</w:t>
      </w:r>
    </w:p>
    <w:p>
      <w:r>
        <w:rPr>
          <w:b/>
          <w:color w:val="008299"/>
          <w:sz w:val="28"/>
        </w:rPr>
        <w:t>adicional</w:t>
      </w:r>
    </w:p>
    <w:p>
      <w:r>
        <w:rPr>
          <w:b/>
          <w:color w:val="A67C00"/>
          <w:sz w:val="24"/>
        </w:rPr>
        <w:t>IEP de su escuela</w:t>
      </w:r>
    </w:p>
    <w:p>
      <w:r>
        <w:rPr>
          <w:b/>
          <w:color w:val="A67C00"/>
          <w:sz w:val="24"/>
        </w:rPr>
        <w:t>IPE de DVR</w:t>
      </w:r>
    </w:p>
    <w:p>
      <w:r>
        <w:rPr>
          <w:b/>
          <w:color w:val="A67C00"/>
          <w:sz w:val="24"/>
        </w:rPr>
        <w:t>IWP de su Red de</w:t>
      </w:r>
    </w:p>
    <w:p>
      <w:r>
        <w:rPr>
          <w:b w:val="0"/>
          <w:sz w:val="22"/>
        </w:rPr>
        <w:t>Empleo</w:t>
      </w:r>
    </w:p>
    <w:p>
      <w:r>
        <w:rPr>
          <w:b/>
          <w:color w:val="A67C00"/>
          <w:sz w:val="24"/>
        </w:rPr>
        <w:t>Documentos de apoyo</w:t>
      </w:r>
    </w:p>
    <w:p>
      <w:r>
        <w:rPr>
          <w:b/>
          <w:color w:val="008299"/>
          <w:sz w:val="28"/>
        </w:rPr>
        <w:t>Involucre a otros</w:t>
      </w:r>
    </w:p>
    <w:p>
      <w:r>
        <w:rPr>
          <w:b/>
          <w:color w:val="A67C00"/>
          <w:sz w:val="24"/>
        </w:rPr>
        <w:t>DVR y otros apoyos de empleo</w:t>
      </w:r>
    </w:p>
    <w:p>
      <w:r>
        <w:rPr>
          <w:b w:val="0"/>
          <w:sz w:val="22"/>
        </w:rPr>
        <w:t>Especialista en Beneficios Familia o amigos</w:t>
      </w:r>
    </w:p>
    <w:p>
      <w:r>
        <w:rPr>
          <w:b/>
          <w:color w:val="008299"/>
          <w:sz w:val="28"/>
        </w:rPr>
        <w:t>¿Qué sucede si es aprobado para Pagos Continuos 301?</w:t>
      </w:r>
    </w:p>
    <w:p>
      <w:r>
        <w:rPr>
          <w:b w:val="0"/>
          <w:sz w:val="22"/>
        </w:rPr>
        <w:t>Si es aprobado para pagos continuos 301, su pago de SSI o SSDI continuará hasta el final de su programa de empleo.</w:t>
      </w:r>
    </w:p>
    <w:p>
      <w:r>
        <w:rPr>
          <w:b/>
          <w:color w:val="008299"/>
          <w:sz w:val="28"/>
        </w:rPr>
        <w:t>Contacte a su oficina de Social Security para asegurarse de que su caso esté marcado para 301</w:t>
      </w:r>
    </w:p>
    <w:p>
      <w:r>
        <w:rPr>
          <w:b/>
          <w:color w:val="A67C00"/>
          <w:sz w:val="24"/>
        </w:rPr>
        <w:t>EMPLOYMENT RESOURCES, INC.</w:t>
      </w:r>
    </w:p>
    <w:p>
      <w:r>
        <w:rPr>
          <w:b/>
          <w:color w:val="008299"/>
          <w:sz w:val="28"/>
        </w:rPr>
        <w:t>visítenos en www.eri-wi.org o encuéntrenos en</w:t>
      </w:r>
    </w:p>
    <w:p>
      <w:r>
        <w:rPr>
          <w:b w:val="0"/>
          <w:sz w:val="22"/>
        </w:rPr>
        <w:t>4604 Cottage Grove Rd.| Madison, WI 53716</w:t>
      </w:r>
    </w:p>
    <w:p>
      <w:r>
        <w:rPr>
          <w:b/>
          <w:sz w:val="22"/>
        </w:rPr>
        <w:t>eri@eri-wi.org</w:t>
      </w:r>
    </w:p>
    <w:p>
      <w:r>
        <w:rPr>
          <w:b w:val="0"/>
          <w:sz w:val="22"/>
        </w:rPr>
        <w:t>correo electrónico</w:t>
      </w:r>
    </w:p>
    <w:p>
      <w:r>
        <w:rPr>
          <w:b/>
          <w:sz w:val="22"/>
        </w:rPr>
        <w:t>608-246-3444</w:t>
      </w:r>
    </w:p>
    <w:p>
      <w:r>
        <w:rPr>
          <w:b w:val="0"/>
          <w:sz w:val="22"/>
        </w:rPr>
        <w:t>teléfono</w:t>
      </w:r>
    </w:p>
    <w:p>
      <w:r>
        <w:rPr>
          <w:b/>
          <w:sz w:val="22"/>
        </w:rPr>
        <w:t>855-401-8549</w:t>
      </w:r>
    </w:p>
    <w:p>
      <w:r>
        <w:rPr>
          <w:b w:val="0"/>
          <w:sz w:val="22"/>
        </w:rPr>
        <w:t>línea gratuita</w:t>
      </w:r>
    </w:p>
    <w:p>
      <w:r>
        <w:rPr>
          <w:b/>
          <w:sz w:val="22"/>
        </w:rPr>
        <w:t>608-246-3445</w:t>
      </w:r>
    </w:p>
    <w:p>
      <w:r>
        <w:rPr>
          <w:b w:val="0"/>
          <w:sz w:val="22"/>
        </w:rPr>
        <w:t>fax</w:t>
      </w:r>
    </w:p>
    <w:p>
      <w:r>
        <w:rPr>
          <w:b/>
          <w:color w:val="008299"/>
          <w:sz w:val="40"/>
        </w:rPr>
        <w:t>1619b</w:t>
      </w:r>
    </w:p>
    <w:p>
      <w:r>
        <w:rPr>
          <w:b/>
          <w:color w:val="008299"/>
          <w:sz w:val="40"/>
        </w:rPr>
        <w:t>Cobertura Continua de Medicaid</w:t>
      </w:r>
    </w:p>
    <w:p>
      <w:r>
        <w:rPr>
          <w:b/>
          <w:color w:val="A67C00"/>
          <w:sz w:val="24"/>
        </w:rPr>
        <w:t>Entender los beneficios te ayuda a asegurarte de que estás mejor financieramente al trabajar.</w:t>
      </w:r>
    </w:p>
    <w:p>
      <w:r>
        <w:rPr>
          <w:b w:val="0"/>
          <w:sz w:val="22"/>
        </w:rPr>
        <w:t>Se requiere que informes todos los cambios en los ingresos laborales a tu oficina local de Seguro Social y a cualquier otra agencia de la que recibas beneficios. Cuando estás en estado 1619b, si tus ingresos caen por debajo del nivel que causó que tu SSI Federal y Estatal se detuviera, esos pagos pueden comenzar de nuevo. Simplemente informa tu cambio en los ingresos al Seguro Social. Informar de manera oportuna puede ayudar a prevenir pagos excesivos o insuficientes de beneficios. Esto incluye informar: cuando comienzas o dejas de trabajar; un cambio en el salario; un cambio en las horas; un nuevo empleador;</w:t>
      </w:r>
    </w:p>
    <w:p>
      <w:pPr>
        <w:pStyle w:val="ListBullet"/>
      </w:pPr>
      <w:r>
        <w:rPr>
          <w:sz w:val="22"/>
        </w:rPr>
        <w:t>un cambio de dirección o información de contacto;</w:t>
      </w:r>
    </w:p>
    <w:p>
      <w:r>
        <w:rPr>
          <w:b w:val="0"/>
          <w:sz w:val="22"/>
        </w:rPr>
        <w:t>un cambio en el estado familiar. ¿No estás seguro de cómo informar? Contáctanos en ERI.</w:t>
      </w:r>
    </w:p>
    <w:p>
      <w:r>
        <w:rPr>
          <w:b/>
          <w:color w:val="008299"/>
          <w:sz w:val="40"/>
        </w:rPr>
        <w:t>Informa tus Ingresos</w:t>
      </w:r>
    </w:p>
    <w:p>
      <w:r>
        <w:rPr>
          <w:b/>
          <w:color w:val="008299"/>
          <w:sz w:val="28"/>
        </w:rPr>
        <w:t>Asegúrate de...</w:t>
      </w:r>
    </w:p>
    <w:p>
      <w:r>
        <w:rPr>
          <w:b/>
          <w:color w:val="A67C00"/>
          <w:sz w:val="24"/>
        </w:rPr>
        <w:t>Cobertura Continua de Medicaid – Sección 1619(b)</w:t>
      </w:r>
    </w:p>
    <w:p>
      <w:r>
        <w:rPr>
          <w:b w:val="0"/>
          <w:sz w:val="22"/>
        </w:rPr>
        <w:t>Cuando los pagos de SSI se detienen debido a ingresos del trabajo, una persona aún puede mantener Medicaid debido a una disposición especial conocida como "Cobertura Extendida de Medicaid 1619(b)", o simplemente 1619(b) para abreviar. Para ser elegible para Medicaid bajo la Sección 1619(b), una persona debe: tener activos por debajo del límite de $2,000; continuar cumpliendo con la definición de discapacidad; necesitar Medicaid para trabajar; y tener Ingresos No Ganados Contables menores que la Tasa de Beneficio Federal actual ($967 2025). En</w:t>
      </w:r>
    </w:p>
    <w:p>
      <w:r>
        <w:rPr>
          <w:b/>
          <w:color w:val="A67C00"/>
          <w:sz w:val="24"/>
        </w:rPr>
        <w:t>2026, una persona puede ganar hasta $51,711</w:t>
      </w:r>
    </w:p>
    <w:p>
      <w:r>
        <w:rPr>
          <w:b w:val="0"/>
          <w:sz w:val="22"/>
        </w:rPr>
        <w:t>anualmente ($54,014 anualmente para individuos con SSI-E) y continuar siendo elegible bajo la Sección 1619(b). A los individuos con altos gastos médicos se les puede permitir establecer un umbral anual individualizado.</w:t>
      </w:r>
    </w:p>
    <w:p>
      <w:r>
        <w:rPr>
          <w:b/>
          <w:color w:val="008299"/>
          <w:sz w:val="40"/>
        </w:rPr>
        <w:t>ABLE</w:t>
      </w:r>
    </w:p>
    <w:p>
      <w:r>
        <w:rPr>
          <w:b/>
          <w:color w:val="008299"/>
          <w:sz w:val="28"/>
        </w:rPr>
        <w:t>Lograr una Mejor Experiencia de Vida</w:t>
      </w:r>
    </w:p>
    <w:p>
      <w:r>
        <w:rPr>
          <w:b/>
          <w:color w:val="008299"/>
          <w:sz w:val="40"/>
        </w:rPr>
        <w:t>QUÉ</w:t>
      </w:r>
    </w:p>
    <w:p>
      <w:r>
        <w:rPr>
          <w:b/>
          <w:color w:val="008299"/>
          <w:sz w:val="28"/>
        </w:rPr>
        <w:t>Son las Cuentas ABLE</w:t>
      </w:r>
    </w:p>
    <w:p>
      <w:r>
        <w:rPr>
          <w:b/>
          <w:sz w:val="22"/>
        </w:rPr>
        <w:t>Las Cuentas ABLE son cuentas de ahorro con ventajas fiscales</w:t>
      </w:r>
    </w:p>
    <w:p>
      <w:r>
        <w:rPr>
          <w:b w:val="0"/>
          <w:sz w:val="22"/>
        </w:rPr>
        <w:t>para individuos con discapacidades.</w:t>
      </w:r>
    </w:p>
    <w:p>
      <w:r>
        <w:rPr>
          <w:b/>
          <w:sz w:val="22"/>
        </w:rPr>
        <w:t>Las Cuentas ABLE permiten a algunos individuos</w:t>
      </w:r>
    </w:p>
    <w:p>
      <w:r>
        <w:rPr>
          <w:b w:val="0"/>
          <w:sz w:val="22"/>
        </w:rPr>
        <w:t>con discapacidades acumular ahorros y mantener la elegibilidad para SSI, Medicaid y otros beneficios financiados federalmente, basados en necesidad. Para ser elegible, debes estar recibiendo SSI o SSDI, o tener documentación de un médico que cumples con la definición de discapacidad del Seguro Social. Además, tu discapacidad debe haber comenzado antes de los 46 años. Sin embargo, no tienes que tener menos de 46 años para abrir una</w:t>
      </w:r>
    </w:p>
    <w:p>
      <w:r>
        <w:rPr>
          <w:b/>
          <w:sz w:val="22"/>
        </w:rPr>
        <w:t>cuenta ABLE.</w:t>
      </w:r>
    </w:p>
    <w:p>
      <w:r>
        <w:rPr>
          <w:b w:val="0"/>
          <w:sz w:val="22"/>
        </w:rPr>
        <w:t>cuenta ABLE.</w:t>
      </w:r>
    </w:p>
    <w:p>
      <w:r>
        <w:rPr>
          <w:b/>
          <w:color w:val="008299"/>
          <w:sz w:val="28"/>
        </w:rPr>
        <w:t>Cuenta de ahorro con ventajas fiscales para</w:t>
      </w:r>
    </w:p>
    <w:p>
      <w:r>
        <w:rPr>
          <w:b/>
          <w:color w:val="008299"/>
          <w:sz w:val="28"/>
        </w:rPr>
        <w:t>personas con discapacidades.</w:t>
      </w:r>
    </w:p>
    <w:p>
      <w:r>
        <w:rPr>
          <w:b/>
          <w:color w:val="008299"/>
          <w:sz w:val="28"/>
        </w:rPr>
        <w:t>Las</w:t>
      </w:r>
    </w:p>
    <w:p>
      <w:r>
        <w:rPr>
          <w:b/>
          <w:color w:val="008299"/>
          <w:sz w:val="28"/>
        </w:rPr>
        <w:t>Cuentas ABLE</w:t>
      </w:r>
    </w:p>
    <w:p>
      <w:r>
        <w:rPr>
          <w:b/>
          <w:color w:val="008299"/>
          <w:sz w:val="28"/>
        </w:rPr>
        <w:t>son para personas</w:t>
      </w:r>
    </w:p>
    <w:p>
      <w:r>
        <w:rPr>
          <w:b/>
          <w:color w:val="008299"/>
          <w:sz w:val="28"/>
        </w:rPr>
        <w:t>con inicio de discapacidad antes de</w:t>
      </w:r>
    </w:p>
    <w:p>
      <w:r>
        <w:rPr>
          <w:b/>
          <w:color w:val="008299"/>
          <w:sz w:val="28"/>
        </w:rPr>
        <w:t>los 46 años</w:t>
      </w:r>
    </w:p>
    <w:p>
      <w:r>
        <w:rPr>
          <w:b/>
          <w:color w:val="008299"/>
          <w:sz w:val="28"/>
        </w:rPr>
        <w:t>no necesitan tener menos de 46 años para</w:t>
      </w:r>
    </w:p>
    <w:p>
      <w:r>
        <w:rPr>
          <w:b/>
          <w:color w:val="008299"/>
          <w:sz w:val="28"/>
        </w:rPr>
        <w:t>abrir una cuenta.</w:t>
      </w:r>
    </w:p>
    <w:p>
      <w:r>
        <w:rPr>
          <w:b w:val="0"/>
          <w:sz w:val="22"/>
        </w:rPr>
        <w:t>www.ablenrc.org</w:t>
      </w:r>
    </w:p>
    <w:p>
      <w:r>
        <w:rPr>
          <w:b/>
          <w:sz w:val="22"/>
        </w:rPr>
        <w:t>info@ablenrc.org</w:t>
      </w:r>
    </w:p>
    <w:p>
      <w:r>
        <w:rPr>
          <w:b w:val="0"/>
          <w:sz w:val="22"/>
        </w:rPr>
        <w:t>1-202-296-2040 1667 K Street, NW, Ste. 640 Washington, DC 20006</w:t>
      </w:r>
    </w:p>
    <w:p>
      <w:r>
        <w:rPr>
          <w:b/>
          <w:color w:val="008299"/>
          <w:sz w:val="40"/>
        </w:rPr>
        <w:t>QUIÉN</w:t>
      </w:r>
    </w:p>
    <w:p>
      <w:r>
        <w:rPr>
          <w:b/>
          <w:color w:val="008299"/>
          <w:sz w:val="28"/>
        </w:rPr>
        <w:t>Puede Usar las Cuentas ABLE</w:t>
      </w:r>
    </w:p>
    <w:p>
      <w:r>
        <w:rPr>
          <w:b/>
          <w:color w:val="008299"/>
          <w:sz w:val="40"/>
        </w:rPr>
        <w:t>EDAD</w:t>
      </w:r>
    </w:p>
    <w:p>
      <w:r>
        <w:rPr>
          <w:b/>
          <w:color w:val="008299"/>
          <w:sz w:val="40"/>
        </w:rPr>
        <w:t>26</w:t>
      </w:r>
    </w:p>
    <w:p>
      <w:r>
        <w:rPr>
          <w:b/>
          <w:color w:val="008299"/>
          <w:sz w:val="40"/>
        </w:rPr>
        <w:t>CÓMO</w:t>
      </w:r>
    </w:p>
    <w:p>
      <w:r>
        <w:rPr>
          <w:b/>
          <w:color w:val="008299"/>
          <w:sz w:val="28"/>
        </w:rPr>
        <w:t>Solicitar una Cuenta ABLE</w:t>
      </w:r>
    </w:p>
    <w:p>
      <w:r>
        <w:rPr>
          <w:b/>
          <w:sz w:val="22"/>
        </w:rPr>
        <w:t>Configurar una Cuenta ABLE es fácil. Una vez que hayas encontrado el programa ABLE que mejor se adapte a tus necesidades, ve al sitio web de ese programa y sigue las instrucciones para la inscripción. La mayoría de las cuentas ABLE se pueden abrir con un pequeño depósito.</w:t>
      </w:r>
    </w:p>
    <w:p>
      <w:r>
        <w:rPr>
          <w:b w:val="0"/>
          <w:sz w:val="22"/>
        </w:rPr>
        <w:t>your needs, go to that program’s website and follow the instructions for enrollment. Most</w:t>
      </w:r>
    </w:p>
    <w:p>
      <w:r>
        <w:rPr>
          <w:b/>
          <w:sz w:val="22"/>
        </w:rPr>
        <w:t>ABLE accounts can be opened with a small</w:t>
      </w:r>
    </w:p>
    <w:p>
      <w:r>
        <w:rPr>
          <w:b w:val="0"/>
          <w:sz w:val="22"/>
        </w:rPr>
        <w:t>deposit.</w:t>
      </w:r>
    </w:p>
    <w:p>
      <w:r>
        <w:rPr>
          <w:b/>
          <w:sz w:val="22"/>
        </w:rPr>
        <w:t>Las Cuentas ABLE no son un reemplazo para los fideicomisos, sino que funcionan además de los fideicomisos para mejorar la seguridad financiera. Puede que desees consultar a un asesor financiero, pero no es necesario para configurar una Cuenta ABLE. Solo puedes tener una Cuenta ABLE a la vez.</w:t>
      </w:r>
    </w:p>
    <w:p>
      <w:r>
        <w:rPr>
          <w:b w:val="0"/>
          <w:sz w:val="22"/>
        </w:rPr>
        <w:t>trusts, but work in addition to trusts to enhance financial security. You may wish to consult a financial advisor, but</w:t>
      </w:r>
    </w:p>
    <w:p>
      <w:r>
        <w:rPr>
          <w:b/>
          <w:sz w:val="22"/>
        </w:rPr>
        <w:t>it isn’t required to set up an ABLE Account. You</w:t>
      </w:r>
    </w:p>
    <w:p>
      <w:r>
        <w:rPr>
          <w:b/>
          <w:color w:val="008299"/>
          <w:sz w:val="40"/>
        </w:rPr>
        <w:t>can only have one ABLE Account at a time.?</w:t>
      </w:r>
    </w:p>
    <w:p>
      <w:r>
        <w:rPr>
          <w:b/>
          <w:color w:val="008299"/>
          <w:sz w:val="40"/>
        </w:rPr>
        <w:t>DÓNDE</w:t>
      </w:r>
    </w:p>
    <w:p>
      <w:r>
        <w:rPr>
          <w:b/>
          <w:color w:val="008299"/>
          <w:sz w:val="28"/>
        </w:rPr>
        <w:t>Están Disponibles las Cuentas ABLE</w:t>
      </w:r>
    </w:p>
    <w:p>
      <w:r>
        <w:rPr>
          <w:b w:val="0"/>
          <w:sz w:val="22"/>
        </w:rPr>
        <w:t>El Estado de Wisconsin aún no ha desarrollado un programa ABLE. Sin embargo, los residentes de Wisconsin pueden participar en programas ABLE en otros estados que permiten la inscripción nacional. Cada programa tiene diferentes requisitos, tarifas y oportunidades de inversión. Muchos programas tienen una opción de tarjeta de débito prepagada para facilitar el acceso a los fondos. Visita www.ablenrc.org para ver comparaciones de programas ABLE existentes con inscripción nacional por estado.</w:t>
      </w:r>
    </w:p>
    <w:p>
      <w:r>
        <w:rPr>
          <w:b/>
          <w:sz w:val="22"/>
        </w:rPr>
        <w:t>an ABLE program. However, Wisconsin residents can participate in ABLE programs in</w:t>
      </w:r>
    </w:p>
    <w:p>
      <w:r>
        <w:rPr>
          <w:b w:val="0"/>
          <w:sz w:val="22"/>
        </w:rPr>
        <w:t>other states that allow national enrollment. Each program has different requirements, fees, and investment opportunities. Many programs have a pre-paid debit card option for easy access to funds. Visit www.ablenrc.org to view</w:t>
      </w:r>
    </w:p>
    <w:p>
      <w:r>
        <w:rPr>
          <w:b/>
          <w:sz w:val="22"/>
        </w:rPr>
        <w:t>state-by-state comparisons of existing ABLE</w:t>
      </w:r>
    </w:p>
    <w:p>
      <w:r>
        <w:rPr>
          <w:b w:val="0"/>
          <w:sz w:val="22"/>
        </w:rPr>
        <w:t>programs with national enrollment.</w:t>
      </w:r>
    </w:p>
    <w:p>
      <w:r>
        <w:rPr>
          <w:b/>
          <w:sz w:val="22"/>
        </w:rPr>
        <w:t>Los fondos ABLE solo se pueden usar para Gastos Calificados por Discapacidad. Consulta www.ablenrc.org para ejemplos.</w:t>
      </w:r>
    </w:p>
    <w:p>
      <w:r>
        <w:rPr>
          <w:b w:val="0"/>
          <w:sz w:val="22"/>
        </w:rPr>
        <w:t>examples.</w:t>
      </w:r>
    </w:p>
    <w:p>
      <w:r>
        <w:rPr>
          <w:b/>
          <w:sz w:val="22"/>
        </w:rPr>
        <w:t>Una lista parcial de Gastos Calificados por Discapacidad incluye: Tecnología Asistiva, Educación, Apoyo para el Empleo y la Capacitación, Gastos de Atención Médica, Vivienda, Transporte.</w:t>
      </w:r>
    </w:p>
    <w:p>
      <w:r>
        <w:rPr>
          <w:b w:val="0"/>
          <w:sz w:val="22"/>
        </w:rPr>
        <w:t>include: Assistive Technology Education Employment and Training Support Health Care Expenses Housing Transportation</w:t>
      </w:r>
    </w:p>
    <w:p>
      <w:r>
        <w:rPr>
          <w:b w:val="0"/>
          <w:sz w:val="22"/>
        </w:rPr>
        <w:t>RED DE BENEFICIOS POR DISCAPACIDAD DE WISCONSIN</w:t>
      </w:r>
    </w:p>
    <w:p>
      <w:r>
        <w:rPr>
          <w:b/>
          <w:sz w:val="22"/>
        </w:rPr>
        <w:t>fax ∙608-246-3445 email ∙eri@eri-wi.org línea gratuita ∙855-401-8549 teléfono ∙608-246-3444</w:t>
      </w:r>
    </w:p>
    <w:p>
      <w:r>
        <w:rPr>
          <w:b w:val="0"/>
          <w:sz w:val="22"/>
        </w:rPr>
        <w:t>4604 Cottage Grove Rd ∙Madison, WI 53716</w:t>
      </w:r>
    </w:p>
    <w:p>
      <w:r>
        <w:rPr>
          <w:b/>
          <w:color w:val="008299"/>
          <w:sz w:val="40"/>
        </w:rPr>
        <w:t>DIRECTRICES</w:t>
      </w:r>
    </w:p>
    <w:p>
      <w:r>
        <w:rPr>
          <w:b/>
          <w:color w:val="008299"/>
          <w:sz w:val="28"/>
        </w:rPr>
        <w:t>Para</w:t>
      </w:r>
    </w:p>
    <w:p>
      <w:r>
        <w:rPr>
          <w:b/>
          <w:color w:val="008299"/>
          <w:sz w:val="28"/>
        </w:rPr>
        <w:t>Cuentas</w:t>
      </w:r>
    </w:p>
    <w:p>
      <w:r>
        <w:rPr>
          <w:b/>
          <w:color w:val="008299"/>
          <w:sz w:val="28"/>
        </w:rPr>
        <w:t>ABLE</w:t>
      </w:r>
    </w:p>
    <w:p>
      <w:r>
        <w:rPr>
          <w:b/>
          <w:sz w:val="22"/>
        </w:rPr>
        <w:t>Contribuciones:</w:t>
      </w:r>
    </w:p>
    <w:p>
      <w:r>
        <w:rPr>
          <w:b w:val="0"/>
          <w:sz w:val="22"/>
        </w:rPr>
        <w:t>Cualquiera puede contribuir a una</w:t>
      </w:r>
    </w:p>
    <w:p>
      <w:r>
        <w:rPr>
          <w:b/>
          <w:sz w:val="22"/>
        </w:rPr>
        <w:t>Cuenta</w:t>
      </w:r>
    </w:p>
    <w:p>
      <w:r>
        <w:rPr>
          <w:b w:val="0"/>
          <w:sz w:val="22"/>
        </w:rPr>
        <w:t>ABLE, incluyendo el beneficiario, la familia, amigos y empleadores. Las contribuciones a las</w:t>
      </w:r>
    </w:p>
    <w:p>
      <w:r>
        <w:rPr>
          <w:b/>
          <w:sz w:val="22"/>
        </w:rPr>
        <w:t>Cuentas</w:t>
      </w:r>
    </w:p>
    <w:p>
      <w:r>
        <w:rPr>
          <w:b w:val="0"/>
          <w:sz w:val="22"/>
        </w:rPr>
        <w:t>ABLE no son deducibles de impuestos, pero no tienes que pagar impuestos sobre los ingresos generados por la cuenta. Las personas pueden depositar hasta $20,000 (2026) por año (más $15,650 si están trabajando). Los primeros $100,000 en</w:t>
      </w:r>
    </w:p>
    <w:p>
      <w:r>
        <w:rPr>
          <w:b/>
          <w:sz w:val="22"/>
        </w:rPr>
        <w:t>Cuentas</w:t>
      </w:r>
    </w:p>
    <w:p>
      <w:r>
        <w:rPr>
          <w:b w:val="0"/>
          <w:sz w:val="22"/>
        </w:rPr>
        <w:t>ABLE no se cuentan para el límite de recursos individuales de $2,000 de SSI. Cuando una</w:t>
      </w:r>
    </w:p>
    <w:p>
      <w:r>
        <w:rPr>
          <w:b/>
          <w:sz w:val="22"/>
        </w:rPr>
        <w:t>Cuenta</w:t>
      </w:r>
    </w:p>
    <w:p>
      <w:r>
        <w:rPr>
          <w:b w:val="0"/>
          <w:sz w:val="22"/>
        </w:rPr>
        <w:t>ABLE tiene más de $100,000, el pago en efectivo de SSI se suspenderá, pero la elegibilidad para Medicaid continúa. La cantidad máxima que los beneficiarios de Wisconsin pueden tener en una</w:t>
      </w:r>
    </w:p>
    <w:p>
      <w:r>
        <w:rPr>
          <w:b/>
          <w:sz w:val="22"/>
        </w:rPr>
        <w:t>Cuenta</w:t>
      </w:r>
    </w:p>
    <w:p>
      <w:r>
        <w:rPr>
          <w:b w:val="0"/>
          <w:sz w:val="22"/>
        </w:rPr>
        <w:t>ABLE cambia anualmente.</w:t>
      </w:r>
    </w:p>
    <w:p/>
    <w:p>
      <w:pPr>
        <w:jc w:val="center"/>
      </w:pPr>
      <w:r>
        <w:rPr>
          <w:i/>
          <w:color w:val="969696"/>
          <w:sz w:val="18"/>
        </w:rPr>
        <w:t>Traducido por AI Translation Hub | Motor: GPT-4o | Idioma: EN → 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