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A2-M03 Vocabulary bank: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A2-M03 - School, study and work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Core words</w:t>
      </w:r>
    </w:p>
    <w:p>
      <w:r>
        <w:t>Subjects: use it in a spoken sentence about School, study and work.</w:t>
      </w:r>
    </w:p>
    <w:p>
      <w:r>
        <w:t>Study Skills: use it in a spoken sentence about School, study and work.</w:t>
      </w:r>
    </w:p>
    <w:p>
      <w:r>
        <w:t>Jobs: use it in a spoken sentence about School, study and work.</w:t>
      </w:r>
    </w:p>
    <w:p>
      <w:r>
        <w:t>Duties: use it in a spoken sentence about School, study and work.</w:t>
      </w:r>
    </w:p>
    <w:p>
      <w:r>
        <w:t>Workplace Phrases: use it in a spoken sentence about School, study and work.</w:t>
      </w:r>
    </w:p>
    <w:p>
      <w:r>
        <w:t>School: use it in a spoken sentence about School, study and work.</w:t>
      </w:r>
    </w:p>
    <w:p>
      <w:r>
        <w:t>Study: use it in a spoken sentence about School, study and work.</w:t>
      </w:r>
    </w:p>
    <w:p>
      <w:r>
        <w:t>Classroom: use it in a spoken sentence about School, study and work.</w:t>
      </w:r>
    </w:p>
    <w:p>
      <w:r>
        <w:t>Language: use it in a spoken sentence about School, study and work.</w:t>
      </w:r>
    </w:p>
    <w:p>
      <w:r>
        <w:t>Learning: use it in a spoken sentence about School, study and work.</w:t>
      </w:r>
    </w:p>
    <w:p>
      <w:r>
        <w:t>Habits: use it in a spoken sentence about School, study and work.</w:t>
      </w:r>
    </w:p>
    <w:p>
      <w:r>
        <w:t>Workplace: use it in a spoken sentence about School, study and work.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