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71B3A"/>
          <w:sz w:val="36"/>
        </w:rPr>
        <w:t>B2-M01 Reading text: Identity, goals and learner profile</w:t>
      </w:r>
    </w:p>
    <w:p>
      <w:pPr>
        <w:jc w:val="center"/>
      </w:pPr>
      <w:r>
        <w:rPr>
          <w:b/>
          <w:color w:val="505C6E"/>
          <w:sz w:val="18"/>
        </w:rPr>
        <w:t>London English Academy - British English - Global Learning</w:t>
      </w:r>
    </w:p>
    <w:p>
      <w:r>
        <w:rPr>
          <w:b/>
          <w:color w:val="071B3A"/>
          <w:sz w:val="26"/>
        </w:rPr>
        <w:t>Resource identity</w:t>
      </w:r>
    </w:p>
    <w:p>
      <w:r>
        <w:t>Course: Upper Independent English</w:t>
      </w:r>
    </w:p>
    <w:p>
      <w:r>
        <w:t>Level: B2</w:t>
      </w:r>
    </w:p>
    <w:p>
      <w:r>
        <w:t>Module: B2-M01 - Identity, goals and learner profile</w:t>
      </w:r>
    </w:p>
    <w:p>
      <w:r>
        <w:t>Resource type: Reading text</w:t>
      </w:r>
    </w:p>
    <w:p>
      <w:r>
        <w:t>Adaptive use: core/remediation/extension depending on score</w:t>
      </w:r>
    </w:p>
    <w:p>
      <w:r>
        <w:t>Learner expectation: extended explanations, discussion, argument, evaluation and audience-aware writing.</w:t>
      </w:r>
    </w:p>
    <w:p>
      <w:r>
        <w:rPr>
          <w:b/>
          <w:color w:val="071B3A"/>
          <w:sz w:val="26"/>
        </w:rPr>
        <w:t>Reading text</w:t>
      </w:r>
    </w:p>
    <w:p>
      <w:r>
        <w:t>In this lesson, learners explore identity, goals and learner profile. They listen, speak, read and write with a clear purpose. The teacher models the language, then learners practise together. Mistakes help the teacher choose the next step. When learners are ready, they add more detail, better vocabulary and clearer organisation.</w:t>
      </w:r>
    </w:p>
    <w:p>
      <w:r>
        <w:rPr>
          <w:b/>
          <w:color w:val="071B3A"/>
          <w:sz w:val="26"/>
        </w:rPr>
        <w:t>Questions</w:t>
      </w:r>
    </w:p>
    <w:p>
      <w:r>
        <w:t>Find the main idea.</w:t>
      </w:r>
    </w:p>
    <w:p>
      <w:r>
        <w:t>Find two details.</w:t>
      </w:r>
    </w:p>
    <w:p>
      <w:r>
        <w:t>Which words are connected to the topic?</w:t>
      </w:r>
    </w:p>
    <w:p>
      <w:r>
        <w:t>What should the learner do next?</w:t>
      </w:r>
    </w:p>
    <w:p>
      <w:r>
        <w:t>Write one sentence giving your opinion.</w:t>
      </w:r>
    </w:p>
    <w:p>
      <w:r>
        <w:rPr>
          <w:b/>
          <w:color w:val="071B3A"/>
          <w:sz w:val="26"/>
        </w:rPr>
        <w:t>Reading strategy</w:t>
      </w:r>
    </w:p>
    <w:p>
      <w:r>
        <w:t>Read once for the main idea, read again for details, underline useful words, answer in your own words.</w:t>
      </w:r>
    </w:p>
    <w:p>
      <w:r>
        <w:t>Prepared for London English Academy by Teacher Jibril Moruthoane. Version 1.3, 2026-06-08.</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