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B2-M08 - Stories, literature and creative expression</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