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C1-M03 Reading text: School, study and work</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C1-M03 - School, study and work</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school, study and work.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