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71B3A"/>
          <w:sz w:val="36"/>
        </w:rPr>
        <w:t>C1-M08 Vocabulary bank: Stories, literature and creative expression</w:t>
      </w:r>
    </w:p>
    <w:p>
      <w:pPr>
        <w:jc w:val="center"/>
      </w:pPr>
      <w:r>
        <w:rPr>
          <w:b/>
          <w:color w:val="505C6E"/>
          <w:sz w:val="18"/>
        </w:rPr>
        <w:t>London English Academy - British English - Global Learning</w:t>
      </w:r>
    </w:p>
    <w:p>
      <w:r>
        <w:rPr>
          <w:b/>
          <w:color w:val="071B3A"/>
          <w:sz w:val="26"/>
        </w:rPr>
        <w:t>Resource identity</w:t>
      </w:r>
    </w:p>
    <w:p>
      <w:r>
        <w:t>Course: Advanced Academic and Professional English</w:t>
      </w:r>
    </w:p>
    <w:p>
      <w:r>
        <w:t>Level: C1</w:t>
      </w:r>
    </w:p>
    <w:p>
      <w:r>
        <w:t>Module: C1-M08 - Stories, literature and creative expression</w:t>
      </w:r>
    </w:p>
    <w:p>
      <w:r>
        <w:t>Resource type: Vocabulary bank</w:t>
      </w:r>
    </w:p>
    <w:p>
      <w:r>
        <w:t>Adaptive use: core/remediation/extension depending on score</w:t>
      </w:r>
    </w:p>
    <w:p>
      <w:r>
        <w:t>Learner expectation: academic/professional fluency, synthesis, nuance, debate and advanced writing control.</w:t>
      </w:r>
    </w:p>
    <w:p>
      <w:r>
        <w:rPr>
          <w:b/>
          <w:color w:val="071B3A"/>
          <w:sz w:val="26"/>
        </w:rPr>
        <w:t>Core words</w:t>
      </w:r>
    </w:p>
    <w:p>
      <w:r>
        <w:t>Genres: use it in a spoken sentence about Stories, literature and creative expression.</w:t>
      </w:r>
    </w:p>
    <w:p>
      <w:r>
        <w:t>Characters: use it in a spoken sentence about Stories, literature and creative expression.</w:t>
      </w:r>
    </w:p>
    <w:p>
      <w:r>
        <w:t>Settings: use it in a spoken sentence about Stories, literature and creative expression.</w:t>
      </w:r>
    </w:p>
    <w:p>
      <w:r>
        <w:t>Plot: use it in a spoken sentence about Stories, literature and creative expression.</w:t>
      </w:r>
    </w:p>
    <w:p>
      <w:r>
        <w:t>Figurative Language: use it in a spoken sentence about Stories, literature and creative expression.</w:t>
      </w:r>
    </w:p>
    <w:p>
      <w:r>
        <w:t>Stories: use it in a spoken sentence about Stories, literature and creative expression.</w:t>
      </w:r>
    </w:p>
    <w:p>
      <w:r>
        <w:t>Literature: use it in a spoken sentence about Stories, literature and creative expression.</w:t>
      </w:r>
    </w:p>
    <w:p>
      <w:r>
        <w:t>Creative: use it in a spoken sentence about Stories, literature and creative expression.</w:t>
      </w:r>
    </w:p>
    <w:p>
      <w:r>
        <w:t>Expression: use it in a spoken sentence about Stories, literature and creative expression.</w:t>
      </w:r>
    </w:p>
    <w:p>
      <w:r>
        <w:t>Narratives: use it in a spoken sentence about Stories, literature and creative expression.</w:t>
      </w:r>
    </w:p>
    <w:p>
      <w:r>
        <w:t>Poetry: use it in a spoken sentence about Stories, literature and creative expression.</w:t>
      </w:r>
    </w:p>
    <w:p>
      <w:r>
        <w:t>Performance: use it in a spoken sentence about Stories, literature and creative expression.</w:t>
      </w:r>
    </w:p>
    <w:p>
      <w:r>
        <w:rPr>
          <w:b/>
          <w:color w:val="071B3A"/>
          <w:sz w:val="26"/>
        </w:rPr>
        <w:t>Word learning routine</w:t>
      </w:r>
    </w:p>
    <w:p>
      <w:r>
        <w:t>See it, say it, clap it, use it, check it. Learners record one example sentence and one picture clue.</w:t>
      </w:r>
    </w:p>
    <w:p>
      <w:r>
        <w:rPr>
          <w:b/>
          <w:color w:val="071B3A"/>
          <w:sz w:val="26"/>
        </w:rPr>
        <w:t>Adaptive vocabulary challenge</w:t>
      </w:r>
    </w:p>
    <w:p>
      <w:r>
        <w:t>Support learners with picture matching. Extend confident learners with collocations, synonyms, antonyms and register choices.</w:t>
      </w:r>
    </w:p>
    <w:p>
      <w:r>
        <w:t>Prepared for London English Academy by Teacher Jibril Moruthoane. Version 1.3, 2026-06-08.</w:t>
      </w:r>
    </w:p>
    <w:sectPr w:rsidR="00FC693F" w:rsidRPr="0006063C" w:rsidSect="00034616">
      <w:pgSz w:w="12240" w:h="15840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