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C2-M04 Writing frame: Home, city and daily life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Mastery English</w:t>
      </w:r>
    </w:p>
    <w:p>
      <w:r>
        <w:t>Level: C2</w:t>
      </w:r>
    </w:p>
    <w:p>
      <w:r>
        <w:t>Module: C2-M04 - Home, city and daily life</w:t>
      </w:r>
    </w:p>
    <w:p>
      <w:r>
        <w:t>Resource type: Writing frame</w:t>
      </w:r>
    </w:p>
    <w:p>
      <w:r>
        <w:t>Adaptive use: core/remediation/extension depending on score</w:t>
      </w:r>
    </w:p>
    <w:p>
      <w:r>
        <w:t>Learner expectation: near-native precision, flexible register, independent research, critique and publication-quality output.</w:t>
      </w:r>
    </w:p>
    <w:p>
      <w:r>
        <w:rPr>
          <w:b/>
          <w:color w:val="071B3A"/>
          <w:sz w:val="26"/>
        </w:rPr>
        <w:t>Planning boxes</w:t>
      </w:r>
    </w:p>
    <w:p>
      <w:r>
        <w:t>Topic: ____</w:t>
      </w:r>
    </w:p>
    <w:p>
      <w:r>
        <w:t>Key words: ____</w:t>
      </w:r>
    </w:p>
    <w:p>
      <w:r>
        <w:t>First idea: ____</w:t>
      </w:r>
    </w:p>
    <w:p>
      <w:r>
        <w:t>Example/evidence: ____</w:t>
      </w:r>
    </w:p>
    <w:p>
      <w:r>
        <w:t>Final sentence: ____</w:t>
      </w:r>
    </w:p>
    <w:p>
      <w:r>
        <w:rPr>
          <w:b/>
          <w:color w:val="071B3A"/>
          <w:sz w:val="26"/>
        </w:rPr>
        <w:t>Sentence frames</w:t>
      </w:r>
    </w:p>
    <w:p>
      <w:r>
        <w:t>I think ___ because ___.</w:t>
      </w:r>
    </w:p>
    <w:p>
      <w:r>
        <w:t>One example is ___.</w:t>
      </w:r>
    </w:p>
    <w:p>
      <w:r>
        <w:t>In my experience, ___.</w:t>
      </w:r>
    </w:p>
    <w:p>
      <w:r>
        <w:t>However, ___.</w:t>
      </w:r>
    </w:p>
    <w:p>
      <w:r>
        <w:t>To conclude, ___.</w:t>
      </w:r>
    </w:p>
    <w:p>
      <w:r>
        <w:rPr>
          <w:b/>
          <w:color w:val="071B3A"/>
          <w:sz w:val="26"/>
        </w:rPr>
        <w:t>Model answer</w:t>
      </w:r>
    </w:p>
    <w:p>
      <w:r>
        <w:t>This module is about home, city and daily life. I can mediate complex meaning. I use words such as rooms, furniture, transport, maps. My next step is to make my answer clearer and more accurate.</w:t>
      </w:r>
    </w:p>
    <w:p>
      <w:r>
        <w:rPr>
          <w:b/>
          <w:color w:val="071B3A"/>
          <w:sz w:val="26"/>
        </w:rPr>
        <w:t>Writing checklist</w:t>
      </w:r>
    </w:p>
    <w:p>
      <w:r>
        <w:t>Capital letters, punctuation, target grammar, vocabulary, clear order, checked spelling.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