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EcoNest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22713B"/>
          <w:sz w:val="28"/>
          <w:szCs w:val="28"/>
        </w:rPr>
        <w:t xml:space="preserve">Eco-Friendly E-Commerce Platform</w:t>
      </w:r>
    </w:p>
    <w:p>
      <w:pPr>
        <w:spacing w:after="600"/>
        <w:jc w:val="center"/>
      </w:pPr>
      <w:r>
        <w:rPr>
          <w:color w:val="C6F6D5"/>
          <w:sz w:val="28"/>
          <w:szCs w:val="28"/>
        </w:rPr>
        <w:t xml:space="preserve">_______________</w:t>
      </w:r>
    </w:p>
    <w:p>
      <w:pPr>
        <w:spacing w:after="50"/>
        <w:jc w:val="center"/>
      </w:pPr>
      <w:r>
        <w:rPr>
          <w:color w:val="4B5563"/>
          <w:sz w:val="24"/>
          <w:szCs w:val="24"/>
        </w:rPr>
        <w:t xml:space="preserve">Project Report</w:t>
      </w:r>
    </w:p>
    <w:p>
      <w:pPr>
        <w:spacing w:after="50"/>
        <w:jc w:val="center"/>
      </w:pPr>
      <w:r>
        <w:rPr>
          <w:b/>
          <w:bCs/>
          <w:color w:val="1A3A2A"/>
          <w:sz w:val="24"/>
          <w:szCs w:val="24"/>
        </w:rPr>
        <w:t xml:space="preserve">By Swara Thakare</w:t>
      </w:r>
    </w:p>
    <w:p>
      <w:pPr>
        <w:spacing w:after="200"/>
        <w:jc w:val="center"/>
      </w:pPr>
      <w:r>
        <w:rPr>
          <w:color w:val="9CA3AF"/>
          <w:sz w:val="22"/>
          <w:szCs w:val="22"/>
        </w:rPr>
        <w:t xml:space="preserve">School Competition 2026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EcoNest is a fully functional eco-friendly e-commerce website designed to promote sustainable products while educating visitors about environmental issues. The platform combines the functionality of an online store with rich educational content, making every browsing experience a learning opportunity.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The project demonstrates how technology can be used to raise environmental awareness and encourage sustainable consumer choices. It features 50 eco-friendly products, each with detailed educational facts, an interactive learning center, and tools that help users understand their environmental impact.</w:t>
      </w:r>
    </w:p>
    <w:p>
      <w:pPr>
        <w:pStyle w:val="Heading1"/>
      </w:pPr>
      <w: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B5563"/>
          <w:sz w:val="22"/>
          <w:szCs w:val="22"/>
        </w:rPr>
        <w:t xml:space="preserve">Build a responsive, user-friendly online store for eco-friendly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B5563"/>
          <w:sz w:val="22"/>
          <w:szCs w:val="22"/>
        </w:rPr>
        <w:t xml:space="preserve">Educate visitors about environmental impact through product-level eco-facts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B5563"/>
          <w:sz w:val="22"/>
          <w:szCs w:val="22"/>
        </w:rPr>
        <w:t xml:space="preserve">Create an interactive learning center covering major environmental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B5563"/>
          <w:sz w:val="22"/>
          <w:szCs w:val="22"/>
        </w:rPr>
        <w:t xml:space="preserve">Provide a built-in content management system for easy product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B5563"/>
          <w:sz w:val="22"/>
          <w:szCs w:val="22"/>
        </w:rPr>
        <w:t xml:space="preserve">Demonstrate clean, modern web development practices without heavy frameworks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B5563"/>
          <w:sz w:val="22"/>
          <w:szCs w:val="22"/>
        </w:rPr>
        <w:t xml:space="preserve">Make the site deployable on any hosting platform with zero configuration</w:t>
      </w:r>
    </w:p>
    <w:p>
      <w:pPr>
        <w:pStyle w:val="Heading1"/>
      </w:pPr>
      <w:r>
        <w:t xml:space="preserve">3. Technologies Used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The website is built using core web technologies without any external frameworks or dependencies: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HTML5: </w:t>
      </w:r>
      <w:r>
        <w:rPr>
          <w:color w:val="4B5563"/>
          <w:sz w:val="22"/>
          <w:szCs w:val="22"/>
        </w:rPr>
        <w:t xml:space="preserve">Semantic markup providing the structure and content of all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CSS3: </w:t>
      </w:r>
      <w:r>
        <w:rPr>
          <w:color w:val="4B5563"/>
          <w:sz w:val="22"/>
          <w:szCs w:val="22"/>
        </w:rPr>
        <w:t xml:space="preserve">Responsive design with media queries, CSS animations, flexbox layouts, and a modern design system using custom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JavaScript (ES6+): </w:t>
      </w:r>
      <w:r>
        <w:rPr>
          <w:color w:val="4B5563"/>
          <w:sz w:val="22"/>
          <w:szCs w:val="22"/>
        </w:rPr>
        <w:t xml:space="preserve">All interactivity including the shopping cart, product filtering, search, checkout simulation, admin panel, and eco impact calculator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Google Fonts API: </w:t>
      </w:r>
      <w:r>
        <w:rPr>
          <w:color w:val="4B5563"/>
          <w:sz w:val="22"/>
          <w:szCs w:val="22"/>
        </w:rPr>
        <w:t xml:space="preserve">DM Sans for body text and Playfair Display for headings, creating a premium typographic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Unsplash: </w:t>
      </w:r>
      <w:r>
        <w:rPr>
          <w:color w:val="4B5563"/>
          <w:sz w:val="22"/>
          <w:szCs w:val="22"/>
        </w:rPr>
        <w:t xml:space="preserve">High-quality, royalty-free product photography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GitHub Pages: </w:t>
      </w:r>
      <w:r>
        <w:rPr>
          <w:color w:val="4B5563"/>
          <w:sz w:val="22"/>
          <w:szCs w:val="22"/>
        </w:rPr>
        <w:t xml:space="preserve">Free, reliable hosting with custom domain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LocalStorage API: </w:t>
      </w:r>
      <w:r>
        <w:rPr>
          <w:color w:val="4B5563"/>
          <w:sz w:val="22"/>
          <w:szCs w:val="22"/>
        </w:rPr>
        <w:t xml:space="preserve">Browser-based data persistence for cart items and admin product modifications</w:t>
      </w:r>
    </w:p>
    <w:p>
      <w:pPr>
        <w:pStyle w:val="Heading1"/>
      </w:pPr>
      <w:r>
        <w:t xml:space="preserve">4. Features</w:t>
      </w:r>
    </w:p>
    <w:p>
      <w:pPr>
        <w:pStyle w:val="Heading2"/>
      </w:pPr>
      <w:r>
        <w:t xml:space="preserve">4.1 E-Commerce Storefront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The store features 50 eco-friendly products organized into 5 categories: Kitchen &amp; Dining, Personal Care, Home &amp; Living, Fashion &amp; Accessories, and Garden &amp; Outdoor. Each product has a detailed page with description, pricing, and interactive image display. Category filter buttons allow quick browsing, and a real-time search function lets users find products by name, category, description, or even eco-facts.</w:t>
      </w:r>
    </w:p>
    <w:p>
      <w:pPr>
        <w:pStyle w:val="Heading2"/>
      </w:pPr>
      <w:r>
        <w:t xml:space="preserve">4.2 Shopping Cart &amp; Checkout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A slide-out cart drawer shows selected items with quantity controls (increase, decrease, remove). The cart persists across page refreshes using LocalStorage. The checkout flow includes contact information, shipping address, and a simulated payment form (clearly labeled as demo). After placing an order, users see a confirmation page with their order number and an eco-impact summary.</w:t>
      </w:r>
    </w:p>
    <w:p>
      <w:pPr>
        <w:pStyle w:val="Heading2"/>
      </w:pPr>
      <w:r>
        <w:t xml:space="preserve">4.3 Eco-Facts Education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Every single product includes 4 educational eco-facts explaining why it helps the planet. That is 200 eco-facts across all 50 products. These facts cover topics like water savings, plastic reduction, carbon footprint, biodegradable materials, fair trade practices, and more. Users see a preview of the first eco-fact on each product card and can click through to read all facts on the product detail page.</w:t>
      </w:r>
    </w:p>
    <w:p>
      <w:pPr>
        <w:pStyle w:val="Heading2"/>
      </w:pPr>
      <w:r>
        <w:t xml:space="preserve">4.4 Eco Learning Center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The learning center is a dedicated educational section featuring: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B5563"/>
          <w:sz w:val="22"/>
          <w:szCs w:val="22"/>
        </w:rPr>
        <w:t xml:space="preserve">A global statistics banner with 6 alarming environmental facts (8M tons of plastic in oceans yearly, 1M+ marine animals killed, 91% of plastic never recycled,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B5563"/>
          <w:sz w:val="22"/>
          <w:szCs w:val="22"/>
        </w:rPr>
        <w:t xml:space="preserve">6 in-depth environmental topic articles: The Plastic Crisis, Climate Change &amp; Carbon Footprint, Ocean Conservation, Biodiversity &amp; Ecosystems, Water Conservation, and The Circular Economy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B5563"/>
          <w:sz w:val="22"/>
          <w:szCs w:val="22"/>
        </w:rPr>
        <w:t xml:space="preserve">Each article contains 5 detailed sections covering the science, real-world impact, and actionable solutions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B5563"/>
          <w:sz w:val="22"/>
          <w:szCs w:val="22"/>
        </w:rPr>
        <w:t xml:space="preserve">Category-specific sustainability guides with key statistics, deep-dive analysis, and action lists for each product category</w:t>
      </w:r>
    </w:p>
    <w:p>
      <w:pPr>
        <w:pStyle w:val="Heading2"/>
      </w:pPr>
      <w:r>
        <w:t xml:space="preserve">4.5 Eco Impact Calculator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An interactive calculator where users select eco-friendly switches they would make (reusable bottles, bamboo toothbrushes, reusable bags, shampoo bars, beeswax wraps, compost bin, safety razor, reusable straws) and adjust household size. The calculator instantly shows: plastic items saved per year, gallons of water saved, pounds of CO2 reduced, and money saved annually.</w:t>
      </w:r>
    </w:p>
    <w:p>
      <w:pPr>
        <w:pStyle w:val="Heading2"/>
      </w:pPr>
      <w:r>
        <w:t xml:space="preserve">4.6 Admin Panel (CMS)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A built-in product management system accessible via the Admin link in the navigation bar. Features include: adding new products with all fields (name, category, price, image, badge, description, eco-facts), editing existing products, deleting products with confirmation, and automatic saving via LocalStorage. No coding knowledge is required to manage the store.</w:t>
      </w:r>
    </w:p>
    <w:p>
      <w:pPr>
        <w:pStyle w:val="Heading1"/>
      </w:pPr>
      <w:r>
        <w:t xml:space="preserve">5. Design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The website follows a clean, modern design inspired by nature: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Color palette: </w:t>
      </w:r>
      <w:r>
        <w:rPr>
          <w:color w:val="4B5563"/>
          <w:sz w:val="22"/>
          <w:szCs w:val="22"/>
        </w:rPr>
        <w:t xml:space="preserve">Deep forest green (#1a3a2a), medium green (#22713b), sage green (#68d391), cream (#fefcf7), and white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Typography: </w:t>
      </w:r>
      <w:r>
        <w:rPr>
          <w:color w:val="4B5563"/>
          <w:sz w:val="22"/>
          <w:szCs w:val="22"/>
        </w:rPr>
        <w:t xml:space="preserve">Playfair Display (serif) for headings creates elegance; DM Sans (sans-serif) for body text ensures readability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Layout: </w:t>
      </w:r>
      <w:r>
        <w:rPr>
          <w:color w:val="4B5563"/>
          <w:sz w:val="22"/>
          <w:szCs w:val="22"/>
        </w:rPr>
        <w:t xml:space="preserve">CSS Flexbox and Grid for responsive layouts that adapt from mobile (320px) to desktop (1280px+)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Animations: </w:t>
      </w:r>
      <w:r>
        <w:rPr>
          <w:color w:val="4B5563"/>
          <w:sz w:val="22"/>
          <w:szCs w:val="22"/>
        </w:rPr>
        <w:t xml:space="preserve">Scroll-triggered fade-in animations, hover effects on product cards, smooth transitions on all interactive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Mobile-first: </w:t>
      </w:r>
      <w:r>
        <w:rPr>
          <w:color w:val="4B5563"/>
          <w:sz w:val="22"/>
          <w:szCs w:val="22"/>
        </w:rPr>
        <w:t xml:space="preserve">The design works perfectly on smartphones, tablets, and desktop computers</w:t>
      </w:r>
    </w:p>
    <w:p>
      <w:pPr>
        <w:pStyle w:val="Heading1"/>
      </w:pPr>
      <w:r>
        <w:t xml:space="preserve">6. Architecture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The entire website consists of just 4 files: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index.html: </w:t>
      </w:r>
      <w:r>
        <w:rPr>
          <w:color w:val="4B5563"/>
          <w:sz w:val="22"/>
          <w:szCs w:val="22"/>
        </w:rPr>
        <w:t xml:space="preserve">Structure and layout of the entire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style.css: </w:t>
      </w:r>
      <w:r>
        <w:rPr>
          <w:color w:val="4B5563"/>
          <w:sz w:val="22"/>
          <w:szCs w:val="22"/>
        </w:rPr>
        <w:t xml:space="preserve">All styling, responsive design, and animations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app.js: </w:t>
      </w:r>
      <w:r>
        <w:rPr>
          <w:color w:val="4B5563"/>
          <w:sz w:val="22"/>
          <w:szCs w:val="22"/>
        </w:rPr>
        <w:t xml:space="preserve">All functionality, interactivity, and business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3A2A"/>
          <w:sz w:val="22"/>
          <w:szCs w:val="22"/>
        </w:rPr>
        <w:t xml:space="preserve">products.js: </w:t>
      </w:r>
      <w:r>
        <w:rPr>
          <w:color w:val="4B5563"/>
          <w:sz w:val="22"/>
          <w:szCs w:val="22"/>
        </w:rPr>
        <w:t xml:space="preserve">Product data and educational content (eco-facts, learning topics, category guides)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No server, database, or build tools are required. The site runs entirely in the browser using client-side JavaScript. Data persistence is handled through the browser's LocalStorage API.</w:t>
      </w:r>
    </w:p>
    <w:p>
      <w:pPr>
        <w:pStyle w:val="Heading1"/>
      </w:pPr>
      <w:r>
        <w:t xml:space="preserve">7. Deployment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The website is hosted on GitHub Pages at swarathakare.github.io/econest-store. Deployment requires simply uploading the 4 files to any web hosting service. The site can also run directly from a local computer by opening index.html in a browser, making it perfect for offline demos during competitions.</w:t>
      </w:r>
    </w:p>
    <w:p>
      <w:pPr>
        <w:pStyle w:val="Heading1"/>
      </w:pPr>
      <w:r>
        <w:t xml:space="preserve">8. Environmental Impact &amp; Educational Value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The project serves as both a functional e-commerce demonstration and an educational resource about sustainability. With 200+ eco-facts, 6 comprehensive environmental articles (30 detailed sections total), category-specific sustainability guides, and an interactive impact calculator, the website provides substantial educational value.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It teaches visitors about plastic pollution, climate change, ocean health, biodiversity loss, water conservation, and the circular economy - all through the lens of everyday consumer choices.</w:t>
      </w:r>
    </w:p>
    <w:p>
      <w:pPr>
        <w:pStyle w:val="Heading1"/>
      </w:pPr>
      <w:r>
        <w:t xml:space="preserve">9. Conclusion</w:t>
      </w:r>
    </w:p>
    <w:p>
      <w:pPr>
        <w:spacing w:after="150"/>
      </w:pPr>
      <w:r>
        <w:rPr>
          <w:color w:val="4B5563"/>
          <w:sz w:val="22"/>
          <w:szCs w:val="22"/>
        </w:rPr>
        <w:t xml:space="preserve">EcoNest demonstrates that technology and environmental awareness can work together effectively. By combining e-commerce functionality with rich educational content, the platform shows how online shopping can be a force for positive change. The project proves that a full-featured, beautiful, and educational website can be built with just HTML, CSS, and JavaScript - no heavy frameworks or complex server infrastructure required.</w:t>
      </w:r>
    </w:p>
    <w:p>
      <w:pPr>
        <w:spacing w:before="400"/>
      </w:pPr>
    </w:p>
    <w:p>
      <w:pPr>
        <w:spacing w:after="50"/>
      </w:pPr>
      <w:r>
        <w:rPr>
          <w:b/>
          <w:bCs/>
          <w:color w:val="1A3A2A"/>
        </w:rPr>
        <w:t xml:space="preserve">Live Website: </w:t>
      </w:r>
      <w:r>
        <w:rPr>
          <w:color w:val="22713B"/>
        </w:rPr>
        <w:t xml:space="preserve">swarathakare.github.io/econest-store</w:t>
      </w:r>
    </w:p>
    <w:p>
      <w:r>
        <w:rPr>
          <w:b/>
          <w:bCs/>
          <w:color w:val="1A3A2A"/>
        </w:rPr>
        <w:t xml:space="preserve">Source Code: </w:t>
      </w:r>
      <w:r>
        <w:rPr>
          <w:color w:val="22713B"/>
        </w:rPr>
        <w:t xml:space="preserve">github.com/swarathakare/econest-store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CA3AF"/>
        <w:sz w:val="16"/>
        <w:szCs w:val="16"/>
      </w:rPr>
      <w:t xml:space="preserve">EcoNest | Swara Thakare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600"/>
      <w:jc w:val="center"/>
    </w:pPr>
    <w:rPr>
      <w:rFonts w:ascii="Georgia" w:cs="Georgia" w:eastAsia="Georgia" w:hAnsi="Georgia"/>
      <w:b/>
      <w:bCs/>
      <w:color w:val="1A3A2A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2713B" w:sz="2" w:space="4"/>
      </w:pBdr>
      <w:spacing w:after="200" w:before="400"/>
      <w:outlineLvl w:val="0"/>
    </w:pPr>
    <w:rPr>
      <w:rFonts w:ascii="Georgia" w:cs="Georgia" w:eastAsia="Georgia" w:hAnsi="Georgia"/>
      <w:b/>
      <w:bCs/>
      <w:color w:val="2271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Georgia" w:cs="Georgia" w:eastAsia="Georgia" w:hAnsi="Georgia"/>
      <w:b/>
      <w:bCs/>
      <w:color w:val="1A3A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2026-06-04T08:36:41.337Z</dcterms:created>
  <dcterms:modified xsi:type="dcterms:W3CDTF">2026-06-04T08:36:41.337Z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