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67E" w:rsidRDefault="00850642">
      <w:pPr>
        <w:pStyle w:val="TOCHeading"/>
      </w:pPr>
      <w:r>
        <w:t xml:space="preserve">Question </w:t>
      </w:r>
      <w:bookmarkStart w:id="0" w:name="_GoBack"/>
      <w:bookmarkEnd w:id="0"/>
      <w:r w:rsidR="00C07DCA">
        <w:t>1:</w:t>
      </w:r>
      <w:r>
        <w:t xml:space="preserve"> </w:t>
      </w:r>
      <w:r w:rsidR="00C8567E">
        <w:t>Predicting Airfares on New Routes</w:t>
      </w:r>
    </w:p>
    <w:sdt>
      <w:sdtPr>
        <w:rPr>
          <w:rFonts w:asciiTheme="minorHAnsi" w:eastAsiaTheme="minorHAnsi" w:hAnsiTheme="minorHAnsi" w:cstheme="minorBidi"/>
          <w:color w:val="auto"/>
          <w:sz w:val="22"/>
          <w:szCs w:val="22"/>
        </w:rPr>
        <w:id w:val="594757244"/>
        <w:docPartObj>
          <w:docPartGallery w:val="Table of Contents"/>
          <w:docPartUnique/>
        </w:docPartObj>
      </w:sdtPr>
      <w:sdtEndPr>
        <w:rPr>
          <w:b/>
          <w:bCs/>
          <w:noProof/>
        </w:rPr>
      </w:sdtEndPr>
      <w:sdtContent>
        <w:p w:rsidR="00D1561B" w:rsidRDefault="00D1561B">
          <w:pPr>
            <w:pStyle w:val="TOCHeading"/>
          </w:pPr>
          <w:r>
            <w:t>Contents</w:t>
          </w:r>
        </w:p>
        <w:p w:rsidR="00D1561B" w:rsidRDefault="00D1561B">
          <w:pPr>
            <w:pStyle w:val="TOC1"/>
            <w:tabs>
              <w:tab w:val="right" w:leader="dot" w:pos="9350"/>
            </w:tabs>
            <w:rPr>
              <w:noProof/>
            </w:rPr>
          </w:pPr>
          <w:r>
            <w:fldChar w:fldCharType="begin"/>
          </w:r>
          <w:r>
            <w:instrText xml:space="preserve"> TOC \o "1-3" \h \z \u </w:instrText>
          </w:r>
          <w:r>
            <w:fldChar w:fldCharType="separate"/>
          </w:r>
          <w:hyperlink w:anchor="_Toc414354463" w:history="1">
            <w:r w:rsidRPr="00631C86">
              <w:rPr>
                <w:rStyle w:val="Hyperlink"/>
                <w:noProof/>
              </w:rPr>
              <w:t>Multiple Linear Regression</w:t>
            </w:r>
            <w:r>
              <w:rPr>
                <w:noProof/>
                <w:webHidden/>
              </w:rPr>
              <w:tab/>
            </w:r>
            <w:r>
              <w:rPr>
                <w:noProof/>
                <w:webHidden/>
              </w:rPr>
              <w:fldChar w:fldCharType="begin"/>
            </w:r>
            <w:r>
              <w:rPr>
                <w:noProof/>
                <w:webHidden/>
              </w:rPr>
              <w:instrText xml:space="preserve"> PAGEREF _Toc414354463 \h </w:instrText>
            </w:r>
            <w:r>
              <w:rPr>
                <w:noProof/>
                <w:webHidden/>
              </w:rPr>
            </w:r>
            <w:r>
              <w:rPr>
                <w:noProof/>
                <w:webHidden/>
              </w:rPr>
              <w:fldChar w:fldCharType="separate"/>
            </w:r>
            <w:r w:rsidR="00F70594">
              <w:rPr>
                <w:noProof/>
                <w:webHidden/>
              </w:rPr>
              <w:t>2</w:t>
            </w:r>
            <w:r>
              <w:rPr>
                <w:noProof/>
                <w:webHidden/>
              </w:rPr>
              <w:fldChar w:fldCharType="end"/>
            </w:r>
          </w:hyperlink>
        </w:p>
        <w:p w:rsidR="00D1561B" w:rsidRDefault="00C07DCA">
          <w:pPr>
            <w:pStyle w:val="TOC2"/>
            <w:tabs>
              <w:tab w:val="left" w:pos="660"/>
              <w:tab w:val="right" w:leader="dot" w:pos="9350"/>
            </w:tabs>
            <w:rPr>
              <w:noProof/>
            </w:rPr>
          </w:pPr>
          <w:hyperlink w:anchor="_Toc414354464" w:history="1">
            <w:r w:rsidR="00D1561B" w:rsidRPr="00631C86">
              <w:rPr>
                <w:rStyle w:val="Hyperlink"/>
                <w:noProof/>
              </w:rPr>
              <w:t>1.</w:t>
            </w:r>
            <w:r w:rsidR="00D1561B">
              <w:rPr>
                <w:noProof/>
              </w:rPr>
              <w:tab/>
            </w:r>
            <w:r w:rsidR="00D1561B" w:rsidRPr="00631C86">
              <w:rPr>
                <w:rStyle w:val="Hyperlink"/>
                <w:noProof/>
              </w:rPr>
              <w:t>Numerical Predictors vs Fare</w:t>
            </w:r>
            <w:r w:rsidR="00D1561B">
              <w:rPr>
                <w:noProof/>
                <w:webHidden/>
              </w:rPr>
              <w:tab/>
            </w:r>
            <w:r w:rsidR="00D1561B">
              <w:rPr>
                <w:noProof/>
                <w:webHidden/>
              </w:rPr>
              <w:fldChar w:fldCharType="begin"/>
            </w:r>
            <w:r w:rsidR="00D1561B">
              <w:rPr>
                <w:noProof/>
                <w:webHidden/>
              </w:rPr>
              <w:instrText xml:space="preserve"> PAGEREF _Toc414354464 \h </w:instrText>
            </w:r>
            <w:r w:rsidR="00D1561B">
              <w:rPr>
                <w:noProof/>
                <w:webHidden/>
              </w:rPr>
            </w:r>
            <w:r w:rsidR="00D1561B">
              <w:rPr>
                <w:noProof/>
                <w:webHidden/>
              </w:rPr>
              <w:fldChar w:fldCharType="separate"/>
            </w:r>
            <w:r w:rsidR="00F70594">
              <w:rPr>
                <w:noProof/>
                <w:webHidden/>
              </w:rPr>
              <w:t>2</w:t>
            </w:r>
            <w:r w:rsidR="00D1561B">
              <w:rPr>
                <w:noProof/>
                <w:webHidden/>
              </w:rPr>
              <w:fldChar w:fldCharType="end"/>
            </w:r>
          </w:hyperlink>
        </w:p>
        <w:p w:rsidR="00D1561B" w:rsidRDefault="00C07DCA">
          <w:pPr>
            <w:pStyle w:val="TOC2"/>
            <w:tabs>
              <w:tab w:val="left" w:pos="660"/>
              <w:tab w:val="right" w:leader="dot" w:pos="9350"/>
            </w:tabs>
            <w:rPr>
              <w:noProof/>
            </w:rPr>
          </w:pPr>
          <w:hyperlink w:anchor="_Toc414354465" w:history="1">
            <w:r w:rsidR="00D1561B" w:rsidRPr="00631C86">
              <w:rPr>
                <w:rStyle w:val="Hyperlink"/>
                <w:noProof/>
              </w:rPr>
              <w:t>2.</w:t>
            </w:r>
            <w:r w:rsidR="00D1561B">
              <w:rPr>
                <w:noProof/>
              </w:rPr>
              <w:tab/>
            </w:r>
            <w:r w:rsidR="00D1561B" w:rsidRPr="00631C86">
              <w:rPr>
                <w:rStyle w:val="Hyperlink"/>
                <w:noProof/>
              </w:rPr>
              <w:t>Categorical Predictors vs Fare</w:t>
            </w:r>
            <w:r w:rsidR="00D1561B">
              <w:rPr>
                <w:noProof/>
                <w:webHidden/>
              </w:rPr>
              <w:tab/>
            </w:r>
            <w:r w:rsidR="00D1561B">
              <w:rPr>
                <w:noProof/>
                <w:webHidden/>
              </w:rPr>
              <w:fldChar w:fldCharType="begin"/>
            </w:r>
            <w:r w:rsidR="00D1561B">
              <w:rPr>
                <w:noProof/>
                <w:webHidden/>
              </w:rPr>
              <w:instrText xml:space="preserve"> PAGEREF _Toc414354465 \h </w:instrText>
            </w:r>
            <w:r w:rsidR="00D1561B">
              <w:rPr>
                <w:noProof/>
                <w:webHidden/>
              </w:rPr>
            </w:r>
            <w:r w:rsidR="00D1561B">
              <w:rPr>
                <w:noProof/>
                <w:webHidden/>
              </w:rPr>
              <w:fldChar w:fldCharType="separate"/>
            </w:r>
            <w:r w:rsidR="00F70594">
              <w:rPr>
                <w:noProof/>
                <w:webHidden/>
              </w:rPr>
              <w:t>2</w:t>
            </w:r>
            <w:r w:rsidR="00D1561B">
              <w:rPr>
                <w:noProof/>
                <w:webHidden/>
              </w:rPr>
              <w:fldChar w:fldCharType="end"/>
            </w:r>
          </w:hyperlink>
        </w:p>
        <w:p w:rsidR="00D1561B" w:rsidRDefault="00C07DCA">
          <w:pPr>
            <w:pStyle w:val="TOC2"/>
            <w:tabs>
              <w:tab w:val="left" w:pos="660"/>
              <w:tab w:val="right" w:leader="dot" w:pos="9350"/>
            </w:tabs>
            <w:rPr>
              <w:noProof/>
            </w:rPr>
          </w:pPr>
          <w:hyperlink w:anchor="_Toc414354466" w:history="1">
            <w:r w:rsidR="00D1561B" w:rsidRPr="00631C86">
              <w:rPr>
                <w:rStyle w:val="Hyperlink"/>
                <w:noProof/>
              </w:rPr>
              <w:t>3.</w:t>
            </w:r>
            <w:r w:rsidR="00D1561B">
              <w:rPr>
                <w:noProof/>
              </w:rPr>
              <w:tab/>
            </w:r>
            <w:r w:rsidR="00D1561B" w:rsidRPr="00631C86">
              <w:rPr>
                <w:rStyle w:val="Hyperlink"/>
                <w:noProof/>
              </w:rPr>
              <w:t>Predicting Fare</w:t>
            </w:r>
            <w:r w:rsidR="00D1561B">
              <w:rPr>
                <w:noProof/>
                <w:webHidden/>
              </w:rPr>
              <w:tab/>
            </w:r>
            <w:r w:rsidR="00D1561B">
              <w:rPr>
                <w:noProof/>
                <w:webHidden/>
              </w:rPr>
              <w:fldChar w:fldCharType="begin"/>
            </w:r>
            <w:r w:rsidR="00D1561B">
              <w:rPr>
                <w:noProof/>
                <w:webHidden/>
              </w:rPr>
              <w:instrText xml:space="preserve"> PAGEREF _Toc414354466 \h </w:instrText>
            </w:r>
            <w:r w:rsidR="00D1561B">
              <w:rPr>
                <w:noProof/>
                <w:webHidden/>
              </w:rPr>
            </w:r>
            <w:r w:rsidR="00D1561B">
              <w:rPr>
                <w:noProof/>
                <w:webHidden/>
              </w:rPr>
              <w:fldChar w:fldCharType="separate"/>
            </w:r>
            <w:r w:rsidR="00F70594">
              <w:rPr>
                <w:noProof/>
                <w:webHidden/>
              </w:rPr>
              <w:t>5</w:t>
            </w:r>
            <w:r w:rsidR="00D1561B">
              <w:rPr>
                <w:noProof/>
                <w:webHidden/>
              </w:rPr>
              <w:fldChar w:fldCharType="end"/>
            </w:r>
          </w:hyperlink>
        </w:p>
        <w:p w:rsidR="00D1561B" w:rsidRDefault="00C07DCA">
          <w:pPr>
            <w:pStyle w:val="TOC2"/>
            <w:tabs>
              <w:tab w:val="left" w:pos="660"/>
              <w:tab w:val="right" w:leader="dot" w:pos="9350"/>
            </w:tabs>
            <w:rPr>
              <w:noProof/>
            </w:rPr>
          </w:pPr>
          <w:hyperlink w:anchor="_Toc414354467" w:history="1">
            <w:r w:rsidR="00D1561B" w:rsidRPr="00631C86">
              <w:rPr>
                <w:rStyle w:val="Hyperlink"/>
                <w:noProof/>
              </w:rPr>
              <w:t>4.</w:t>
            </w:r>
            <w:r w:rsidR="00D1561B">
              <w:rPr>
                <w:noProof/>
              </w:rPr>
              <w:tab/>
            </w:r>
            <w:r w:rsidR="00D1561B" w:rsidRPr="00631C86">
              <w:rPr>
                <w:rStyle w:val="Hyperlink"/>
                <w:noProof/>
              </w:rPr>
              <w:t>Impact of SWA on Airlines Industry</w:t>
            </w:r>
            <w:r w:rsidR="00D1561B">
              <w:rPr>
                <w:noProof/>
                <w:webHidden/>
              </w:rPr>
              <w:tab/>
            </w:r>
            <w:r w:rsidR="00D1561B">
              <w:rPr>
                <w:noProof/>
                <w:webHidden/>
              </w:rPr>
              <w:fldChar w:fldCharType="begin"/>
            </w:r>
            <w:r w:rsidR="00D1561B">
              <w:rPr>
                <w:noProof/>
                <w:webHidden/>
              </w:rPr>
              <w:instrText xml:space="preserve"> PAGEREF _Toc414354467 \h </w:instrText>
            </w:r>
            <w:r w:rsidR="00D1561B">
              <w:rPr>
                <w:noProof/>
                <w:webHidden/>
              </w:rPr>
            </w:r>
            <w:r w:rsidR="00D1561B">
              <w:rPr>
                <w:noProof/>
                <w:webHidden/>
              </w:rPr>
              <w:fldChar w:fldCharType="separate"/>
            </w:r>
            <w:r w:rsidR="00F70594">
              <w:rPr>
                <w:noProof/>
                <w:webHidden/>
              </w:rPr>
              <w:t>8</w:t>
            </w:r>
            <w:r w:rsidR="00D1561B">
              <w:rPr>
                <w:noProof/>
                <w:webHidden/>
              </w:rPr>
              <w:fldChar w:fldCharType="end"/>
            </w:r>
          </w:hyperlink>
        </w:p>
        <w:p w:rsidR="00D1561B" w:rsidRDefault="00D1561B">
          <w:r>
            <w:rPr>
              <w:b/>
              <w:bCs/>
              <w:noProof/>
            </w:rPr>
            <w:fldChar w:fldCharType="end"/>
          </w:r>
        </w:p>
      </w:sdtContent>
    </w:sdt>
    <w:p w:rsidR="00D1561B" w:rsidRDefault="00D1561B">
      <w:pPr>
        <w:rPr>
          <w:rFonts w:asciiTheme="majorHAnsi" w:eastAsiaTheme="majorEastAsia" w:hAnsiTheme="majorHAnsi" w:cstheme="majorBidi"/>
          <w:color w:val="365F91" w:themeColor="accent1" w:themeShade="BF"/>
          <w:sz w:val="32"/>
          <w:szCs w:val="32"/>
        </w:rPr>
      </w:pPr>
      <w:r>
        <w:br w:type="page"/>
      </w:r>
    </w:p>
    <w:p w:rsidR="00727F9E" w:rsidRDefault="00727F9E" w:rsidP="00727F9E">
      <w:pPr>
        <w:pStyle w:val="Heading1"/>
      </w:pPr>
      <w:bookmarkStart w:id="1" w:name="_Toc414354463"/>
      <w:r>
        <w:lastRenderedPageBreak/>
        <w:t>Multiple Linear Regression</w:t>
      </w:r>
      <w:bookmarkEnd w:id="1"/>
    </w:p>
    <w:p w:rsidR="00972CD7" w:rsidRDefault="00727F9E" w:rsidP="00727F9E">
      <w:pPr>
        <w:pStyle w:val="Heading2"/>
        <w:numPr>
          <w:ilvl w:val="0"/>
          <w:numId w:val="2"/>
        </w:numPr>
      </w:pPr>
      <w:bookmarkStart w:id="2" w:name="_Toc414354464"/>
      <w:r>
        <w:t>Numerical Predictors vs Fare</w:t>
      </w:r>
      <w:bookmarkEnd w:id="2"/>
    </w:p>
    <w:p w:rsidR="00727F9E" w:rsidRDefault="00727F9E" w:rsidP="00727F9E">
      <w:pPr>
        <w:ind w:firstLine="360"/>
      </w:pPr>
      <w:r>
        <w:t xml:space="preserve">The following scatter plot represents the relationship between the numerical predictors used in estimating the airlines fare and the actual fare. From this plot it is evident that </w:t>
      </w:r>
      <w:r w:rsidRPr="00BF65F8">
        <w:rPr>
          <w:b/>
          <w:color w:val="F79646" w:themeColor="accent6"/>
        </w:rPr>
        <w:t>DISTANCE</w:t>
      </w:r>
      <w:r w:rsidRPr="00BF65F8">
        <w:rPr>
          <w:color w:val="F79646" w:themeColor="accent6"/>
        </w:rPr>
        <w:t xml:space="preserve"> </w:t>
      </w:r>
      <w:r>
        <w:t xml:space="preserve">is the best single numerical predictor for fare. </w:t>
      </w:r>
    </w:p>
    <w:p w:rsidR="00727F9E" w:rsidRPr="00727F9E" w:rsidRDefault="0084401B" w:rsidP="00727F9E">
      <w:pPr>
        <w:ind w:firstLine="360"/>
      </w:pPr>
      <w:r>
        <w:t>I</w:t>
      </w:r>
      <w:r w:rsidR="00727F9E">
        <w:t>n this plot, fare seems to be directly proportional to distance unlike other numerical predictors where a definite relationship seems uncanny.</w:t>
      </w:r>
    </w:p>
    <w:p w:rsidR="00D72E20" w:rsidRDefault="00972CD7" w:rsidP="00EA4503">
      <w:pPr>
        <w:jc w:val="center"/>
      </w:pPr>
      <w:r>
        <w:rPr>
          <w:noProof/>
        </w:rPr>
        <w:drawing>
          <wp:inline distT="0" distB="0" distL="0" distR="0">
            <wp:extent cx="5943600" cy="1183421"/>
            <wp:effectExtent l="0" t="0" r="0" b="0"/>
            <wp:docPr id="1" name="Picture 1" descr="C:\Users\Bala\AppData\Local\Temp\SNAGHTML499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la\AppData\Local\Temp\SNAGHTML499a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83421"/>
                    </a:xfrm>
                    <a:prstGeom prst="rect">
                      <a:avLst/>
                    </a:prstGeom>
                    <a:noFill/>
                    <a:ln>
                      <a:noFill/>
                    </a:ln>
                  </pic:spPr>
                </pic:pic>
              </a:graphicData>
            </a:graphic>
          </wp:inline>
        </w:drawing>
      </w:r>
    </w:p>
    <w:p w:rsidR="00390907" w:rsidRDefault="00390907" w:rsidP="00390907">
      <w:r>
        <w:t>Also on creating the correlation table, the distance has the maximum influence on fare when compared to other numerical predictors.</w:t>
      </w:r>
    </w:p>
    <w:p w:rsidR="00390907" w:rsidRDefault="00390907">
      <w:r>
        <w:rPr>
          <w:noProof/>
        </w:rPr>
        <w:drawing>
          <wp:inline distT="0" distB="0" distL="0" distR="0" wp14:anchorId="0921FD05" wp14:editId="0A7D837B">
            <wp:extent cx="59436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14500"/>
                    </a:xfrm>
                    <a:prstGeom prst="rect">
                      <a:avLst/>
                    </a:prstGeom>
                  </pic:spPr>
                </pic:pic>
              </a:graphicData>
            </a:graphic>
          </wp:inline>
        </w:drawing>
      </w:r>
    </w:p>
    <w:p w:rsidR="00727F9E" w:rsidRPr="000F686A" w:rsidRDefault="00727F9E">
      <w:r>
        <w:t>Also on performing a detailed analysis using MLR, our interpretation from the scatter plot is supported by the fact th</w:t>
      </w:r>
      <w:r w:rsidR="000F686A">
        <w:t xml:space="preserve">at distance has the least </w:t>
      </w:r>
      <w:r w:rsidR="000F686A" w:rsidRPr="000F686A">
        <w:rPr>
          <w:b/>
        </w:rPr>
        <w:t>P-Value</w:t>
      </w:r>
      <w:r w:rsidR="000F686A">
        <w:rPr>
          <w:b/>
        </w:rPr>
        <w:t xml:space="preserve"> </w:t>
      </w:r>
      <w:r w:rsidR="000F686A">
        <w:t>making it best numerical predictor for fare.</w:t>
      </w:r>
    </w:p>
    <w:p w:rsidR="003462C1" w:rsidRDefault="00EA4503" w:rsidP="00727F9E">
      <w:pPr>
        <w:jc w:val="center"/>
      </w:pPr>
      <w:r>
        <w:rPr>
          <w:noProof/>
        </w:rPr>
        <w:lastRenderedPageBreak/>
        <w:drawing>
          <wp:inline distT="0" distB="0" distL="0" distR="0" wp14:anchorId="636C581D" wp14:editId="18ACE7BA">
            <wp:extent cx="4419048" cy="2904762"/>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048" cy="2904762"/>
                    </a:xfrm>
                    <a:prstGeom prst="rect">
                      <a:avLst/>
                    </a:prstGeom>
                  </pic:spPr>
                </pic:pic>
              </a:graphicData>
            </a:graphic>
          </wp:inline>
        </w:drawing>
      </w:r>
    </w:p>
    <w:p w:rsidR="00972CD7" w:rsidRDefault="00972CD7" w:rsidP="000F686A">
      <w:pPr>
        <w:pStyle w:val="Heading2"/>
        <w:numPr>
          <w:ilvl w:val="0"/>
          <w:numId w:val="2"/>
        </w:numPr>
      </w:pPr>
      <w:bookmarkStart w:id="3" w:name="_Toc414354465"/>
      <w:r>
        <w:t xml:space="preserve">Categorical </w:t>
      </w:r>
      <w:r w:rsidR="000F686A">
        <w:t>Predictors vs Fare</w:t>
      </w:r>
      <w:bookmarkEnd w:id="3"/>
    </w:p>
    <w:p w:rsidR="00BF65F8" w:rsidRPr="00BF65F8" w:rsidRDefault="00BF65F8" w:rsidP="00BF65F8">
      <w:r>
        <w:t xml:space="preserve">Analysis was performed on the airlines data using pivot tables and the following were identified. The first row represents the % Flight distribution across each of the categorical variables (SW, Vacation, Slot and Gate) and the second row represents the average fare in $. </w:t>
      </w:r>
    </w:p>
    <w:p w:rsidR="000F686A" w:rsidRDefault="00EA4503" w:rsidP="00EA4503">
      <w:pPr>
        <w:jc w:val="center"/>
      </w:pPr>
      <w:r>
        <w:rPr>
          <w:noProof/>
        </w:rPr>
        <w:drawing>
          <wp:inline distT="0" distB="0" distL="0" distR="0" wp14:anchorId="615D305B" wp14:editId="354FBADE">
            <wp:extent cx="5943600" cy="14522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52245"/>
                    </a:xfrm>
                    <a:prstGeom prst="rect">
                      <a:avLst/>
                    </a:prstGeom>
                  </pic:spPr>
                </pic:pic>
              </a:graphicData>
            </a:graphic>
          </wp:inline>
        </w:drawing>
      </w:r>
    </w:p>
    <w:p w:rsidR="00BF65F8" w:rsidRDefault="00BF65F8" w:rsidP="000F686A">
      <w:r>
        <w:t xml:space="preserve">On analyzing the data, it was identified that </w:t>
      </w:r>
      <w:r w:rsidRPr="00BF65F8">
        <w:rPr>
          <w:b/>
          <w:color w:val="F79646" w:themeColor="accent6"/>
        </w:rPr>
        <w:t xml:space="preserve">SW </w:t>
      </w:r>
      <w:r w:rsidRPr="00BF65F8">
        <w:t>presence</w:t>
      </w:r>
      <w:r>
        <w:rPr>
          <w:b/>
        </w:rPr>
        <w:t xml:space="preserve"> </w:t>
      </w:r>
      <w:r>
        <w:t xml:space="preserve">had the most impact on average Fare. Detailed analysis for performed using MLR and our interpretation was supported by the fact that SW variable has the highest coefficient and least </w:t>
      </w:r>
      <w:r w:rsidRPr="00BF65F8">
        <w:rPr>
          <w:b/>
        </w:rPr>
        <w:t>P-Value</w:t>
      </w:r>
      <w:r>
        <w:t xml:space="preserve"> making it the best categorical predictor for fare.</w:t>
      </w:r>
    </w:p>
    <w:p w:rsidR="00EA4503" w:rsidRDefault="00EA4503" w:rsidP="00EA4503">
      <w:pPr>
        <w:jc w:val="center"/>
      </w:pPr>
      <w:r>
        <w:rPr>
          <w:noProof/>
        </w:rPr>
        <w:lastRenderedPageBreak/>
        <w:drawing>
          <wp:inline distT="0" distB="0" distL="0" distR="0" wp14:anchorId="170CCB71" wp14:editId="27638F7D">
            <wp:extent cx="4533333" cy="2885714"/>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333" cy="2885714"/>
                    </a:xfrm>
                    <a:prstGeom prst="rect">
                      <a:avLst/>
                    </a:prstGeom>
                  </pic:spPr>
                </pic:pic>
              </a:graphicData>
            </a:graphic>
          </wp:inline>
        </w:drawing>
      </w:r>
    </w:p>
    <w:p w:rsidR="006B0B67" w:rsidRDefault="006B0B67">
      <w:r>
        <w:br w:type="page"/>
      </w:r>
    </w:p>
    <w:p w:rsidR="0084401B" w:rsidRDefault="0084401B" w:rsidP="0084401B">
      <w:r>
        <w:lastRenderedPageBreak/>
        <w:t xml:space="preserve">The following pivot table represents the </w:t>
      </w:r>
      <w:r w:rsidR="006B0B67">
        <w:t>hierarchical distribution of % flights with SW as root node followed by Vacation, Slot and Gate</w:t>
      </w:r>
    </w:p>
    <w:p w:rsidR="006B0B67" w:rsidRDefault="000F686A" w:rsidP="006B0B67">
      <w:pPr>
        <w:jc w:val="center"/>
      </w:pPr>
      <w:r>
        <w:rPr>
          <w:noProof/>
        </w:rPr>
        <w:drawing>
          <wp:inline distT="0" distB="0" distL="0" distR="0" wp14:anchorId="29E2D75E" wp14:editId="0576892C">
            <wp:extent cx="4635071" cy="4333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6538" cy="4335247"/>
                    </a:xfrm>
                    <a:prstGeom prst="rect">
                      <a:avLst/>
                    </a:prstGeom>
                  </pic:spPr>
                </pic:pic>
              </a:graphicData>
            </a:graphic>
          </wp:inline>
        </w:drawing>
      </w:r>
    </w:p>
    <w:p w:rsidR="006B0B67" w:rsidRDefault="006B0B67">
      <w:r>
        <w:t>Graphical representation of the flight distribution hierarchy</w:t>
      </w:r>
    </w:p>
    <w:p w:rsidR="0084401B" w:rsidRDefault="006B0B67" w:rsidP="006B0B67">
      <w:pPr>
        <w:jc w:val="center"/>
      </w:pPr>
      <w:r>
        <w:rPr>
          <w:noProof/>
        </w:rPr>
        <w:drawing>
          <wp:inline distT="0" distB="0" distL="0" distR="0" wp14:anchorId="241875E6" wp14:editId="0B8B1892">
            <wp:extent cx="5943600" cy="2428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28875"/>
                    </a:xfrm>
                    <a:prstGeom prst="rect">
                      <a:avLst/>
                    </a:prstGeom>
                  </pic:spPr>
                </pic:pic>
              </a:graphicData>
            </a:graphic>
          </wp:inline>
        </w:drawing>
      </w:r>
      <w:r w:rsidR="003462C1">
        <w:br/>
      </w:r>
    </w:p>
    <w:p w:rsidR="003462C1" w:rsidRDefault="0039431C" w:rsidP="0039431C">
      <w:pPr>
        <w:pStyle w:val="Heading2"/>
        <w:numPr>
          <w:ilvl w:val="0"/>
          <w:numId w:val="2"/>
        </w:numPr>
      </w:pPr>
      <w:bookmarkStart w:id="4" w:name="_Toc414354466"/>
      <w:r>
        <w:lastRenderedPageBreak/>
        <w:t>Predicting Fare</w:t>
      </w:r>
      <w:bookmarkEnd w:id="4"/>
    </w:p>
    <w:p w:rsidR="00756B66" w:rsidRDefault="0039431C" w:rsidP="00756B66">
      <w:pPr>
        <w:pStyle w:val="ListParagraph"/>
        <w:numPr>
          <w:ilvl w:val="0"/>
          <w:numId w:val="1"/>
        </w:numPr>
      </w:pPr>
      <w:r>
        <w:t>The categorical variables have been converted to dummy variables and the data has been partitioned (60-40) into training and validation sets</w:t>
      </w:r>
    </w:p>
    <w:p w:rsidR="00756B66" w:rsidRDefault="008B0D75" w:rsidP="00756B66">
      <w:pPr>
        <w:pStyle w:val="ListParagraph"/>
        <w:numPr>
          <w:ilvl w:val="0"/>
          <w:numId w:val="1"/>
        </w:numPr>
      </w:pPr>
      <w:r>
        <w:t xml:space="preserve">On performing </w:t>
      </w:r>
      <w:r w:rsidRPr="008B0D75">
        <w:rPr>
          <w:b/>
        </w:rPr>
        <w:t>stepwise regression</w:t>
      </w:r>
      <w:r>
        <w:t xml:space="preserve">, it was identified that </w:t>
      </w:r>
      <w:r w:rsidR="00756B66">
        <w:t xml:space="preserve">the 10 variable model </w:t>
      </w:r>
      <w:r>
        <w:t xml:space="preserve">containing the predictors listed below the table is best suitable for estimating the fare </w:t>
      </w:r>
      <w:r w:rsidR="00756B66">
        <w:t xml:space="preserve">as it has highest </w:t>
      </w:r>
      <w:r>
        <w:t xml:space="preserve">adjusted </w:t>
      </w:r>
      <w:r w:rsidR="00756B66">
        <w:t xml:space="preserve">r^2, with </w:t>
      </w:r>
      <w:proofErr w:type="spellStart"/>
      <w:r w:rsidR="00756B66">
        <w:t>Cp</w:t>
      </w:r>
      <w:proofErr w:type="spellEnd"/>
      <w:r w:rsidR="00756B66">
        <w:t xml:space="preserve"> (11.8</w:t>
      </w:r>
      <w:r>
        <w:t>3</w:t>
      </w:r>
      <w:r w:rsidR="00756B66">
        <w:t xml:space="preserve">) closest to </w:t>
      </w:r>
      <w:r>
        <w:t>P</w:t>
      </w:r>
      <w:r w:rsidR="00756B66">
        <w:t xml:space="preserve"> (1+10 = 11)</w:t>
      </w:r>
    </w:p>
    <w:p w:rsidR="008B0D75" w:rsidRDefault="008B0D75" w:rsidP="008B0D75">
      <w:pPr>
        <w:pStyle w:val="ListParagraph"/>
        <w:jc w:val="center"/>
      </w:pPr>
      <w:r>
        <w:rPr>
          <w:noProof/>
        </w:rPr>
        <w:drawing>
          <wp:inline distT="0" distB="0" distL="0" distR="0" wp14:anchorId="20CA032A" wp14:editId="42D4F2B7">
            <wp:extent cx="5371429" cy="2066667"/>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1429" cy="2066667"/>
                    </a:xfrm>
                    <a:prstGeom prst="rect">
                      <a:avLst/>
                    </a:prstGeom>
                  </pic:spPr>
                </pic:pic>
              </a:graphicData>
            </a:graphic>
          </wp:inline>
        </w:drawing>
      </w:r>
    </w:p>
    <w:p w:rsidR="008B0D75" w:rsidRPr="006F318F" w:rsidRDefault="008B0D75" w:rsidP="008B0D75">
      <w:pPr>
        <w:ind w:left="720"/>
        <w:rPr>
          <w:b/>
        </w:rPr>
      </w:pPr>
      <w:r>
        <w:t xml:space="preserve">The variables that are being considered are </w:t>
      </w:r>
      <w:r w:rsidRPr="006F318F">
        <w:rPr>
          <w:b/>
        </w:rPr>
        <w:t>HI, S_POP, E_POP, DISTANCE, PAX, VATION, SW_YES, SLOT_CONTROLLED, GATE_CONSTRAINED and Intercept</w:t>
      </w:r>
      <w:r w:rsidRPr="006F318F">
        <w:rPr>
          <w:b/>
        </w:rPr>
        <w:tab/>
      </w:r>
    </w:p>
    <w:p w:rsidR="00756B66" w:rsidRDefault="006F318F" w:rsidP="00756B66">
      <w:pPr>
        <w:pStyle w:val="ListParagraph"/>
        <w:numPr>
          <w:ilvl w:val="0"/>
          <w:numId w:val="1"/>
        </w:numPr>
      </w:pPr>
      <w:r>
        <w:t xml:space="preserve">The </w:t>
      </w:r>
      <w:r w:rsidRPr="006F318F">
        <w:rPr>
          <w:b/>
        </w:rPr>
        <w:t>best fit</w:t>
      </w:r>
      <w:r>
        <w:t xml:space="preserve"> model uses 14 predictors these are inclusive of the 10 predictors identified in stepwise regression with addition of the predictors</w:t>
      </w:r>
    </w:p>
    <w:p w:rsidR="006F318F" w:rsidRPr="006F318F" w:rsidRDefault="006F318F" w:rsidP="006F318F">
      <w:pPr>
        <w:ind w:left="720"/>
        <w:rPr>
          <w:b/>
        </w:rPr>
      </w:pPr>
      <w:r>
        <w:t xml:space="preserve">Additional variables under consideration: </w:t>
      </w:r>
      <w:r w:rsidRPr="006F318F">
        <w:rPr>
          <w:b/>
        </w:rPr>
        <w:t>COUPON, NEW, S_INCOME, E_INCOME</w:t>
      </w:r>
    </w:p>
    <w:p w:rsidR="006F318F" w:rsidRPr="00213F50" w:rsidRDefault="006F318F" w:rsidP="00756B66">
      <w:pPr>
        <w:pStyle w:val="ListParagraph"/>
        <w:numPr>
          <w:ilvl w:val="0"/>
          <w:numId w:val="1"/>
        </w:numPr>
        <w:rPr>
          <w:i/>
        </w:rPr>
      </w:pPr>
      <w:r>
        <w:t>Stepwise vs Best Fit</w:t>
      </w:r>
    </w:p>
    <w:p w:rsidR="00213F50" w:rsidRDefault="00213F50" w:rsidP="00213F50">
      <w:pPr>
        <w:pStyle w:val="ListParagraph"/>
      </w:pPr>
      <w:r>
        <w:t>The RMS error value of best fit model is slightly better than that of model chosen using step wise regression as shown in the table where as the average error of the model chosen using stepwise regression has better average error values. Also there aren’t alarming differences when the lift charts of these models are compared.</w:t>
      </w:r>
    </w:p>
    <w:p w:rsidR="00213F50" w:rsidRDefault="00213F50" w:rsidP="00213F50">
      <w:r>
        <w:br w:type="page"/>
      </w:r>
    </w:p>
    <w:tbl>
      <w:tblPr>
        <w:tblStyle w:val="TableGrid"/>
        <w:tblW w:w="0" w:type="auto"/>
        <w:tblInd w:w="720" w:type="dxa"/>
        <w:tblLook w:val="04A0" w:firstRow="1" w:lastRow="0" w:firstColumn="1" w:lastColumn="0" w:noHBand="0" w:noVBand="1"/>
      </w:tblPr>
      <w:tblGrid>
        <w:gridCol w:w="4416"/>
        <w:gridCol w:w="4440"/>
      </w:tblGrid>
      <w:tr w:rsidR="00213F50" w:rsidTr="00213F50">
        <w:tc>
          <w:tcPr>
            <w:tcW w:w="4416" w:type="dxa"/>
          </w:tcPr>
          <w:p w:rsidR="006F318F" w:rsidRDefault="006F318F" w:rsidP="00213F50">
            <w:pPr>
              <w:pStyle w:val="ListParagraph"/>
              <w:ind w:left="0"/>
              <w:jc w:val="center"/>
              <w:rPr>
                <w:i/>
              </w:rPr>
            </w:pPr>
            <w:r w:rsidRPr="00E067C8">
              <w:rPr>
                <w:i/>
              </w:rPr>
              <w:lastRenderedPageBreak/>
              <w:t xml:space="preserve">Stepwise </w:t>
            </w:r>
            <w:r>
              <w:rPr>
                <w:i/>
              </w:rPr>
              <w:t>Regression – Selected Model</w:t>
            </w:r>
          </w:p>
        </w:tc>
        <w:tc>
          <w:tcPr>
            <w:tcW w:w="4440" w:type="dxa"/>
          </w:tcPr>
          <w:p w:rsidR="006F318F" w:rsidRDefault="006F318F" w:rsidP="00213F50">
            <w:pPr>
              <w:pStyle w:val="ListParagraph"/>
              <w:ind w:left="0"/>
              <w:jc w:val="center"/>
              <w:rPr>
                <w:i/>
              </w:rPr>
            </w:pPr>
            <w:r>
              <w:rPr>
                <w:i/>
              </w:rPr>
              <w:t>Best Fit Model</w:t>
            </w:r>
          </w:p>
        </w:tc>
      </w:tr>
      <w:tr w:rsidR="00213F50" w:rsidTr="00213F50">
        <w:tc>
          <w:tcPr>
            <w:tcW w:w="4416" w:type="dxa"/>
          </w:tcPr>
          <w:p w:rsidR="006F318F" w:rsidRDefault="006F318F" w:rsidP="00213F50">
            <w:pPr>
              <w:pStyle w:val="ListParagraph"/>
              <w:ind w:left="0"/>
              <w:jc w:val="center"/>
              <w:rPr>
                <w:i/>
              </w:rPr>
            </w:pPr>
            <w:r>
              <w:rPr>
                <w:noProof/>
              </w:rPr>
              <w:drawing>
                <wp:inline distT="0" distB="0" distL="0" distR="0">
                  <wp:extent cx="2333625" cy="1560312"/>
                  <wp:effectExtent l="0" t="0" r="0" b="1905"/>
                  <wp:docPr id="27" name="Picture 27" descr="C:\Users\Bala\AppData\Local\Temp\SNAGHTML26165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AppData\Local\Temp\SNAGHTML261656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8249" cy="1570090"/>
                          </a:xfrm>
                          <a:prstGeom prst="rect">
                            <a:avLst/>
                          </a:prstGeom>
                          <a:noFill/>
                          <a:ln>
                            <a:noFill/>
                          </a:ln>
                        </pic:spPr>
                      </pic:pic>
                    </a:graphicData>
                  </a:graphic>
                </wp:inline>
              </w:drawing>
            </w:r>
          </w:p>
        </w:tc>
        <w:tc>
          <w:tcPr>
            <w:tcW w:w="4440" w:type="dxa"/>
          </w:tcPr>
          <w:p w:rsidR="006F318F" w:rsidRDefault="006F318F" w:rsidP="00213F50">
            <w:pPr>
              <w:pStyle w:val="ListParagraph"/>
              <w:ind w:left="0"/>
              <w:jc w:val="center"/>
              <w:rPr>
                <w:i/>
              </w:rPr>
            </w:pPr>
            <w:r>
              <w:rPr>
                <w:noProof/>
              </w:rPr>
              <w:drawing>
                <wp:inline distT="0" distB="0" distL="0" distR="0">
                  <wp:extent cx="2371725" cy="1683160"/>
                  <wp:effectExtent l="0" t="0" r="0" b="0"/>
                  <wp:docPr id="26" name="Picture 26" descr="C:\Users\Bala\AppData\Local\Temp\SNAGHTML260c2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la\AppData\Local\Temp\SNAGHTML260c2c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9532" cy="1702894"/>
                          </a:xfrm>
                          <a:prstGeom prst="rect">
                            <a:avLst/>
                          </a:prstGeom>
                          <a:noFill/>
                          <a:ln>
                            <a:noFill/>
                          </a:ln>
                        </pic:spPr>
                      </pic:pic>
                    </a:graphicData>
                  </a:graphic>
                </wp:inline>
              </w:drawing>
            </w:r>
          </w:p>
        </w:tc>
      </w:tr>
      <w:tr w:rsidR="00213F50" w:rsidTr="00213F50">
        <w:tc>
          <w:tcPr>
            <w:tcW w:w="4416" w:type="dxa"/>
          </w:tcPr>
          <w:p w:rsidR="00213F50" w:rsidRDefault="00213F50" w:rsidP="00213F50">
            <w:pPr>
              <w:pStyle w:val="ListParagraph"/>
              <w:ind w:left="0"/>
              <w:jc w:val="center"/>
              <w:rPr>
                <w:noProof/>
              </w:rPr>
            </w:pPr>
            <w:r>
              <w:rPr>
                <w:noProof/>
              </w:rPr>
              <w:drawing>
                <wp:inline distT="0" distB="0" distL="0" distR="0" wp14:anchorId="63E5878E" wp14:editId="109EBA17">
                  <wp:extent cx="2332122" cy="1656003"/>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1916" cy="1691361"/>
                          </a:xfrm>
                          <a:prstGeom prst="rect">
                            <a:avLst/>
                          </a:prstGeom>
                        </pic:spPr>
                      </pic:pic>
                    </a:graphicData>
                  </a:graphic>
                </wp:inline>
              </w:drawing>
            </w:r>
          </w:p>
        </w:tc>
        <w:tc>
          <w:tcPr>
            <w:tcW w:w="4440" w:type="dxa"/>
          </w:tcPr>
          <w:p w:rsidR="00213F50" w:rsidRDefault="00213F50" w:rsidP="00213F50">
            <w:pPr>
              <w:pStyle w:val="ListParagraph"/>
              <w:ind w:left="0"/>
              <w:jc w:val="center"/>
              <w:rPr>
                <w:noProof/>
              </w:rPr>
            </w:pPr>
            <w:r>
              <w:rPr>
                <w:noProof/>
              </w:rPr>
              <w:drawing>
                <wp:inline distT="0" distB="0" distL="0" distR="0" wp14:anchorId="06FF3D08" wp14:editId="7006DC6B">
                  <wp:extent cx="2442362" cy="17430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4003" cy="1758520"/>
                          </a:xfrm>
                          <a:prstGeom prst="rect">
                            <a:avLst/>
                          </a:prstGeom>
                        </pic:spPr>
                      </pic:pic>
                    </a:graphicData>
                  </a:graphic>
                </wp:inline>
              </w:drawing>
            </w:r>
          </w:p>
        </w:tc>
      </w:tr>
      <w:tr w:rsidR="00213F50" w:rsidTr="00213F50">
        <w:tc>
          <w:tcPr>
            <w:tcW w:w="4416" w:type="dxa"/>
          </w:tcPr>
          <w:p w:rsidR="00213F50" w:rsidRDefault="00213F50" w:rsidP="00213F50">
            <w:pPr>
              <w:pStyle w:val="ListParagraph"/>
              <w:ind w:left="0"/>
              <w:jc w:val="center"/>
              <w:rPr>
                <w:noProof/>
              </w:rPr>
            </w:pPr>
            <w:r>
              <w:rPr>
                <w:noProof/>
              </w:rPr>
              <w:drawing>
                <wp:inline distT="0" distB="0" distL="0" distR="0" wp14:anchorId="1D09539D" wp14:editId="582AD037">
                  <wp:extent cx="2294255" cy="1648393"/>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0218" cy="1667047"/>
                          </a:xfrm>
                          <a:prstGeom prst="rect">
                            <a:avLst/>
                          </a:prstGeom>
                        </pic:spPr>
                      </pic:pic>
                    </a:graphicData>
                  </a:graphic>
                </wp:inline>
              </w:drawing>
            </w:r>
          </w:p>
        </w:tc>
        <w:tc>
          <w:tcPr>
            <w:tcW w:w="4440" w:type="dxa"/>
          </w:tcPr>
          <w:p w:rsidR="00213F50" w:rsidRDefault="00213F50" w:rsidP="00213F50">
            <w:pPr>
              <w:pStyle w:val="ListParagraph"/>
              <w:ind w:left="0"/>
              <w:jc w:val="center"/>
              <w:rPr>
                <w:noProof/>
              </w:rPr>
            </w:pPr>
            <w:r>
              <w:rPr>
                <w:noProof/>
              </w:rPr>
              <w:drawing>
                <wp:inline distT="0" distB="0" distL="0" distR="0" wp14:anchorId="3A66F2F5" wp14:editId="00D88D7E">
                  <wp:extent cx="2447040" cy="17559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63913" cy="1768037"/>
                          </a:xfrm>
                          <a:prstGeom prst="rect">
                            <a:avLst/>
                          </a:prstGeom>
                        </pic:spPr>
                      </pic:pic>
                    </a:graphicData>
                  </a:graphic>
                </wp:inline>
              </w:drawing>
            </w:r>
          </w:p>
        </w:tc>
      </w:tr>
    </w:tbl>
    <w:p w:rsidR="006F318F" w:rsidRPr="00213F50" w:rsidRDefault="006F318F" w:rsidP="006F318F">
      <w:pPr>
        <w:pStyle w:val="ListParagraph"/>
      </w:pPr>
    </w:p>
    <w:p w:rsidR="00E067C8" w:rsidRPr="00213F50" w:rsidRDefault="00E067C8" w:rsidP="00797414">
      <w:pPr>
        <w:pStyle w:val="ListParagraph"/>
      </w:pPr>
    </w:p>
    <w:p w:rsidR="00FF1767" w:rsidRDefault="00FF1767" w:rsidP="00756B66">
      <w:pPr>
        <w:pStyle w:val="ListParagraph"/>
        <w:numPr>
          <w:ilvl w:val="0"/>
          <w:numId w:val="1"/>
        </w:numPr>
      </w:pPr>
      <w:r>
        <w:t>Prediction</w:t>
      </w:r>
    </w:p>
    <w:p w:rsidR="00756B66" w:rsidRDefault="004060F5" w:rsidP="00FF1767">
      <w:pPr>
        <w:pStyle w:val="ListParagraph"/>
      </w:pPr>
      <w:r>
        <w:rPr>
          <w:noProof/>
        </w:rPr>
        <w:lastRenderedPageBreak/>
        <w:drawing>
          <wp:inline distT="0" distB="0" distL="0" distR="0" wp14:anchorId="29743D38" wp14:editId="30067844">
            <wp:extent cx="3809524" cy="2761905"/>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9524" cy="2761905"/>
                    </a:xfrm>
                    <a:prstGeom prst="rect">
                      <a:avLst/>
                    </a:prstGeom>
                  </pic:spPr>
                </pic:pic>
              </a:graphicData>
            </a:graphic>
          </wp:inline>
        </w:drawing>
      </w:r>
    </w:p>
    <w:p w:rsidR="005D4CC4" w:rsidRDefault="005D4CC4" w:rsidP="005D4CC4">
      <w:pPr>
        <w:pStyle w:val="ListParagraph"/>
        <w:numPr>
          <w:ilvl w:val="0"/>
          <w:numId w:val="1"/>
        </w:numPr>
      </w:pPr>
      <w:r>
        <w:t xml:space="preserve">Price Reduction if SW covers </w:t>
      </w:r>
      <w:r w:rsidR="000B09AD">
        <w:t xml:space="preserve">a specific route </w:t>
      </w:r>
      <w:r>
        <w:t>(Difference =  - 42.99)</w:t>
      </w:r>
    </w:p>
    <w:p w:rsidR="005D4CC4" w:rsidRDefault="005D4CC4" w:rsidP="005D4CC4">
      <w:pPr>
        <w:pStyle w:val="ListParagraph"/>
      </w:pPr>
      <w:r>
        <w:t>The fare falls by 42.99$ if SW decides to cover the route mentioned in (v).</w:t>
      </w:r>
      <w:r>
        <w:rPr>
          <w:noProof/>
        </w:rPr>
        <w:drawing>
          <wp:inline distT="0" distB="0" distL="0" distR="0" wp14:anchorId="34B71B37" wp14:editId="6F9BD236">
            <wp:extent cx="3828571" cy="2752381"/>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8571" cy="2752381"/>
                    </a:xfrm>
                    <a:prstGeom prst="rect">
                      <a:avLst/>
                    </a:prstGeom>
                  </pic:spPr>
                </pic:pic>
              </a:graphicData>
            </a:graphic>
          </wp:inline>
        </w:drawing>
      </w:r>
    </w:p>
    <w:p w:rsidR="00756B66" w:rsidRDefault="008B5F86" w:rsidP="005D4CC4">
      <w:pPr>
        <w:pStyle w:val="ListParagraph"/>
      </w:pPr>
      <w:r>
        <w:t>Calculation of average p</w:t>
      </w:r>
      <w:r w:rsidR="00FF1767">
        <w:t>rice Reduction if SW covers</w:t>
      </w:r>
      <w:r w:rsidR="004060F5">
        <w:t xml:space="preserve"> </w:t>
      </w:r>
      <w:r>
        <w:t xml:space="preserve">all the routes </w:t>
      </w:r>
    </w:p>
    <w:p w:rsidR="00A71434" w:rsidRDefault="00A71434" w:rsidP="005D4CC4">
      <w:pPr>
        <w:pStyle w:val="ListParagraph"/>
      </w:pPr>
      <w:r>
        <w:rPr>
          <w:noProof/>
        </w:rPr>
        <w:drawing>
          <wp:inline distT="0" distB="0" distL="0" distR="0" wp14:anchorId="567D3524" wp14:editId="1C6C9D37">
            <wp:extent cx="5943600" cy="1452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52245"/>
                    </a:xfrm>
                    <a:prstGeom prst="rect">
                      <a:avLst/>
                    </a:prstGeom>
                  </pic:spPr>
                </pic:pic>
              </a:graphicData>
            </a:graphic>
          </wp:inline>
        </w:drawing>
      </w:r>
    </w:p>
    <w:p w:rsidR="008B5F86" w:rsidRDefault="008B5F86" w:rsidP="008B5F86">
      <w:pPr>
        <w:pStyle w:val="ListParagraph"/>
        <w:numPr>
          <w:ilvl w:val="1"/>
          <w:numId w:val="1"/>
        </w:numPr>
      </w:pPr>
      <w:r>
        <w:t>Current Average Price = 160.87</w:t>
      </w:r>
      <w:r w:rsidR="00A71434">
        <w:t xml:space="preserve"> (as shown in the image)</w:t>
      </w:r>
    </w:p>
    <w:p w:rsidR="008B5F86" w:rsidRDefault="008B5F86" w:rsidP="008B5F86">
      <w:pPr>
        <w:pStyle w:val="ListParagraph"/>
        <w:numPr>
          <w:ilvl w:val="1"/>
          <w:numId w:val="1"/>
        </w:numPr>
      </w:pPr>
      <w:r>
        <w:t>Average if SW covers all the routes = 13</w:t>
      </w:r>
      <w:r w:rsidR="00C10C33">
        <w:t>0</w:t>
      </w:r>
      <w:r>
        <w:t>.</w:t>
      </w:r>
      <w:r w:rsidR="00C10C33">
        <w:t>84</w:t>
      </w:r>
      <w:r>
        <w:t xml:space="preserve"> (Estimated using exhaustive search)</w:t>
      </w:r>
    </w:p>
    <w:p w:rsidR="005D4CC4" w:rsidRDefault="005D4CC4" w:rsidP="008B5F86">
      <w:pPr>
        <w:pStyle w:val="ListParagraph"/>
        <w:numPr>
          <w:ilvl w:val="1"/>
          <w:numId w:val="1"/>
        </w:numPr>
      </w:pPr>
      <w:r>
        <w:t>The average price reduction is $30.03</w:t>
      </w:r>
    </w:p>
    <w:p w:rsidR="005D4CC4" w:rsidRDefault="005D4CC4" w:rsidP="005D4CC4">
      <w:pPr>
        <w:pStyle w:val="ListParagraph"/>
        <w:ind w:left="1440"/>
      </w:pPr>
    </w:p>
    <w:p w:rsidR="004060F5" w:rsidRDefault="004060F5" w:rsidP="00FF1767">
      <w:pPr>
        <w:pStyle w:val="ListParagraph"/>
        <w:numPr>
          <w:ilvl w:val="0"/>
          <w:numId w:val="1"/>
        </w:numPr>
      </w:pPr>
      <w:r>
        <w:t xml:space="preserve">In general, the following </w:t>
      </w:r>
      <w:r w:rsidR="00605E7B">
        <w:t>variables will not be available</w:t>
      </w:r>
      <w:r>
        <w:t xml:space="preserve"> in advance</w:t>
      </w:r>
      <w:r w:rsidR="00605E7B">
        <w:t xml:space="preserve">: </w:t>
      </w:r>
      <w:r w:rsidR="00FF1767" w:rsidRPr="004060F5">
        <w:rPr>
          <w:b/>
        </w:rPr>
        <w:t>Coupon, New, SW, HI</w:t>
      </w:r>
      <w:r>
        <w:rPr>
          <w:b/>
        </w:rPr>
        <w:t xml:space="preserve"> and</w:t>
      </w:r>
      <w:r w:rsidR="00FF1767" w:rsidRPr="004060F5">
        <w:rPr>
          <w:b/>
        </w:rPr>
        <w:t xml:space="preserve"> PAX</w:t>
      </w:r>
      <w:r w:rsidR="00605E7B">
        <w:t xml:space="preserve">. </w:t>
      </w:r>
    </w:p>
    <w:p w:rsidR="00FF1767" w:rsidRDefault="00605E7B" w:rsidP="004060F5">
      <w:pPr>
        <w:pStyle w:val="ListParagraph"/>
      </w:pPr>
      <w:r>
        <w:t xml:space="preserve">The factors that can be estimated are </w:t>
      </w:r>
      <w:r w:rsidRPr="004060F5">
        <w:rPr>
          <w:b/>
        </w:rPr>
        <w:t>Vacation, S_</w:t>
      </w:r>
      <w:r w:rsidR="004060F5">
        <w:rPr>
          <w:b/>
        </w:rPr>
        <w:t>INCOME</w:t>
      </w:r>
      <w:r w:rsidRPr="004060F5">
        <w:rPr>
          <w:b/>
        </w:rPr>
        <w:t>, E_</w:t>
      </w:r>
      <w:r w:rsidR="004060F5">
        <w:rPr>
          <w:b/>
        </w:rPr>
        <w:t>INCOME</w:t>
      </w:r>
      <w:r w:rsidRPr="004060F5">
        <w:rPr>
          <w:b/>
        </w:rPr>
        <w:t>, S_</w:t>
      </w:r>
      <w:r w:rsidR="004060F5">
        <w:rPr>
          <w:b/>
        </w:rPr>
        <w:t>POP</w:t>
      </w:r>
      <w:r w:rsidRPr="004060F5">
        <w:rPr>
          <w:b/>
        </w:rPr>
        <w:t>, E_</w:t>
      </w:r>
      <w:r w:rsidR="004060F5">
        <w:rPr>
          <w:b/>
        </w:rPr>
        <w:t>POP</w:t>
      </w:r>
      <w:r w:rsidRPr="004060F5">
        <w:rPr>
          <w:b/>
        </w:rPr>
        <w:t>, S</w:t>
      </w:r>
      <w:r w:rsidR="004060F5">
        <w:rPr>
          <w:b/>
        </w:rPr>
        <w:t>LOT</w:t>
      </w:r>
      <w:r w:rsidRPr="004060F5">
        <w:rPr>
          <w:b/>
        </w:rPr>
        <w:t xml:space="preserve">, </w:t>
      </w:r>
      <w:r w:rsidR="004060F5">
        <w:rPr>
          <w:b/>
        </w:rPr>
        <w:t>GATE and</w:t>
      </w:r>
      <w:r w:rsidRPr="004060F5">
        <w:rPr>
          <w:b/>
        </w:rPr>
        <w:t xml:space="preserve"> </w:t>
      </w:r>
      <w:r w:rsidR="004060F5">
        <w:rPr>
          <w:b/>
        </w:rPr>
        <w:t>DISTANCE</w:t>
      </w:r>
      <w:r>
        <w:t xml:space="preserve">. These are </w:t>
      </w:r>
      <w:r w:rsidR="008B5F86">
        <w:tab/>
      </w:r>
      <w:r>
        <w:t>geographic/ economic factors that are independent</w:t>
      </w:r>
      <w:r w:rsidR="004060F5">
        <w:t xml:space="preserve"> of our analysis</w:t>
      </w:r>
      <w:r>
        <w:t>.</w:t>
      </w:r>
    </w:p>
    <w:p w:rsidR="00605E7B" w:rsidRDefault="004060F5" w:rsidP="00FF1767">
      <w:pPr>
        <w:pStyle w:val="ListParagraph"/>
        <w:numPr>
          <w:ilvl w:val="0"/>
          <w:numId w:val="1"/>
        </w:numPr>
      </w:pPr>
      <w:r>
        <w:t xml:space="preserve">The model with variables available for prediction has been created. </w:t>
      </w:r>
    </w:p>
    <w:p w:rsidR="00605E7B" w:rsidRDefault="00605E7B" w:rsidP="00FF1767">
      <w:pPr>
        <w:pStyle w:val="ListParagraph"/>
        <w:numPr>
          <w:ilvl w:val="0"/>
          <w:numId w:val="1"/>
        </w:numPr>
      </w:pPr>
      <w:r>
        <w:t xml:space="preserve">The predicted result is </w:t>
      </w:r>
      <w:r w:rsidR="004060F5">
        <w:t xml:space="preserve">using this limited data model is </w:t>
      </w:r>
    </w:p>
    <w:p w:rsidR="004060F5" w:rsidRDefault="004060F5" w:rsidP="004060F5">
      <w:pPr>
        <w:pStyle w:val="ListParagraph"/>
        <w:jc w:val="center"/>
      </w:pPr>
      <w:r>
        <w:rPr>
          <w:noProof/>
        </w:rPr>
        <w:drawing>
          <wp:inline distT="0" distB="0" distL="0" distR="0" wp14:anchorId="3C4AC522" wp14:editId="60C806F5">
            <wp:extent cx="3714286" cy="1952381"/>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4286" cy="1952381"/>
                    </a:xfrm>
                    <a:prstGeom prst="rect">
                      <a:avLst/>
                    </a:prstGeom>
                  </pic:spPr>
                </pic:pic>
              </a:graphicData>
            </a:graphic>
          </wp:inline>
        </w:drawing>
      </w:r>
    </w:p>
    <w:p w:rsidR="00605E7B" w:rsidRDefault="00605E7B" w:rsidP="00605E7B">
      <w:pPr>
        <w:pStyle w:val="ListParagraph"/>
      </w:pPr>
    </w:p>
    <w:p w:rsidR="00605E7B" w:rsidRDefault="00BE7EA0" w:rsidP="00FF1767">
      <w:pPr>
        <w:pStyle w:val="ListParagraph"/>
        <w:numPr>
          <w:ilvl w:val="0"/>
          <w:numId w:val="1"/>
        </w:numPr>
        <w:rPr>
          <w:i/>
        </w:rPr>
      </w:pPr>
      <w:r>
        <w:rPr>
          <w:i/>
        </w:rPr>
        <w:t xml:space="preserve">Less Variable Model vs Best Fit </w:t>
      </w:r>
      <w:r w:rsidR="0008775B">
        <w:rPr>
          <w:i/>
        </w:rPr>
        <w:t>Model</w:t>
      </w:r>
    </w:p>
    <w:tbl>
      <w:tblPr>
        <w:tblStyle w:val="TableGrid"/>
        <w:tblW w:w="0" w:type="auto"/>
        <w:tblInd w:w="720" w:type="dxa"/>
        <w:tblLook w:val="04A0" w:firstRow="1" w:lastRow="0" w:firstColumn="1" w:lastColumn="0" w:noHBand="0" w:noVBand="1"/>
      </w:tblPr>
      <w:tblGrid>
        <w:gridCol w:w="4416"/>
        <w:gridCol w:w="4440"/>
      </w:tblGrid>
      <w:tr w:rsidR="00BE7EA0" w:rsidTr="00063EEE">
        <w:tc>
          <w:tcPr>
            <w:tcW w:w="4416" w:type="dxa"/>
          </w:tcPr>
          <w:p w:rsidR="00BE7EA0" w:rsidRDefault="00BE7EA0" w:rsidP="00063EEE">
            <w:pPr>
              <w:pStyle w:val="ListParagraph"/>
              <w:ind w:left="0"/>
              <w:jc w:val="center"/>
              <w:rPr>
                <w:i/>
              </w:rPr>
            </w:pPr>
            <w:r>
              <w:rPr>
                <w:i/>
              </w:rPr>
              <w:t>Less Variable Model</w:t>
            </w:r>
          </w:p>
        </w:tc>
        <w:tc>
          <w:tcPr>
            <w:tcW w:w="4440" w:type="dxa"/>
          </w:tcPr>
          <w:p w:rsidR="00BE7EA0" w:rsidRDefault="00BE7EA0" w:rsidP="00063EEE">
            <w:pPr>
              <w:pStyle w:val="ListParagraph"/>
              <w:ind w:left="0"/>
              <w:jc w:val="center"/>
              <w:rPr>
                <w:i/>
              </w:rPr>
            </w:pPr>
            <w:r>
              <w:rPr>
                <w:i/>
              </w:rPr>
              <w:t>Best Fit Model</w:t>
            </w:r>
          </w:p>
        </w:tc>
      </w:tr>
      <w:tr w:rsidR="00BE7EA0" w:rsidTr="00063EEE">
        <w:tc>
          <w:tcPr>
            <w:tcW w:w="4416" w:type="dxa"/>
          </w:tcPr>
          <w:p w:rsidR="00BE7EA0" w:rsidRDefault="00BE7EA0" w:rsidP="00063EEE">
            <w:pPr>
              <w:pStyle w:val="ListParagraph"/>
              <w:ind w:left="0"/>
              <w:jc w:val="center"/>
              <w:rPr>
                <w:i/>
              </w:rPr>
            </w:pPr>
            <w:r>
              <w:rPr>
                <w:noProof/>
              </w:rPr>
              <w:drawing>
                <wp:inline distT="0" distB="0" distL="0" distR="0">
                  <wp:extent cx="2552700" cy="1659255"/>
                  <wp:effectExtent l="0" t="0" r="0" b="0"/>
                  <wp:docPr id="42" name="Picture 42" descr="C:\Users\Bala\AppData\Local\Temp\SNAGHTML27da7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la\AppData\Local\Temp\SNAGHTML27da7c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3728" cy="1666423"/>
                          </a:xfrm>
                          <a:prstGeom prst="rect">
                            <a:avLst/>
                          </a:prstGeom>
                          <a:noFill/>
                          <a:ln>
                            <a:noFill/>
                          </a:ln>
                        </pic:spPr>
                      </pic:pic>
                    </a:graphicData>
                  </a:graphic>
                </wp:inline>
              </w:drawing>
            </w:r>
          </w:p>
        </w:tc>
        <w:tc>
          <w:tcPr>
            <w:tcW w:w="4440" w:type="dxa"/>
          </w:tcPr>
          <w:p w:rsidR="00BE7EA0" w:rsidRDefault="00BE7EA0" w:rsidP="00063EEE">
            <w:pPr>
              <w:pStyle w:val="ListParagraph"/>
              <w:ind w:left="0"/>
              <w:jc w:val="center"/>
              <w:rPr>
                <w:i/>
              </w:rPr>
            </w:pPr>
            <w:r>
              <w:rPr>
                <w:noProof/>
              </w:rPr>
              <w:drawing>
                <wp:inline distT="0" distB="0" distL="0" distR="0" wp14:anchorId="44DAAE45" wp14:editId="145C77FE">
                  <wp:extent cx="2371725" cy="1683160"/>
                  <wp:effectExtent l="0" t="0" r="0" b="0"/>
                  <wp:docPr id="37" name="Picture 37" descr="C:\Users\Bala\AppData\Local\Temp\SNAGHTML260c2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la\AppData\Local\Temp\SNAGHTML260c2c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9532" cy="1702894"/>
                          </a:xfrm>
                          <a:prstGeom prst="rect">
                            <a:avLst/>
                          </a:prstGeom>
                          <a:noFill/>
                          <a:ln>
                            <a:noFill/>
                          </a:ln>
                        </pic:spPr>
                      </pic:pic>
                    </a:graphicData>
                  </a:graphic>
                </wp:inline>
              </w:drawing>
            </w:r>
          </w:p>
        </w:tc>
      </w:tr>
    </w:tbl>
    <w:p w:rsidR="00605E7B" w:rsidRDefault="00605E7B" w:rsidP="00605E7B">
      <w:pPr>
        <w:pStyle w:val="ListParagraph"/>
        <w:rPr>
          <w:i/>
        </w:rPr>
      </w:pPr>
    </w:p>
    <w:p w:rsidR="00756B66" w:rsidRDefault="00F40525" w:rsidP="00BE7EA0">
      <w:pPr>
        <w:pStyle w:val="ListParagraph"/>
      </w:pPr>
      <w:r>
        <w:t xml:space="preserve">It is </w:t>
      </w:r>
      <w:r w:rsidRPr="00BE7EA0">
        <w:rPr>
          <w:b/>
        </w:rPr>
        <w:t>worthwhile</w:t>
      </w:r>
      <w:r>
        <w:t xml:space="preserve"> reevaluating the model since the unknown variables have a </w:t>
      </w:r>
      <w:r w:rsidR="00BE7EA0">
        <w:t xml:space="preserve">considerable </w:t>
      </w:r>
      <w:r>
        <w:t xml:space="preserve">impact on the ticket price </w:t>
      </w:r>
    </w:p>
    <w:p w:rsidR="00605E7B" w:rsidRDefault="009A7E3B" w:rsidP="0039431C">
      <w:pPr>
        <w:pStyle w:val="Heading2"/>
        <w:numPr>
          <w:ilvl w:val="0"/>
          <w:numId w:val="2"/>
        </w:numPr>
      </w:pPr>
      <w:bookmarkStart w:id="5" w:name="_Toc414354467"/>
      <w:r>
        <w:t>Impact of SW</w:t>
      </w:r>
      <w:r w:rsidR="00553CB0">
        <w:t>A on Airlines Industry</w:t>
      </w:r>
      <w:bookmarkEnd w:id="5"/>
    </w:p>
    <w:p w:rsidR="00CA5B0D" w:rsidRDefault="005C384F">
      <w:r>
        <w:t xml:space="preserve">When </w:t>
      </w:r>
      <w:r w:rsidR="00630648">
        <w:t xml:space="preserve">analyzing the impact </w:t>
      </w:r>
      <w:r>
        <w:t xml:space="preserve">of southwest airlines on the industry, </w:t>
      </w:r>
      <w:r w:rsidR="00630648">
        <w:t xml:space="preserve">the categorical variable SW will play a vital role in data analysis. </w:t>
      </w:r>
      <w:r w:rsidR="00CA5B0D">
        <w:t xml:space="preserve">The data will have to be </w:t>
      </w:r>
      <w:r w:rsidR="00CA5B0D" w:rsidRPr="00CA5B0D">
        <w:rPr>
          <w:b/>
        </w:rPr>
        <w:t>partitioned</w:t>
      </w:r>
      <w:r w:rsidR="00CA5B0D">
        <w:t xml:space="preserve"> based on the presence of SWA. Relationships (say using scatter plot/ identifying avg. using pivot tables) between fare and predictor variables will have to be identified for the data partitions created (SW = Yes, SW = No). </w:t>
      </w:r>
    </w:p>
    <w:p w:rsidR="00CA5B0D" w:rsidRDefault="00CA5B0D">
      <w:r>
        <w:t xml:space="preserve">The relationships identified for predictor variables in a data partition will have to be compared with the results of another. </w:t>
      </w:r>
    </w:p>
    <w:p w:rsidR="00CA5B0D" w:rsidRPr="000D3D29" w:rsidRDefault="00CA5B0D">
      <w:pPr>
        <w:rPr>
          <w:i/>
        </w:rPr>
      </w:pPr>
      <w:r w:rsidRPr="000D3D29">
        <w:rPr>
          <w:i/>
        </w:rPr>
        <w:lastRenderedPageBreak/>
        <w:t>For Ex, Consider the predictor variable DISTANCE</w:t>
      </w:r>
    </w:p>
    <w:p w:rsidR="00CA5B0D" w:rsidRPr="000D3D29" w:rsidRDefault="00CA5B0D" w:rsidP="000D3D29">
      <w:pPr>
        <w:pStyle w:val="ListParagraph"/>
        <w:numPr>
          <w:ilvl w:val="0"/>
          <w:numId w:val="3"/>
        </w:numPr>
        <w:rPr>
          <w:i/>
        </w:rPr>
      </w:pPr>
      <w:r w:rsidRPr="000D3D29">
        <w:rPr>
          <w:i/>
        </w:rPr>
        <w:t>For SWA = No, Assuming that Co-efficient</w:t>
      </w:r>
      <w:r w:rsidR="006754AB" w:rsidRPr="000D3D29">
        <w:rPr>
          <w:i/>
        </w:rPr>
        <w:t xml:space="preserve"> (fare/ mile)</w:t>
      </w:r>
      <w:r w:rsidRPr="000D3D29">
        <w:rPr>
          <w:i/>
        </w:rPr>
        <w:t xml:space="preserve"> identified using MLR for distance = 1.2</w:t>
      </w:r>
    </w:p>
    <w:p w:rsidR="00CA5B0D" w:rsidRPr="000D3D29" w:rsidRDefault="00CA5B0D" w:rsidP="000D3D29">
      <w:pPr>
        <w:pStyle w:val="ListParagraph"/>
        <w:numPr>
          <w:ilvl w:val="0"/>
          <w:numId w:val="3"/>
        </w:numPr>
        <w:rPr>
          <w:i/>
        </w:rPr>
      </w:pPr>
      <w:r w:rsidRPr="000D3D29">
        <w:rPr>
          <w:i/>
        </w:rPr>
        <w:t>For SWA = Yes, Assuming that Co-efficient</w:t>
      </w:r>
      <w:r w:rsidR="006754AB" w:rsidRPr="000D3D29">
        <w:rPr>
          <w:i/>
        </w:rPr>
        <w:t xml:space="preserve"> (fare/ mile)</w:t>
      </w:r>
      <w:r w:rsidRPr="000D3D29">
        <w:rPr>
          <w:i/>
        </w:rPr>
        <w:t xml:space="preserve"> identified using MLR for distance = 1</w:t>
      </w:r>
    </w:p>
    <w:p w:rsidR="00D73655" w:rsidRDefault="006754AB" w:rsidP="00CA5B0D">
      <w:pPr>
        <w:rPr>
          <w:i/>
        </w:rPr>
      </w:pPr>
      <w:r w:rsidRPr="000D3D29">
        <w:rPr>
          <w:i/>
        </w:rPr>
        <w:t>When the relationships identified are compared, we get to know the airlines are forced to reduce their price/ mile by .2 (1.2-1) when SWA is present in a specific route.</w:t>
      </w:r>
    </w:p>
    <w:p w:rsidR="00CA5B0D" w:rsidRDefault="00D73655" w:rsidP="00CA5B0D">
      <w:r>
        <w:t>Also we could consider HI variable in routes that SWA covers to understand the distribution of business (whether it is a monopoly/ equally distributed).</w:t>
      </w:r>
    </w:p>
    <w:p w:rsidR="00630648" w:rsidRDefault="006754AB">
      <w:r>
        <w:t>Such an analysis will provide a detailed report on the impact SWA is having on each of the predictor variables which when aggregated provides the impact on the airlines industry. T</w:t>
      </w:r>
      <w:r w:rsidR="00630648">
        <w:t xml:space="preserve">his would give an insight into the SW airlines pricing strategy and would help understand the factors that have positive/ negative impact on pricing </w:t>
      </w:r>
      <w:r>
        <w:t xml:space="preserve">based on presence of </w:t>
      </w:r>
      <w:r w:rsidR="00630648">
        <w:t xml:space="preserve">SWA. </w:t>
      </w:r>
    </w:p>
    <w:p w:rsidR="00756B66" w:rsidRDefault="00756B66"/>
    <w:sectPr w:rsidR="00756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C357B"/>
    <w:multiLevelType w:val="hybridMultilevel"/>
    <w:tmpl w:val="FEFA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0E05B8"/>
    <w:multiLevelType w:val="hybridMultilevel"/>
    <w:tmpl w:val="22C078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C4F7E32"/>
    <w:multiLevelType w:val="hybridMultilevel"/>
    <w:tmpl w:val="04523F5E"/>
    <w:lvl w:ilvl="0" w:tplc="56A6985C">
      <w:start w:val="1"/>
      <w:numFmt w:val="lowerRoman"/>
      <w:lvlText w:val="%1."/>
      <w:lvlJc w:val="righ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811"/>
    <w:rsid w:val="00013504"/>
    <w:rsid w:val="00027F9C"/>
    <w:rsid w:val="0004214B"/>
    <w:rsid w:val="00047B95"/>
    <w:rsid w:val="00065532"/>
    <w:rsid w:val="000775E8"/>
    <w:rsid w:val="0008775B"/>
    <w:rsid w:val="000A7DD9"/>
    <w:rsid w:val="000B09AD"/>
    <w:rsid w:val="000D3D29"/>
    <w:rsid w:val="000D5745"/>
    <w:rsid w:val="000F3A23"/>
    <w:rsid w:val="000F686A"/>
    <w:rsid w:val="00103AC1"/>
    <w:rsid w:val="001113D9"/>
    <w:rsid w:val="00134B32"/>
    <w:rsid w:val="00136671"/>
    <w:rsid w:val="00142B61"/>
    <w:rsid w:val="001437FE"/>
    <w:rsid w:val="001626F5"/>
    <w:rsid w:val="001854D5"/>
    <w:rsid w:val="001943BB"/>
    <w:rsid w:val="001957AF"/>
    <w:rsid w:val="001A2B58"/>
    <w:rsid w:val="001B695E"/>
    <w:rsid w:val="001E24D6"/>
    <w:rsid w:val="001E5E33"/>
    <w:rsid w:val="001F08C1"/>
    <w:rsid w:val="00213F50"/>
    <w:rsid w:val="00224F75"/>
    <w:rsid w:val="00234BC8"/>
    <w:rsid w:val="00286290"/>
    <w:rsid w:val="00292510"/>
    <w:rsid w:val="002B158F"/>
    <w:rsid w:val="002C1423"/>
    <w:rsid w:val="002C2C1B"/>
    <w:rsid w:val="002D0393"/>
    <w:rsid w:val="002F28D3"/>
    <w:rsid w:val="003102AA"/>
    <w:rsid w:val="00331B18"/>
    <w:rsid w:val="00345130"/>
    <w:rsid w:val="00345739"/>
    <w:rsid w:val="003462C1"/>
    <w:rsid w:val="00355545"/>
    <w:rsid w:val="003560C3"/>
    <w:rsid w:val="00364D87"/>
    <w:rsid w:val="00384708"/>
    <w:rsid w:val="00385F8E"/>
    <w:rsid w:val="00387582"/>
    <w:rsid w:val="00390907"/>
    <w:rsid w:val="00390F00"/>
    <w:rsid w:val="0039431C"/>
    <w:rsid w:val="003C77BC"/>
    <w:rsid w:val="003F7D58"/>
    <w:rsid w:val="00403C7D"/>
    <w:rsid w:val="004042FE"/>
    <w:rsid w:val="004060F5"/>
    <w:rsid w:val="00410367"/>
    <w:rsid w:val="004173FF"/>
    <w:rsid w:val="00454F11"/>
    <w:rsid w:val="004557FA"/>
    <w:rsid w:val="00481F2E"/>
    <w:rsid w:val="00482104"/>
    <w:rsid w:val="004867EF"/>
    <w:rsid w:val="004936ED"/>
    <w:rsid w:val="004B62B4"/>
    <w:rsid w:val="004C4F06"/>
    <w:rsid w:val="004D6951"/>
    <w:rsid w:val="004E612D"/>
    <w:rsid w:val="004F3E40"/>
    <w:rsid w:val="00504BAC"/>
    <w:rsid w:val="00527A5E"/>
    <w:rsid w:val="00530C94"/>
    <w:rsid w:val="00531806"/>
    <w:rsid w:val="00553CB0"/>
    <w:rsid w:val="00564CA7"/>
    <w:rsid w:val="00567704"/>
    <w:rsid w:val="005775AD"/>
    <w:rsid w:val="005778A6"/>
    <w:rsid w:val="00585528"/>
    <w:rsid w:val="005A791C"/>
    <w:rsid w:val="005C384F"/>
    <w:rsid w:val="005D4CC4"/>
    <w:rsid w:val="005F39D7"/>
    <w:rsid w:val="005F7563"/>
    <w:rsid w:val="00605E7B"/>
    <w:rsid w:val="00611767"/>
    <w:rsid w:val="00630648"/>
    <w:rsid w:val="00635805"/>
    <w:rsid w:val="006754AB"/>
    <w:rsid w:val="0068041D"/>
    <w:rsid w:val="006B0B67"/>
    <w:rsid w:val="006E6882"/>
    <w:rsid w:val="006F0713"/>
    <w:rsid w:val="006F318F"/>
    <w:rsid w:val="006F5CF5"/>
    <w:rsid w:val="006F7AD6"/>
    <w:rsid w:val="00700C00"/>
    <w:rsid w:val="0071754B"/>
    <w:rsid w:val="00727F9E"/>
    <w:rsid w:val="00743290"/>
    <w:rsid w:val="00756B66"/>
    <w:rsid w:val="007679DC"/>
    <w:rsid w:val="007929AE"/>
    <w:rsid w:val="00797414"/>
    <w:rsid w:val="0079755C"/>
    <w:rsid w:val="007B61FD"/>
    <w:rsid w:val="007D4D26"/>
    <w:rsid w:val="00800484"/>
    <w:rsid w:val="00803301"/>
    <w:rsid w:val="0082009F"/>
    <w:rsid w:val="008409C6"/>
    <w:rsid w:val="0084401B"/>
    <w:rsid w:val="00850642"/>
    <w:rsid w:val="00862261"/>
    <w:rsid w:val="0089453C"/>
    <w:rsid w:val="0089454C"/>
    <w:rsid w:val="008A6246"/>
    <w:rsid w:val="008B0D75"/>
    <w:rsid w:val="008B5F86"/>
    <w:rsid w:val="008D4F7D"/>
    <w:rsid w:val="008E5836"/>
    <w:rsid w:val="00902259"/>
    <w:rsid w:val="00903B3E"/>
    <w:rsid w:val="009169C1"/>
    <w:rsid w:val="0094498A"/>
    <w:rsid w:val="00963C18"/>
    <w:rsid w:val="00971DF5"/>
    <w:rsid w:val="00972CD7"/>
    <w:rsid w:val="00992811"/>
    <w:rsid w:val="009A7E3B"/>
    <w:rsid w:val="009C2952"/>
    <w:rsid w:val="009C33D0"/>
    <w:rsid w:val="009D2171"/>
    <w:rsid w:val="009F77B1"/>
    <w:rsid w:val="00A01EB9"/>
    <w:rsid w:val="00A406CF"/>
    <w:rsid w:val="00A50B45"/>
    <w:rsid w:val="00A558BC"/>
    <w:rsid w:val="00A56D19"/>
    <w:rsid w:val="00A7051B"/>
    <w:rsid w:val="00A71434"/>
    <w:rsid w:val="00A7177B"/>
    <w:rsid w:val="00A815A8"/>
    <w:rsid w:val="00A81A25"/>
    <w:rsid w:val="00A90123"/>
    <w:rsid w:val="00A942EE"/>
    <w:rsid w:val="00AA1C76"/>
    <w:rsid w:val="00AA2EF5"/>
    <w:rsid w:val="00AC6322"/>
    <w:rsid w:val="00AC6895"/>
    <w:rsid w:val="00AD6D5E"/>
    <w:rsid w:val="00AE168C"/>
    <w:rsid w:val="00AE26C0"/>
    <w:rsid w:val="00AF007B"/>
    <w:rsid w:val="00AF1063"/>
    <w:rsid w:val="00B02820"/>
    <w:rsid w:val="00B031D9"/>
    <w:rsid w:val="00B07FA3"/>
    <w:rsid w:val="00B35813"/>
    <w:rsid w:val="00B567A1"/>
    <w:rsid w:val="00B57A9E"/>
    <w:rsid w:val="00B61EDD"/>
    <w:rsid w:val="00B87BE3"/>
    <w:rsid w:val="00B961B8"/>
    <w:rsid w:val="00BA3CD2"/>
    <w:rsid w:val="00BB6124"/>
    <w:rsid w:val="00BC23E9"/>
    <w:rsid w:val="00BE7EA0"/>
    <w:rsid w:val="00BF65F8"/>
    <w:rsid w:val="00C031DB"/>
    <w:rsid w:val="00C07DCA"/>
    <w:rsid w:val="00C10C33"/>
    <w:rsid w:val="00C33DF0"/>
    <w:rsid w:val="00C4343A"/>
    <w:rsid w:val="00C4662A"/>
    <w:rsid w:val="00C573CD"/>
    <w:rsid w:val="00C57A33"/>
    <w:rsid w:val="00C652CD"/>
    <w:rsid w:val="00C8567E"/>
    <w:rsid w:val="00CA5B0D"/>
    <w:rsid w:val="00CA7A5B"/>
    <w:rsid w:val="00CB6DF2"/>
    <w:rsid w:val="00CF37D6"/>
    <w:rsid w:val="00D02F84"/>
    <w:rsid w:val="00D1561B"/>
    <w:rsid w:val="00D33D41"/>
    <w:rsid w:val="00D4750D"/>
    <w:rsid w:val="00D60AEA"/>
    <w:rsid w:val="00D62DD7"/>
    <w:rsid w:val="00D6460F"/>
    <w:rsid w:val="00D72E20"/>
    <w:rsid w:val="00D73655"/>
    <w:rsid w:val="00D75F0C"/>
    <w:rsid w:val="00DA531F"/>
    <w:rsid w:val="00DE3F3F"/>
    <w:rsid w:val="00E067C8"/>
    <w:rsid w:val="00E1655A"/>
    <w:rsid w:val="00E43712"/>
    <w:rsid w:val="00E54FE7"/>
    <w:rsid w:val="00E57EC8"/>
    <w:rsid w:val="00E74267"/>
    <w:rsid w:val="00EA4503"/>
    <w:rsid w:val="00EB3FFF"/>
    <w:rsid w:val="00EB48C4"/>
    <w:rsid w:val="00EC2579"/>
    <w:rsid w:val="00EF47A9"/>
    <w:rsid w:val="00EF7EA9"/>
    <w:rsid w:val="00F20BE9"/>
    <w:rsid w:val="00F40525"/>
    <w:rsid w:val="00F51EC4"/>
    <w:rsid w:val="00F540C6"/>
    <w:rsid w:val="00F70594"/>
    <w:rsid w:val="00F71A2D"/>
    <w:rsid w:val="00FC6665"/>
    <w:rsid w:val="00FC77AA"/>
    <w:rsid w:val="00FD0E78"/>
    <w:rsid w:val="00FF1158"/>
    <w:rsid w:val="00FF1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5581A-B136-4ED1-893E-085CCCB4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7F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27F9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6B66"/>
    <w:rPr>
      <w:color w:val="0000FF" w:themeColor="hyperlink"/>
      <w:u w:val="single"/>
    </w:rPr>
  </w:style>
  <w:style w:type="paragraph" w:styleId="ListParagraph">
    <w:name w:val="List Paragraph"/>
    <w:basedOn w:val="Normal"/>
    <w:uiPriority w:val="34"/>
    <w:qFormat/>
    <w:rsid w:val="00756B66"/>
    <w:pPr>
      <w:ind w:left="720"/>
      <w:contextualSpacing/>
    </w:pPr>
  </w:style>
  <w:style w:type="character" w:customStyle="1" w:styleId="Heading1Char">
    <w:name w:val="Heading 1 Char"/>
    <w:basedOn w:val="DefaultParagraphFont"/>
    <w:link w:val="Heading1"/>
    <w:uiPriority w:val="9"/>
    <w:rsid w:val="00727F9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27F9E"/>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6F3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1561B"/>
    <w:pPr>
      <w:spacing w:line="259" w:lineRule="auto"/>
      <w:outlineLvl w:val="9"/>
    </w:pPr>
  </w:style>
  <w:style w:type="paragraph" w:styleId="TOC1">
    <w:name w:val="toc 1"/>
    <w:basedOn w:val="Normal"/>
    <w:next w:val="Normal"/>
    <w:autoRedefine/>
    <w:uiPriority w:val="39"/>
    <w:unhideWhenUsed/>
    <w:rsid w:val="00D1561B"/>
    <w:pPr>
      <w:spacing w:after="100"/>
    </w:pPr>
  </w:style>
  <w:style w:type="paragraph" w:styleId="TOC2">
    <w:name w:val="toc 2"/>
    <w:basedOn w:val="Normal"/>
    <w:next w:val="Normal"/>
    <w:autoRedefine/>
    <w:uiPriority w:val="39"/>
    <w:unhideWhenUsed/>
    <w:rsid w:val="00D1561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4B701-E2E3-4D3A-874D-74E504109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10</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BalaManikandan Gopalakrishnan</dc:creator>
  <cp:keywords/>
  <dc:description/>
  <cp:lastModifiedBy>BalaManikandan Gopalakrishnan</cp:lastModifiedBy>
  <cp:revision>34</cp:revision>
  <dcterms:created xsi:type="dcterms:W3CDTF">2015-03-11T18:45:00Z</dcterms:created>
  <dcterms:modified xsi:type="dcterms:W3CDTF">2015-03-20T17:35:00Z</dcterms:modified>
</cp:coreProperties>
</file>