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C7" w:rsidRDefault="00C53AC7" w:rsidP="00C53AC7">
      <w:pPr>
        <w:pStyle w:val="Default"/>
        <w:rPr>
          <w:rFonts w:asciiTheme="minorHAnsi" w:hAnsiTheme="minorHAnsi"/>
        </w:rPr>
      </w:pPr>
    </w:p>
    <w:p w:rsidR="007E7259" w:rsidRDefault="007E7259" w:rsidP="007E7259">
      <w:pPr>
        <w:pStyle w:val="Default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German Credit Problem (Question 2) </w:t>
      </w:r>
    </w:p>
    <w:p w:rsidR="007E7259" w:rsidRDefault="007E7259" w:rsidP="00C53AC7">
      <w:pPr>
        <w:pStyle w:val="Default"/>
        <w:rPr>
          <w:rFonts w:asciiTheme="minorHAnsi" w:hAnsiTheme="minorHAnsi"/>
        </w:rPr>
      </w:pPr>
    </w:p>
    <w:p w:rsidR="007E7259" w:rsidRPr="00377872" w:rsidRDefault="007E7259" w:rsidP="00C53AC7">
      <w:pPr>
        <w:pStyle w:val="Default"/>
        <w:rPr>
          <w:rFonts w:asciiTheme="minorHAnsi" w:hAnsiTheme="minorHAnsi"/>
        </w:rPr>
      </w:pPr>
    </w:p>
    <w:p w:rsidR="00C53AC7" w:rsidRPr="00377872" w:rsidRDefault="007E7259" w:rsidP="007E7259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proofErr w:type="gramStart"/>
      <w:r>
        <w:rPr>
          <w:rFonts w:asciiTheme="minorHAnsi" w:hAnsiTheme="minorHAnsi"/>
          <w:b/>
          <w:bCs/>
          <w:sz w:val="22"/>
          <w:szCs w:val="22"/>
        </w:rPr>
        <w:t>1.</w:t>
      </w:r>
      <w:r w:rsidR="00C53AC7" w:rsidRPr="00377872">
        <w:rPr>
          <w:rFonts w:asciiTheme="minorHAnsi" w:hAnsiTheme="minorHAnsi"/>
          <w:b/>
          <w:bCs/>
          <w:sz w:val="22"/>
          <w:szCs w:val="22"/>
        </w:rPr>
        <w:t>Data</w:t>
      </w:r>
      <w:proofErr w:type="gramEnd"/>
      <w:r w:rsidR="00C53AC7" w:rsidRPr="00377872">
        <w:rPr>
          <w:rFonts w:asciiTheme="minorHAnsi" w:hAnsiTheme="minorHAnsi"/>
          <w:b/>
          <w:bCs/>
          <w:sz w:val="22"/>
          <w:szCs w:val="22"/>
        </w:rPr>
        <w:t xml:space="preserve"> exploration and Visualization: </w:t>
      </w:r>
    </w:p>
    <w:p w:rsidR="00C53AC7" w:rsidRPr="00377872" w:rsidRDefault="00C53AC7" w:rsidP="00C53AC7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C53AC7" w:rsidRPr="00377872" w:rsidRDefault="00C53AC7" w:rsidP="00C53AC7">
      <w:pPr>
        <w:pStyle w:val="Default"/>
        <w:spacing w:after="53"/>
        <w:rPr>
          <w:rFonts w:asciiTheme="minorHAnsi" w:hAnsiTheme="minorHAnsi"/>
          <w:b/>
          <w:sz w:val="22"/>
          <w:szCs w:val="22"/>
        </w:rPr>
      </w:pPr>
      <w:r w:rsidRPr="00377872">
        <w:rPr>
          <w:rFonts w:asciiTheme="minorHAnsi" w:hAnsiTheme="minorHAnsi"/>
          <w:b/>
          <w:sz w:val="22"/>
          <w:szCs w:val="22"/>
        </w:rPr>
        <w:t xml:space="preserve">a. Choose 3 numerical predictor variables, compute mean, Standard deviation </w:t>
      </w:r>
      <w:proofErr w:type="spellStart"/>
      <w:r w:rsidRPr="00377872">
        <w:rPr>
          <w:rFonts w:asciiTheme="minorHAnsi" w:hAnsiTheme="minorHAnsi"/>
          <w:b/>
          <w:sz w:val="22"/>
          <w:szCs w:val="22"/>
        </w:rPr>
        <w:t>etc</w:t>
      </w:r>
      <w:proofErr w:type="spellEnd"/>
      <w:r w:rsidRPr="00377872">
        <w:rPr>
          <w:rFonts w:asciiTheme="minorHAnsi" w:hAnsiTheme="minorHAnsi"/>
          <w:b/>
          <w:sz w:val="22"/>
          <w:szCs w:val="22"/>
        </w:rPr>
        <w:t xml:space="preserve"> and plot box-plots. Interpret your results </w:t>
      </w:r>
    </w:p>
    <w:p w:rsidR="00C53AC7" w:rsidRPr="00377872" w:rsidRDefault="00C53AC7" w:rsidP="00C53AC7">
      <w:pPr>
        <w:pStyle w:val="Default"/>
        <w:spacing w:after="53"/>
        <w:rPr>
          <w:rFonts w:asciiTheme="minorHAnsi" w:hAnsiTheme="minorHAnsi"/>
          <w:sz w:val="22"/>
          <w:szCs w:val="22"/>
        </w:rPr>
      </w:pPr>
    </w:p>
    <w:p w:rsidR="00C53AC7" w:rsidRPr="00377872" w:rsidRDefault="00C53AC7" w:rsidP="00C53AC7">
      <w:pPr>
        <w:pStyle w:val="Default"/>
        <w:spacing w:after="53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Choosing the three numerical predictor variables: Duration (Duration of credit in months</w:t>
      </w:r>
      <w:r w:rsidR="00AF611C">
        <w:rPr>
          <w:rFonts w:asciiTheme="minorHAnsi" w:hAnsiTheme="minorHAnsi"/>
          <w:sz w:val="22"/>
          <w:szCs w:val="22"/>
        </w:rPr>
        <w:t>),</w:t>
      </w:r>
      <w:r w:rsidRPr="00377872">
        <w:rPr>
          <w:rFonts w:asciiTheme="minorHAnsi" w:hAnsiTheme="minorHAnsi"/>
          <w:sz w:val="22"/>
          <w:szCs w:val="22"/>
        </w:rPr>
        <w:t xml:space="preserve"> Age (Age in years</w:t>
      </w:r>
      <w:r w:rsidR="00AF611C">
        <w:rPr>
          <w:rFonts w:asciiTheme="minorHAnsi" w:hAnsiTheme="minorHAnsi"/>
          <w:sz w:val="22"/>
          <w:szCs w:val="22"/>
        </w:rPr>
        <w:t xml:space="preserve">) and </w:t>
      </w:r>
      <w:r w:rsidR="00AF611C" w:rsidRPr="00377872">
        <w:rPr>
          <w:rFonts w:asciiTheme="minorHAnsi" w:hAnsiTheme="minorHAnsi"/>
          <w:sz w:val="22"/>
          <w:szCs w:val="22"/>
        </w:rPr>
        <w:t>Amount (Credit amount),</w:t>
      </w:r>
    </w:p>
    <w:p w:rsidR="00AF611C" w:rsidRPr="00377872" w:rsidRDefault="00AF611C" w:rsidP="00C53AC7">
      <w:pPr>
        <w:pStyle w:val="Default"/>
        <w:spacing w:after="53"/>
        <w:rPr>
          <w:rFonts w:asciiTheme="minorHAnsi" w:hAnsiTheme="minorHAnsi"/>
          <w:sz w:val="22"/>
          <w:szCs w:val="22"/>
        </w:rPr>
      </w:pPr>
    </w:p>
    <w:p w:rsidR="006F45A2" w:rsidRPr="00377872" w:rsidRDefault="006F45A2" w:rsidP="006F45A2">
      <w:pPr>
        <w:pStyle w:val="Default"/>
        <w:numPr>
          <w:ilvl w:val="0"/>
          <w:numId w:val="2"/>
        </w:numPr>
        <w:spacing w:after="53"/>
        <w:rPr>
          <w:rFonts w:asciiTheme="minorHAnsi" w:hAnsiTheme="minorHAnsi"/>
          <w:sz w:val="22"/>
          <w:szCs w:val="22"/>
          <w:u w:val="single"/>
        </w:rPr>
      </w:pPr>
      <w:r w:rsidRPr="00377872">
        <w:rPr>
          <w:rFonts w:asciiTheme="minorHAnsi" w:hAnsiTheme="minorHAnsi"/>
          <w:sz w:val="22"/>
          <w:szCs w:val="22"/>
          <w:u w:val="single"/>
        </w:rPr>
        <w:t>Duration (Duration of credit in months)</w:t>
      </w:r>
    </w:p>
    <w:p w:rsidR="006F45A2" w:rsidRPr="00377872" w:rsidRDefault="006F45A2" w:rsidP="00AF611C">
      <w:pPr>
        <w:ind w:firstLine="720"/>
        <w:jc w:val="both"/>
      </w:pPr>
      <w:r w:rsidRPr="00377872">
        <w:t>Mean: 20.903</w:t>
      </w:r>
    </w:p>
    <w:p w:rsidR="006F45A2" w:rsidRPr="00377872" w:rsidRDefault="006F45A2" w:rsidP="006F45A2">
      <w:pPr>
        <w:jc w:val="both"/>
        <w:rPr>
          <w:rFonts w:eastAsia="Times New Roman" w:cs="Arial"/>
          <w:sz w:val="20"/>
          <w:szCs w:val="20"/>
        </w:rPr>
      </w:pPr>
      <w:r w:rsidRPr="00377872">
        <w:t xml:space="preserve">              Standard Deviation: </w:t>
      </w:r>
      <w:r w:rsidRPr="00377872">
        <w:rPr>
          <w:rFonts w:eastAsia="Times New Roman" w:cs="Arial"/>
          <w:sz w:val="20"/>
          <w:szCs w:val="20"/>
        </w:rPr>
        <w:t>12.05278</w:t>
      </w:r>
    </w:p>
    <w:p w:rsidR="006F45A2" w:rsidRPr="00377872" w:rsidRDefault="006F45A2" w:rsidP="006F45A2">
      <w:pPr>
        <w:ind w:left="720"/>
        <w:jc w:val="both"/>
        <w:rPr>
          <w:rFonts w:eastAsia="Times New Roman" w:cs="Arial"/>
          <w:sz w:val="20"/>
          <w:szCs w:val="20"/>
        </w:rPr>
      </w:pPr>
      <w:r w:rsidRPr="00377872">
        <w:rPr>
          <w:rFonts w:eastAsia="Times New Roman" w:cs="Arial"/>
          <w:sz w:val="20"/>
          <w:szCs w:val="20"/>
        </w:rPr>
        <w:t>Box plot:</w:t>
      </w:r>
    </w:p>
    <w:p w:rsidR="00AF611C" w:rsidRDefault="00A766CC" w:rsidP="00AF611C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B0F7A2" wp14:editId="30C81D0E">
            <wp:extent cx="719398" cy="51358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11" cy="51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A2" w:rsidRDefault="004F041D" w:rsidP="00AF611C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mean duration of credit is observed to hover around 21 months which is almost close to two years.</w:t>
      </w:r>
    </w:p>
    <w:p w:rsidR="006F45A2" w:rsidRDefault="006F45A2" w:rsidP="006F45A2">
      <w:pPr>
        <w:ind w:left="720"/>
        <w:rPr>
          <w:rFonts w:ascii="Arial" w:eastAsia="Times New Roman" w:hAnsi="Arial" w:cs="Arial"/>
          <w:sz w:val="20"/>
          <w:szCs w:val="20"/>
        </w:rPr>
      </w:pPr>
    </w:p>
    <w:p w:rsidR="006F45A2" w:rsidRDefault="006F45A2" w:rsidP="00A766CC">
      <w:pPr>
        <w:rPr>
          <w:rFonts w:ascii="Arial" w:eastAsia="Times New Roman" w:hAnsi="Arial" w:cs="Arial"/>
          <w:sz w:val="20"/>
          <w:szCs w:val="20"/>
        </w:rPr>
      </w:pPr>
    </w:p>
    <w:p w:rsidR="006F45A2" w:rsidRPr="00377872" w:rsidRDefault="006F45A2" w:rsidP="006F45A2">
      <w:pPr>
        <w:pStyle w:val="Default"/>
        <w:numPr>
          <w:ilvl w:val="0"/>
          <w:numId w:val="2"/>
        </w:numPr>
        <w:spacing w:after="53"/>
        <w:rPr>
          <w:rFonts w:asciiTheme="minorHAnsi" w:hAnsiTheme="minorHAnsi"/>
          <w:sz w:val="22"/>
          <w:szCs w:val="22"/>
          <w:u w:val="single"/>
        </w:rPr>
      </w:pPr>
      <w:r w:rsidRPr="00377872">
        <w:rPr>
          <w:rFonts w:asciiTheme="minorHAnsi" w:hAnsiTheme="minorHAnsi"/>
          <w:sz w:val="22"/>
          <w:szCs w:val="22"/>
          <w:u w:val="single"/>
        </w:rPr>
        <w:t>Age (Age in years)</w:t>
      </w:r>
    </w:p>
    <w:p w:rsidR="006F45A2" w:rsidRDefault="006F45A2" w:rsidP="006F45A2">
      <w:pPr>
        <w:pStyle w:val="Default"/>
        <w:spacing w:after="53"/>
        <w:jc w:val="both"/>
        <w:rPr>
          <w:sz w:val="22"/>
          <w:szCs w:val="22"/>
        </w:rPr>
      </w:pPr>
    </w:p>
    <w:p w:rsidR="006F45A2" w:rsidRPr="00377872" w:rsidRDefault="006F45A2" w:rsidP="006F45A2">
      <w:pPr>
        <w:ind w:left="720"/>
        <w:jc w:val="both"/>
      </w:pPr>
      <w:r w:rsidRPr="00377872">
        <w:t xml:space="preserve">Mean: </w:t>
      </w:r>
      <w:r w:rsidR="007C49CF" w:rsidRPr="00377872">
        <w:t xml:space="preserve"> 35.546</w:t>
      </w:r>
    </w:p>
    <w:p w:rsidR="006F45A2" w:rsidRPr="00377872" w:rsidRDefault="006F45A2" w:rsidP="006F45A2">
      <w:pPr>
        <w:jc w:val="both"/>
        <w:rPr>
          <w:rFonts w:eastAsia="Times New Roman" w:cs="Arial"/>
          <w:sz w:val="20"/>
          <w:szCs w:val="20"/>
        </w:rPr>
      </w:pPr>
      <w:r w:rsidRPr="00377872">
        <w:t xml:space="preserve">              Standard Deviation: </w:t>
      </w:r>
      <w:r w:rsidR="007C49CF" w:rsidRPr="00377872">
        <w:rPr>
          <w:rFonts w:eastAsia="Times New Roman" w:cs="Arial"/>
          <w:sz w:val="20"/>
          <w:szCs w:val="20"/>
        </w:rPr>
        <w:t>11.36978</w:t>
      </w:r>
    </w:p>
    <w:p w:rsidR="006F45A2" w:rsidRPr="00377872" w:rsidRDefault="006F45A2" w:rsidP="006F45A2">
      <w:pPr>
        <w:ind w:left="720"/>
        <w:jc w:val="both"/>
        <w:rPr>
          <w:rFonts w:eastAsia="Times New Roman" w:cs="Arial"/>
          <w:sz w:val="20"/>
          <w:szCs w:val="20"/>
        </w:rPr>
      </w:pPr>
      <w:r w:rsidRPr="00377872">
        <w:rPr>
          <w:rFonts w:eastAsia="Times New Roman" w:cs="Arial"/>
          <w:sz w:val="20"/>
          <w:szCs w:val="20"/>
        </w:rPr>
        <w:t>Box plot:</w:t>
      </w:r>
    </w:p>
    <w:p w:rsidR="006F45A2" w:rsidRDefault="00A766CC" w:rsidP="006F45A2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311E9A" wp14:editId="5B8225B9">
            <wp:extent cx="617220" cy="42479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56" cy="42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C7" w:rsidRDefault="00C53AC7" w:rsidP="00C53AC7">
      <w:pPr>
        <w:pStyle w:val="Default"/>
        <w:spacing w:after="53"/>
        <w:rPr>
          <w:sz w:val="22"/>
          <w:szCs w:val="22"/>
        </w:rPr>
      </w:pPr>
    </w:p>
    <w:p w:rsidR="00C94EE3" w:rsidRPr="004F041D" w:rsidRDefault="004F041D" w:rsidP="00C53AC7">
      <w:pPr>
        <w:pStyle w:val="Default"/>
        <w:spacing w:after="5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mean age of the applicants is observed to be around 35 years. A large number is observed in the lower quartile which maybe because the high chance of the taking credit by people who are at the beginning of their careers.</w:t>
      </w: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Default="00AF611C" w:rsidP="00C53AC7">
      <w:pPr>
        <w:pStyle w:val="Default"/>
        <w:spacing w:after="53"/>
        <w:rPr>
          <w:sz w:val="22"/>
          <w:szCs w:val="22"/>
        </w:rPr>
      </w:pPr>
    </w:p>
    <w:p w:rsidR="00AF611C" w:rsidRPr="00377872" w:rsidRDefault="00AF611C" w:rsidP="00AF611C">
      <w:pPr>
        <w:pStyle w:val="Default"/>
        <w:numPr>
          <w:ilvl w:val="0"/>
          <w:numId w:val="2"/>
        </w:numPr>
        <w:spacing w:after="53"/>
        <w:rPr>
          <w:rFonts w:asciiTheme="minorHAnsi" w:hAnsiTheme="minorHAnsi"/>
          <w:sz w:val="22"/>
          <w:szCs w:val="22"/>
          <w:u w:val="single"/>
        </w:rPr>
      </w:pPr>
      <w:r w:rsidRPr="00377872">
        <w:rPr>
          <w:rFonts w:asciiTheme="minorHAnsi" w:hAnsiTheme="minorHAnsi"/>
          <w:sz w:val="22"/>
          <w:szCs w:val="22"/>
          <w:u w:val="single"/>
        </w:rPr>
        <w:t>Amount (Credit amount)</w:t>
      </w:r>
    </w:p>
    <w:p w:rsidR="00AF611C" w:rsidRPr="00377872" w:rsidRDefault="00AF611C" w:rsidP="00AF611C">
      <w:pPr>
        <w:pStyle w:val="Default"/>
        <w:spacing w:after="53"/>
        <w:rPr>
          <w:rFonts w:asciiTheme="minorHAnsi" w:hAnsiTheme="minorHAnsi"/>
          <w:sz w:val="22"/>
          <w:szCs w:val="22"/>
        </w:rPr>
      </w:pPr>
    </w:p>
    <w:p w:rsidR="00AF611C" w:rsidRPr="00377872" w:rsidRDefault="00AF611C" w:rsidP="00AF611C">
      <w:pPr>
        <w:ind w:left="720"/>
      </w:pPr>
      <w:r w:rsidRPr="00377872">
        <w:t>Mean: 3271.258</w:t>
      </w:r>
    </w:p>
    <w:p w:rsidR="00AF611C" w:rsidRPr="00377872" w:rsidRDefault="00AF611C" w:rsidP="00AF611C">
      <w:pPr>
        <w:ind w:left="720"/>
        <w:rPr>
          <w:rFonts w:eastAsia="Times New Roman" w:cs="Arial"/>
          <w:sz w:val="20"/>
          <w:szCs w:val="20"/>
        </w:rPr>
      </w:pPr>
      <w:r w:rsidRPr="00377872">
        <w:t xml:space="preserve">Standard Deviation: </w:t>
      </w:r>
      <w:r w:rsidRPr="00377872">
        <w:rPr>
          <w:rFonts w:eastAsia="Times New Roman" w:cs="Arial"/>
          <w:sz w:val="20"/>
          <w:szCs w:val="20"/>
        </w:rPr>
        <w:t>2821.325</w:t>
      </w:r>
    </w:p>
    <w:p w:rsidR="00AF611C" w:rsidRPr="00C53AC7" w:rsidRDefault="00AF611C" w:rsidP="00AF611C">
      <w:pPr>
        <w:ind w:left="720"/>
        <w:rPr>
          <w:rFonts w:ascii="Arial" w:eastAsia="Times New Roman" w:hAnsi="Arial" w:cs="Arial"/>
          <w:sz w:val="20"/>
          <w:szCs w:val="20"/>
        </w:rPr>
      </w:pPr>
      <w:r w:rsidRPr="00377872">
        <w:rPr>
          <w:rFonts w:eastAsia="Times New Roman" w:cs="Arial"/>
          <w:sz w:val="20"/>
          <w:szCs w:val="20"/>
        </w:rPr>
        <w:t>Box plot:</w:t>
      </w:r>
    </w:p>
    <w:p w:rsidR="00AF611C" w:rsidRDefault="00AF611C" w:rsidP="00AF611C">
      <w:pPr>
        <w:pStyle w:val="Default"/>
        <w:spacing w:after="53"/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137756BA" wp14:editId="6446DE9B">
            <wp:extent cx="735776" cy="511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390" cy="5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1C" w:rsidRDefault="00AF611C" w:rsidP="00AF611C">
      <w:pPr>
        <w:pStyle w:val="Default"/>
        <w:spacing w:after="53"/>
        <w:rPr>
          <w:sz w:val="22"/>
          <w:szCs w:val="22"/>
        </w:rPr>
      </w:pPr>
    </w:p>
    <w:p w:rsidR="00AF611C" w:rsidRDefault="00AF611C" w:rsidP="00AF611C">
      <w:pPr>
        <w:pStyle w:val="Default"/>
        <w:spacing w:after="5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credit amount of applicants be all over the place with high rate of deviation.</w:t>
      </w: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94EE3" w:rsidRDefault="00C94EE3" w:rsidP="00C53AC7">
      <w:pPr>
        <w:pStyle w:val="Default"/>
        <w:spacing w:after="53"/>
        <w:rPr>
          <w:sz w:val="22"/>
          <w:szCs w:val="22"/>
        </w:rPr>
      </w:pPr>
    </w:p>
    <w:p w:rsidR="00C53AC7" w:rsidRDefault="00C53AC7" w:rsidP="00C53AC7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b. Explore scatter plots with the numerical predictor variables. Do you see any relationships? </w:t>
      </w:r>
    </w:p>
    <w:p w:rsidR="00420953" w:rsidRDefault="00420953" w:rsidP="00C53AC7">
      <w:pPr>
        <w:pStyle w:val="Default"/>
        <w:spacing w:after="53"/>
        <w:rPr>
          <w:sz w:val="22"/>
          <w:szCs w:val="22"/>
        </w:rPr>
      </w:pPr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The following is an observation of a scatter plot between ‘Age’ and </w:t>
      </w:r>
      <w:proofErr w:type="gramStart"/>
      <w:r>
        <w:rPr>
          <w:sz w:val="22"/>
          <w:szCs w:val="22"/>
        </w:rPr>
        <w:t>‘Amount’ :</w:t>
      </w:r>
      <w:proofErr w:type="gramEnd"/>
    </w:p>
    <w:p w:rsidR="00377872" w:rsidRDefault="00377872" w:rsidP="00C53AC7">
      <w:pPr>
        <w:pStyle w:val="Default"/>
        <w:spacing w:after="5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09016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It is observed that a huge chunk of it is between the age of 22-40 and between $1000 to $5000 which is understandable as most people start taking credit from that point of time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starting of their </w:t>
      </w:r>
      <w:proofErr w:type="gramStart"/>
      <w:r>
        <w:rPr>
          <w:sz w:val="22"/>
          <w:szCs w:val="22"/>
        </w:rPr>
        <w:t>careers .</w:t>
      </w:r>
      <w:proofErr w:type="gramEnd"/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</w:p>
    <w:p w:rsidR="00486473" w:rsidRDefault="00486473" w:rsidP="00486473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>The following is an observation of a scatter plot between ‘Amount’ and ‘Duration</w:t>
      </w:r>
      <w:r w:rsidR="000B2325">
        <w:rPr>
          <w:sz w:val="22"/>
          <w:szCs w:val="22"/>
        </w:rPr>
        <w:t>’ (in months</w:t>
      </w:r>
      <w:proofErr w:type="gramStart"/>
      <w:r w:rsidR="000B2325">
        <w:rPr>
          <w:sz w:val="22"/>
          <w:szCs w:val="22"/>
        </w:rPr>
        <w:t>)</w:t>
      </w:r>
      <w:r>
        <w:rPr>
          <w:sz w:val="22"/>
          <w:szCs w:val="22"/>
        </w:rPr>
        <w:t xml:space="preserve"> :</w:t>
      </w:r>
      <w:proofErr w:type="gramEnd"/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  <w:r>
        <w:rPr>
          <w:noProof/>
        </w:rPr>
        <w:drawing>
          <wp:inline distT="0" distB="0" distL="0" distR="0" wp14:anchorId="5850D11D" wp14:editId="283B410C">
            <wp:extent cx="6374765" cy="33877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73" w:rsidRDefault="00486473" w:rsidP="00C53AC7">
      <w:pPr>
        <w:pStyle w:val="Default"/>
        <w:spacing w:after="53"/>
        <w:rPr>
          <w:sz w:val="22"/>
          <w:szCs w:val="22"/>
        </w:rPr>
      </w:pPr>
    </w:p>
    <w:p w:rsidR="000B2325" w:rsidRPr="004F041D" w:rsidRDefault="000B2325" w:rsidP="00C53AC7">
      <w:pPr>
        <w:pStyle w:val="Default"/>
        <w:spacing w:after="53"/>
        <w:rPr>
          <w:rFonts w:asciiTheme="minorHAnsi" w:hAnsiTheme="minorHAnsi"/>
          <w:sz w:val="22"/>
          <w:szCs w:val="22"/>
        </w:rPr>
      </w:pPr>
      <w:r w:rsidRPr="004F041D">
        <w:rPr>
          <w:rFonts w:asciiTheme="minorHAnsi" w:hAnsiTheme="minorHAnsi"/>
          <w:sz w:val="22"/>
          <w:szCs w:val="22"/>
        </w:rPr>
        <w:lastRenderedPageBreak/>
        <w:t xml:space="preserve">By observing the graph is it is evident that that usually the duration of the </w:t>
      </w:r>
      <w:proofErr w:type="gramStart"/>
      <w:r w:rsidRPr="004F041D">
        <w:rPr>
          <w:rFonts w:asciiTheme="minorHAnsi" w:hAnsiTheme="minorHAnsi"/>
          <w:sz w:val="22"/>
          <w:szCs w:val="22"/>
        </w:rPr>
        <w:t>loans(</w:t>
      </w:r>
      <w:proofErr w:type="gramEnd"/>
      <w:r w:rsidRPr="004F041D">
        <w:rPr>
          <w:rFonts w:asciiTheme="minorHAnsi" w:hAnsiTheme="minorHAnsi"/>
          <w:sz w:val="22"/>
          <w:szCs w:val="22"/>
        </w:rPr>
        <w:t>in months) are in factors of  3 i.e. 6 months, 9 months, 12 months etc. Another observation from the graph is that the bigger the amount the more the duration in most of the cases.</w:t>
      </w:r>
    </w:p>
    <w:p w:rsidR="000B2325" w:rsidRDefault="000B2325" w:rsidP="00C53AC7">
      <w:pPr>
        <w:pStyle w:val="Default"/>
        <w:spacing w:after="53"/>
        <w:rPr>
          <w:sz w:val="22"/>
          <w:szCs w:val="22"/>
        </w:rPr>
      </w:pPr>
    </w:p>
    <w:p w:rsidR="00420953" w:rsidRDefault="000B2325" w:rsidP="00C53AC7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C53AC7" w:rsidRDefault="00C53AC7" w:rsidP="00C53A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Choose 3 categorical variables and bucket frequencies of each categorical variable. Use visualization tools to illustrate these variables. Interpret your results </w:t>
      </w:r>
    </w:p>
    <w:p w:rsidR="00730F7F" w:rsidRDefault="00730F7F"/>
    <w:p w:rsidR="00001584" w:rsidRDefault="00997AB7" w:rsidP="00997AB7">
      <w:r>
        <w:t xml:space="preserve">Let us take 3 categorical variables: ‘Employment’, ‘Checking Account’ and ‘History’ and visualize the frequency of each using bubble charts. </w:t>
      </w:r>
    </w:p>
    <w:p w:rsidR="00903D38" w:rsidRDefault="00001584" w:rsidP="00997AB7">
      <w:proofErr w:type="spellStart"/>
      <w:r>
        <w:rPr>
          <w:u w:val="single"/>
        </w:rPr>
        <w:t>Em</w:t>
      </w:r>
      <w:r w:rsidR="00997AB7" w:rsidRPr="00997AB7">
        <w:rPr>
          <w:u w:val="single"/>
        </w:rPr>
        <w:t>loyment</w:t>
      </w:r>
      <w:proofErr w:type="spellEnd"/>
      <w:r w:rsidR="00997AB7" w:rsidRPr="00997AB7">
        <w:rPr>
          <w:u w:val="single"/>
        </w:rPr>
        <w:t xml:space="preserve"> (Present employment since):</w:t>
      </w:r>
      <w:r w:rsidR="00997AB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24B668" wp14:editId="3D765AE5">
                <wp:simplePos x="0" y="0"/>
                <wp:positionH relativeFrom="column">
                  <wp:posOffset>3195955</wp:posOffset>
                </wp:positionH>
                <wp:positionV relativeFrom="paragraph">
                  <wp:posOffset>701675</wp:posOffset>
                </wp:positionV>
                <wp:extent cx="2012950" cy="13970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015" w:rsidRDefault="00ED6015" w:rsidP="008030B5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  <w:tbl>
                            <w:tblPr>
                              <w:tblW w:w="30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0"/>
                            </w:tblGrid>
                            <w:tr w:rsidR="00ED6015" w:rsidRPr="00997AB7" w:rsidTr="00ED6015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997AB7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0 : unemployed</w:t>
                                  </w:r>
                                </w:p>
                              </w:tc>
                            </w:tr>
                            <w:tr w:rsidR="00ED6015" w:rsidRPr="00997AB7" w:rsidTr="00ED6015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997AB7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1:  &lt; 1 year</w:t>
                                  </w:r>
                                </w:p>
                              </w:tc>
                            </w:tr>
                            <w:tr w:rsidR="00ED6015" w:rsidRPr="00997AB7" w:rsidTr="00ED6015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997AB7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2 : 1 &lt;= ... &lt; 4 years  </w:t>
                                  </w:r>
                                </w:p>
                              </w:tc>
                            </w:tr>
                            <w:tr w:rsidR="00ED6015" w:rsidRPr="00997AB7" w:rsidTr="00ED6015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997AB7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3 : 4 &lt;=... &lt; 7 years</w:t>
                                  </w:r>
                                </w:p>
                              </w:tc>
                            </w:tr>
                            <w:tr w:rsidR="00ED6015" w:rsidRPr="00997AB7" w:rsidTr="00ED6015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997AB7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4 : &gt;= 7 years</w:t>
                                  </w:r>
                                </w:p>
                              </w:tc>
                            </w:tr>
                          </w:tbl>
                          <w:p w:rsidR="00ED6015" w:rsidRDefault="00ED6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4B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65pt;margin-top:55.25pt;width:158.5pt;height:11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">
                <v:textbox>
                  <w:txbxContent>
                    <w:p w:rsidR="00ED6015" w:rsidRDefault="00ED6015" w:rsidP="008030B5">
                      <w:pPr>
                        <w:jc w:val="center"/>
                      </w:pPr>
                      <w:r>
                        <w:t>Legend</w:t>
                      </w:r>
                    </w:p>
                    <w:tbl>
                      <w:tblPr>
                        <w:tblW w:w="3080" w:type="dxa"/>
                        <w:tblLook w:val="04A0" w:firstRow="1" w:lastRow="0" w:firstColumn="1" w:lastColumn="0" w:noHBand="0" w:noVBand="1"/>
                      </w:tblPr>
                      <w:tblGrid>
                        <w:gridCol w:w="3080"/>
                      </w:tblGrid>
                      <w:tr w:rsidR="00ED6015" w:rsidRPr="00997AB7" w:rsidTr="00ED6015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997AB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0 : unemployed</w:t>
                            </w:r>
                          </w:p>
                        </w:tc>
                      </w:tr>
                      <w:tr w:rsidR="00ED6015" w:rsidRPr="00997AB7" w:rsidTr="00ED6015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997AB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1:  &lt; 1 year</w:t>
                            </w:r>
                          </w:p>
                        </w:tc>
                      </w:tr>
                      <w:tr w:rsidR="00ED6015" w:rsidRPr="00997AB7" w:rsidTr="00ED6015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997AB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 xml:space="preserve">2 : 1 &lt;= ... &lt; 4 years  </w:t>
                            </w:r>
                          </w:p>
                        </w:tc>
                      </w:tr>
                      <w:tr w:rsidR="00ED6015" w:rsidRPr="00997AB7" w:rsidTr="00ED6015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997AB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3 : 4 &lt;=... &lt; 7 years</w:t>
                            </w:r>
                          </w:p>
                        </w:tc>
                      </w:tr>
                      <w:tr w:rsidR="00ED6015" w:rsidRPr="00997AB7" w:rsidTr="00ED6015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997AB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4 : &gt;= 7 years</w:t>
                            </w:r>
                          </w:p>
                        </w:tc>
                      </w:tr>
                    </w:tbl>
                    <w:p w:rsidR="00ED6015" w:rsidRDefault="00ED6015"/>
                  </w:txbxContent>
                </v:textbox>
                <w10:wrap type="square"/>
              </v:shape>
            </w:pict>
          </mc:Fallback>
        </mc:AlternateContent>
      </w:r>
      <w:r w:rsidR="00997AB7">
        <w:rPr>
          <w:noProof/>
        </w:rPr>
        <w:drawing>
          <wp:inline distT="0" distB="0" distL="0" distR="0" wp14:anchorId="0089D5FE" wp14:editId="42E319BC">
            <wp:extent cx="2832100" cy="2832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D38" w:rsidRPr="00903D38">
        <w:t xml:space="preserve"> </w:t>
      </w:r>
    </w:p>
    <w:p w:rsidR="004F041D" w:rsidRPr="00903D38" w:rsidRDefault="004F041D" w:rsidP="00997AB7">
      <w:r>
        <w:t>The top two categories of applicants are observed to be working between 1-4 years and greater than 7 years.</w:t>
      </w:r>
    </w:p>
    <w:p w:rsidR="008030B5" w:rsidRPr="008030B5" w:rsidRDefault="008030B5" w:rsidP="00997AB7">
      <w:pPr>
        <w:rPr>
          <w:u w:val="single"/>
        </w:rPr>
      </w:pPr>
      <w:r w:rsidRPr="008030B5">
        <w:rPr>
          <w:u w:val="single"/>
        </w:rPr>
        <w:t xml:space="preserve">Checking Account </w:t>
      </w:r>
    </w:p>
    <w:p w:rsidR="008030B5" w:rsidRDefault="008030B5" w:rsidP="00997AB7"/>
    <w:p w:rsidR="008030B5" w:rsidRDefault="008030B5" w:rsidP="00997AB7">
      <w:r w:rsidRPr="008030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5B13E7" wp14:editId="461752C5">
                <wp:simplePos x="0" y="0"/>
                <wp:positionH relativeFrom="column">
                  <wp:posOffset>3259455</wp:posOffset>
                </wp:positionH>
                <wp:positionV relativeFrom="paragraph">
                  <wp:posOffset>529590</wp:posOffset>
                </wp:positionV>
                <wp:extent cx="2012950" cy="139700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015" w:rsidRDefault="00ED6015" w:rsidP="008030B5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  <w:tbl>
                            <w:tblPr>
                              <w:tblW w:w="61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0"/>
                              <w:gridCol w:w="3080"/>
                            </w:tblGrid>
                            <w:tr w:rsidR="00ED6015" w:rsidRPr="00997AB7" w:rsidTr="00B67C48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6015" w:rsidRPr="00B67C48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67C48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0 : &lt; 0 DM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0 : unemployed</w:t>
                                  </w:r>
                                </w:p>
                              </w:tc>
                            </w:tr>
                            <w:tr w:rsidR="00ED6015" w:rsidRPr="00997AB7" w:rsidTr="00B67C48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6015" w:rsidRPr="00B67C48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67C48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1:  0 &lt; ...&lt; 200 DM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1:  &lt; 1 year</w:t>
                                  </w:r>
                                </w:p>
                              </w:tc>
                            </w:tr>
                            <w:tr w:rsidR="00ED6015" w:rsidRPr="00997AB7" w:rsidTr="00B67C48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6015" w:rsidRPr="00B67C48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67C48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2 : =&gt; 200 DM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2 : 1 &lt;= ... &lt; 4 years  </w:t>
                                  </w:r>
                                </w:p>
                              </w:tc>
                            </w:tr>
                            <w:tr w:rsidR="00ED6015" w:rsidRPr="00997AB7" w:rsidTr="00B67C48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6015" w:rsidRPr="00B67C48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67C48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3:  no checking account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3 : 4 &lt;=... &lt; 7 years</w:t>
                                  </w:r>
                                </w:p>
                              </w:tc>
                            </w:tr>
                            <w:tr w:rsidR="00ED6015" w:rsidRPr="00997AB7" w:rsidTr="00B67C48">
                              <w:trPr>
                                <w:trHeight w:val="300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6015" w:rsidRDefault="00ED6015" w:rsidP="00B67C48">
                                  <w:pPr>
                                    <w:rPr>
                                      <w:rFonts w:ascii="Arial Narrow" w:hAnsi="Arial Narrow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997AB7" w:rsidRDefault="00ED6015" w:rsidP="00B67C48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97AB7">
                                    <w:rPr>
                                      <w:rFonts w:eastAsia="Times New Roman" w:cs="Arial"/>
                                      <w:b/>
                                      <w:sz w:val="20"/>
                                      <w:szCs w:val="20"/>
                                    </w:rPr>
                                    <w:t>4 : &gt;= 7 years</w:t>
                                  </w:r>
                                </w:p>
                              </w:tc>
                            </w:tr>
                          </w:tbl>
                          <w:p w:rsidR="00ED6015" w:rsidRDefault="00ED6015" w:rsidP="00803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13E7" id="_x0000_s1027" type="#_x0000_t202" style="position:absolute;margin-left:256.65pt;margin-top:41.7pt;width:158.5pt;height:1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">
                <v:textbox>
                  <w:txbxContent>
                    <w:p w:rsidR="00ED6015" w:rsidRDefault="00ED6015" w:rsidP="008030B5">
                      <w:pPr>
                        <w:jc w:val="center"/>
                      </w:pPr>
                      <w:r>
                        <w:t>Legend</w:t>
                      </w:r>
                    </w:p>
                    <w:tbl>
                      <w:tblPr>
                        <w:tblW w:w="6160" w:type="dxa"/>
                        <w:tblLook w:val="04A0" w:firstRow="1" w:lastRow="0" w:firstColumn="1" w:lastColumn="0" w:noHBand="0" w:noVBand="1"/>
                      </w:tblPr>
                      <w:tblGrid>
                        <w:gridCol w:w="3080"/>
                        <w:gridCol w:w="3080"/>
                      </w:tblGrid>
                      <w:tr w:rsidR="00ED6015" w:rsidRPr="00997AB7" w:rsidTr="00B67C48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6015" w:rsidRPr="00B67C48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7C48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0 : &lt; 0 DM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0 : unemployed</w:t>
                            </w:r>
                          </w:p>
                        </w:tc>
                      </w:tr>
                      <w:tr w:rsidR="00ED6015" w:rsidRPr="00997AB7" w:rsidTr="00B67C48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6015" w:rsidRPr="00B67C48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7C48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1:  0 &lt; ...&lt; 200 DM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1:  &lt; 1 year</w:t>
                            </w:r>
                          </w:p>
                        </w:tc>
                      </w:tr>
                      <w:tr w:rsidR="00ED6015" w:rsidRPr="00997AB7" w:rsidTr="00B67C48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6015" w:rsidRPr="00B67C48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7C48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2 : =&gt; 200 DM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 xml:space="preserve">2 : 1 &lt;= ... &lt; 4 years  </w:t>
                            </w:r>
                          </w:p>
                        </w:tc>
                      </w:tr>
                      <w:tr w:rsidR="00ED6015" w:rsidRPr="00997AB7" w:rsidTr="00B67C48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6015" w:rsidRPr="00B67C48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7C48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3:  no checking account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3 : 4 &lt;=... &lt; 7 years</w:t>
                            </w:r>
                          </w:p>
                        </w:tc>
                      </w:tr>
                      <w:tr w:rsidR="00ED6015" w:rsidRPr="00997AB7" w:rsidTr="00B67C48">
                        <w:trPr>
                          <w:trHeight w:val="300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6015" w:rsidRDefault="00ED6015" w:rsidP="00B67C48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997AB7" w:rsidRDefault="00ED6015" w:rsidP="00B67C48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97AB7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4 : &gt;= 7 years</w:t>
                            </w:r>
                          </w:p>
                        </w:tc>
                      </w:tr>
                    </w:tbl>
                    <w:p w:rsidR="00ED6015" w:rsidRDefault="00ED6015" w:rsidP="008030B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F1ED8" wp14:editId="2FDEFEB0">
            <wp:extent cx="2813050" cy="28057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519" cy="28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B5" w:rsidRDefault="008030B5" w:rsidP="00997AB7"/>
    <w:p w:rsidR="00377872" w:rsidRDefault="00903D38" w:rsidP="00997AB7">
      <w:r>
        <w:t>Most of the applicants for credit don’t seem to have a checking account. Even in the presence of a checking account a most of it is empty or less than 200 DM.</w:t>
      </w:r>
    </w:p>
    <w:p w:rsidR="00377872" w:rsidRDefault="00377872" w:rsidP="00997AB7"/>
    <w:p w:rsidR="008030B5" w:rsidRDefault="008030B5" w:rsidP="00997AB7">
      <w:pPr>
        <w:rPr>
          <w:u w:val="single"/>
        </w:rPr>
      </w:pPr>
      <w:r w:rsidRPr="008030B5">
        <w:rPr>
          <w:u w:val="single"/>
        </w:rPr>
        <w:t>History</w:t>
      </w:r>
      <w:r w:rsidR="00B67C48">
        <w:rPr>
          <w:u w:val="single"/>
        </w:rPr>
        <w:t xml:space="preserve"> (</w:t>
      </w:r>
      <w:r w:rsidR="00B67C48" w:rsidRPr="00B67C48">
        <w:rPr>
          <w:u w:val="single"/>
        </w:rPr>
        <w:t>Credit history</w:t>
      </w:r>
      <w:r w:rsidR="00B67C48">
        <w:rPr>
          <w:u w:val="single"/>
        </w:rPr>
        <w:t>)</w:t>
      </w:r>
    </w:p>
    <w:p w:rsidR="008030B5" w:rsidRPr="008030B5" w:rsidRDefault="008030B5" w:rsidP="00997AB7">
      <w:pPr>
        <w:rPr>
          <w:u w:val="single"/>
        </w:rPr>
      </w:pPr>
      <w:r w:rsidRPr="008030B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66F654" wp14:editId="1404B0E9">
                <wp:simplePos x="0" y="0"/>
                <wp:positionH relativeFrom="column">
                  <wp:posOffset>3723005</wp:posOffset>
                </wp:positionH>
                <wp:positionV relativeFrom="paragraph">
                  <wp:posOffset>266700</wp:posOffset>
                </wp:positionV>
                <wp:extent cx="2012950" cy="2216150"/>
                <wp:effectExtent l="0" t="0" r="254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015" w:rsidRDefault="00ED6015" w:rsidP="008030B5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  <w:tbl>
                            <w:tblPr>
                              <w:tblW w:w="30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0"/>
                            </w:tblGrid>
                            <w:tr w:rsidR="00ED6015" w:rsidRPr="00B67C48" w:rsidTr="00B67C48">
                              <w:trPr>
                                <w:trHeight w:val="276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B67C48" w:rsidRDefault="00ED6015" w:rsidP="00B67C48">
                                  <w:r w:rsidRPr="00B67C48">
                                    <w:t xml:space="preserve">0: no credits taken                                                                                                                   </w:t>
                                  </w:r>
                                </w:p>
                              </w:tc>
                            </w:tr>
                            <w:tr w:rsidR="00ED6015" w:rsidRPr="00B67C48" w:rsidTr="00B67C48">
                              <w:trPr>
                                <w:trHeight w:val="276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B67C48" w:rsidRDefault="00ED6015" w:rsidP="00B67C48">
                                  <w:r w:rsidRPr="00B67C48">
                                    <w:t xml:space="preserve">1: all credits at this bank paid back duly </w:t>
                                  </w:r>
                                </w:p>
                              </w:tc>
                            </w:tr>
                            <w:tr w:rsidR="00ED6015" w:rsidRPr="00B67C48" w:rsidTr="00B67C48">
                              <w:trPr>
                                <w:trHeight w:val="552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B67C48" w:rsidRDefault="00ED6015" w:rsidP="00B67C48">
                                  <w:r w:rsidRPr="00B67C48">
                                    <w:t xml:space="preserve">2: existing credits paid back duly till now </w:t>
                                  </w:r>
                                </w:p>
                              </w:tc>
                            </w:tr>
                            <w:tr w:rsidR="00ED6015" w:rsidRPr="00B67C48" w:rsidTr="00B67C48">
                              <w:trPr>
                                <w:trHeight w:val="276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B67C48" w:rsidRDefault="00ED6015" w:rsidP="00B67C48">
                                  <w:pPr>
                                    <w:jc w:val="center"/>
                                  </w:pPr>
                                  <w:r w:rsidRPr="00B67C48">
                                    <w:t xml:space="preserve">3: delay in paying off in the past  </w:t>
                                  </w:r>
                                </w:p>
                              </w:tc>
                            </w:tr>
                            <w:tr w:rsidR="00ED6015" w:rsidRPr="00B67C48" w:rsidTr="00B67C48">
                              <w:trPr>
                                <w:trHeight w:val="276"/>
                              </w:trPr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D6015" w:rsidRPr="00B67C48" w:rsidRDefault="00ED6015" w:rsidP="00B67C48">
                                  <w:r w:rsidRPr="00B67C48">
                                    <w:t xml:space="preserve">4: critical account  </w:t>
                                  </w:r>
                                </w:p>
                              </w:tc>
                            </w:tr>
                          </w:tbl>
                          <w:p w:rsidR="00ED6015" w:rsidRDefault="00ED6015" w:rsidP="00803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F654" id="_x0000_s1028" type="#_x0000_t202" style="position:absolute;margin-left:293.15pt;margin-top:21pt;width:158.5pt;height:17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">
                <v:textbox>
                  <w:txbxContent>
                    <w:p w:rsidR="00ED6015" w:rsidRDefault="00ED6015" w:rsidP="008030B5">
                      <w:pPr>
                        <w:jc w:val="center"/>
                      </w:pPr>
                      <w:r>
                        <w:t>Legend</w:t>
                      </w:r>
                    </w:p>
                    <w:tbl>
                      <w:tblPr>
                        <w:tblW w:w="3080" w:type="dxa"/>
                        <w:tblLook w:val="04A0" w:firstRow="1" w:lastRow="0" w:firstColumn="1" w:lastColumn="0" w:noHBand="0" w:noVBand="1"/>
                      </w:tblPr>
                      <w:tblGrid>
                        <w:gridCol w:w="3080"/>
                      </w:tblGrid>
                      <w:tr w:rsidR="00ED6015" w:rsidRPr="00B67C48" w:rsidTr="00B67C48">
                        <w:trPr>
                          <w:trHeight w:val="276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B67C48" w:rsidRDefault="00ED6015" w:rsidP="00B67C48">
                            <w:r w:rsidRPr="00B67C48">
                              <w:t xml:space="preserve">0: no credits taken                                                                                                                   </w:t>
                            </w:r>
                          </w:p>
                        </w:tc>
                      </w:tr>
                      <w:tr w:rsidR="00ED6015" w:rsidRPr="00B67C48" w:rsidTr="00B67C48">
                        <w:trPr>
                          <w:trHeight w:val="276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B67C48" w:rsidRDefault="00ED6015" w:rsidP="00B67C48">
                            <w:r w:rsidRPr="00B67C48">
                              <w:t xml:space="preserve">1: all credits at this bank paid back duly </w:t>
                            </w:r>
                          </w:p>
                        </w:tc>
                      </w:tr>
                      <w:tr w:rsidR="00ED6015" w:rsidRPr="00B67C48" w:rsidTr="00B67C48">
                        <w:trPr>
                          <w:trHeight w:val="552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B67C48" w:rsidRDefault="00ED6015" w:rsidP="00B67C48">
                            <w:r w:rsidRPr="00B67C48">
                              <w:t xml:space="preserve">2: existing credits paid back duly till now </w:t>
                            </w:r>
                          </w:p>
                        </w:tc>
                      </w:tr>
                      <w:tr w:rsidR="00ED6015" w:rsidRPr="00B67C48" w:rsidTr="00B67C48">
                        <w:trPr>
                          <w:trHeight w:val="276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B67C48" w:rsidRDefault="00ED6015" w:rsidP="00B67C48">
                            <w:pPr>
                              <w:jc w:val="center"/>
                            </w:pPr>
                            <w:r w:rsidRPr="00B67C48">
                              <w:t xml:space="preserve">3: delay in paying off in the past  </w:t>
                            </w:r>
                          </w:p>
                        </w:tc>
                      </w:tr>
                      <w:tr w:rsidR="00ED6015" w:rsidRPr="00B67C48" w:rsidTr="00B67C48">
                        <w:trPr>
                          <w:trHeight w:val="276"/>
                        </w:trPr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D6015" w:rsidRPr="00B67C48" w:rsidRDefault="00ED6015" w:rsidP="00B67C48">
                            <w:r w:rsidRPr="00B67C48">
                              <w:t xml:space="preserve">4: critical account  </w:t>
                            </w:r>
                          </w:p>
                        </w:tc>
                      </w:tr>
                    </w:tbl>
                    <w:p w:rsidR="00ED6015" w:rsidRDefault="00ED6015" w:rsidP="008030B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0F4501" wp14:editId="72405EF5">
            <wp:extent cx="33337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B5" w:rsidRDefault="00903D38" w:rsidP="00997AB7">
      <w:r>
        <w:t>A majority of the applicants seem to have paid their existing credit back duly. Also an alarming number of applicants seem to be in the ‘critical account’ category.</w:t>
      </w:r>
    </w:p>
    <w:p w:rsidR="00CC1D3A" w:rsidRDefault="00CC1D3A"/>
    <w:p w:rsidR="00CC1D3A" w:rsidRDefault="00CC1D3A" w:rsidP="00CC1D3A">
      <w:pPr>
        <w:pStyle w:val="Default"/>
      </w:pPr>
    </w:p>
    <w:p w:rsidR="00CC1D3A" w:rsidRPr="00377872" w:rsidRDefault="00CC1D3A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b/>
          <w:bCs/>
          <w:sz w:val="22"/>
          <w:szCs w:val="22"/>
        </w:rPr>
        <w:t xml:space="preserve">2. Neural Networks: </w:t>
      </w:r>
    </w:p>
    <w:p w:rsidR="00CC1D3A" w:rsidRPr="00377872" w:rsidRDefault="00CC1D3A" w:rsidP="00CC1D3A">
      <w:pPr>
        <w:pStyle w:val="Default"/>
        <w:spacing w:after="53"/>
        <w:rPr>
          <w:rFonts w:asciiTheme="minorHAnsi" w:hAnsiTheme="minorHAnsi"/>
          <w:b/>
          <w:sz w:val="22"/>
          <w:szCs w:val="22"/>
        </w:rPr>
      </w:pPr>
      <w:r w:rsidRPr="00377872">
        <w:rPr>
          <w:rFonts w:asciiTheme="minorHAnsi" w:hAnsiTheme="minorHAnsi"/>
          <w:b/>
          <w:sz w:val="22"/>
          <w:szCs w:val="22"/>
        </w:rPr>
        <w:t xml:space="preserve">a. Partition the data into a 50% Training, 50% Validation and 60% Training, 40% Validation data sets and create a neural network. Analyze the results. </w:t>
      </w:r>
    </w:p>
    <w:p w:rsidR="005F16F9" w:rsidRDefault="005F16F9"/>
    <w:p w:rsidR="00FF735F" w:rsidRDefault="00FF735F" w:rsidP="00FF735F">
      <w:r>
        <w:t xml:space="preserve">The data was partitioned as 50% Training and 50% Validation dataset and a 60% Training and 40% Validation </w:t>
      </w:r>
      <w:r w:rsidR="00CB3DA6">
        <w:t xml:space="preserve">dataset </w:t>
      </w:r>
      <w:r>
        <w:t>with default settings for number of epochs, step size, number hidden layers</w:t>
      </w:r>
      <w:r w:rsidR="00CB3DA6">
        <w:t>. Both the</w:t>
      </w:r>
      <w:r>
        <w:t xml:space="preserve"> neural networks were created and analyzed.</w:t>
      </w:r>
    </w:p>
    <w:p w:rsidR="005F16F9" w:rsidRDefault="00FF735F">
      <w:r>
        <w:t>The 50-50 dataset</w:t>
      </w:r>
      <w:r w:rsidR="002F17B5">
        <w:t>’s best</w:t>
      </w:r>
      <w:r>
        <w:t xml:space="preserve"> Neural Network model </w:t>
      </w:r>
      <w:r w:rsidR="002F17B5">
        <w:t xml:space="preserve">showed </w:t>
      </w:r>
      <w:r>
        <w:t>25% of Validation errors.</w:t>
      </w:r>
    </w:p>
    <w:p w:rsidR="005F16F9" w:rsidRDefault="005F16F9">
      <w:r>
        <w:rPr>
          <w:noProof/>
        </w:rPr>
        <w:lastRenderedPageBreak/>
        <w:drawing>
          <wp:inline distT="0" distB="0" distL="0" distR="0" wp14:anchorId="0FB267F0" wp14:editId="631CBDA2">
            <wp:extent cx="6374765" cy="183959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F9" w:rsidRDefault="005F16F9"/>
    <w:p w:rsidR="005F16F9" w:rsidRDefault="00FF735F">
      <w:r>
        <w:t xml:space="preserve">Whereas, </w:t>
      </w:r>
      <w:r w:rsidR="002F17B5">
        <w:t>the 60-40 dataset’s best Neural Network model showed 23.25% of Validation errors.</w:t>
      </w:r>
    </w:p>
    <w:p w:rsidR="005F16F9" w:rsidRDefault="005F16F9">
      <w:r>
        <w:rPr>
          <w:noProof/>
        </w:rPr>
        <w:drawing>
          <wp:inline distT="0" distB="0" distL="0" distR="0" wp14:anchorId="6DAFAE74" wp14:editId="64064BAB">
            <wp:extent cx="6374765" cy="18338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B5" w:rsidRPr="00377872" w:rsidRDefault="002F17B5">
      <w:r w:rsidRPr="00377872">
        <w:t>In further comparing training data performance, sensitivity and specificity, the 60-40 partition trumps the 50-50 partition again</w:t>
      </w:r>
      <w:r w:rsidR="00CB3DA6" w:rsidRPr="00377872">
        <w:t>.</w:t>
      </w:r>
    </w:p>
    <w:p w:rsidR="00CC1D3A" w:rsidRPr="00377872" w:rsidRDefault="002F17B5">
      <w:pPr>
        <w:rPr>
          <w:b/>
        </w:rPr>
      </w:pPr>
      <w:r w:rsidRPr="00377872">
        <w:rPr>
          <w:b/>
        </w:rPr>
        <w:t xml:space="preserve"> Thus the 60-40 partition on the dataset is the better option. </w:t>
      </w:r>
    </w:p>
    <w:p w:rsidR="00CC1D3A" w:rsidRDefault="00CC1D3A"/>
    <w:p w:rsidR="00CC1D3A" w:rsidRPr="00377872" w:rsidRDefault="00CC1D3A" w:rsidP="00CC1D3A">
      <w:pPr>
        <w:pStyle w:val="Default"/>
        <w:spacing w:after="53"/>
        <w:rPr>
          <w:rFonts w:asciiTheme="minorHAnsi" w:hAnsiTheme="minorHAnsi"/>
          <w:b/>
          <w:sz w:val="22"/>
          <w:szCs w:val="22"/>
        </w:rPr>
      </w:pPr>
      <w:r w:rsidRPr="00377872">
        <w:rPr>
          <w:rFonts w:asciiTheme="minorHAnsi" w:hAnsiTheme="minorHAnsi"/>
          <w:b/>
          <w:sz w:val="22"/>
          <w:szCs w:val="22"/>
        </w:rPr>
        <w:t xml:space="preserve">b. Modify the number of layers, step-size for gradient descent, number of epochs </w:t>
      </w:r>
      <w:proofErr w:type="spellStart"/>
      <w:r w:rsidRPr="00377872">
        <w:rPr>
          <w:rFonts w:asciiTheme="minorHAnsi" w:hAnsiTheme="minorHAnsi"/>
          <w:b/>
          <w:sz w:val="22"/>
          <w:szCs w:val="22"/>
        </w:rPr>
        <w:t>etc</w:t>
      </w:r>
      <w:proofErr w:type="spellEnd"/>
      <w:r w:rsidRPr="00377872">
        <w:rPr>
          <w:rFonts w:asciiTheme="minorHAnsi" w:hAnsiTheme="minorHAnsi"/>
          <w:b/>
          <w:sz w:val="22"/>
          <w:szCs w:val="22"/>
        </w:rPr>
        <w:t xml:space="preserve"> and recreate models. Interpret your results. What is the significance of number of layers, step-size for gradient descent, number of epochs in a neural network configuration? </w:t>
      </w:r>
    </w:p>
    <w:p w:rsidR="00CC1D3A" w:rsidRDefault="00CC1D3A" w:rsidP="00CC1D3A">
      <w:pPr>
        <w:pStyle w:val="Default"/>
        <w:rPr>
          <w:sz w:val="22"/>
          <w:szCs w:val="22"/>
        </w:rPr>
      </w:pPr>
    </w:p>
    <w:p w:rsidR="00CC1D3A" w:rsidRPr="00377872" w:rsidRDefault="00CB3DA6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Taking a 60-40 partition on the data with the best neural network, and</w:t>
      </w:r>
      <w:r w:rsidR="009D3848" w:rsidRPr="00377872">
        <w:rPr>
          <w:rFonts w:asciiTheme="minorHAnsi" w:hAnsiTheme="minorHAnsi"/>
          <w:sz w:val="22"/>
          <w:szCs w:val="22"/>
        </w:rPr>
        <w:t xml:space="preserve"> as</w:t>
      </w:r>
      <w:r w:rsidRPr="00377872">
        <w:rPr>
          <w:rFonts w:asciiTheme="minorHAnsi" w:hAnsiTheme="minorHAnsi"/>
          <w:sz w:val="22"/>
          <w:szCs w:val="22"/>
        </w:rPr>
        <w:t xml:space="preserve"> default settings:</w:t>
      </w:r>
    </w:p>
    <w:p w:rsidR="00CB3DA6" w:rsidRPr="00377872" w:rsidRDefault="00CB3DA6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 xml:space="preserve">Number of layers = 1 </w:t>
      </w:r>
    </w:p>
    <w:p w:rsidR="00CB3DA6" w:rsidRPr="00377872" w:rsidRDefault="00CB3DA6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Step-size for gradient descent = 0.1</w:t>
      </w:r>
    </w:p>
    <w:p w:rsidR="00CB3DA6" w:rsidRPr="00377872" w:rsidRDefault="00CB3DA6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Number of epochs = 30</w:t>
      </w:r>
    </w:p>
    <w:p w:rsidR="00CC1D3A" w:rsidRPr="00377872" w:rsidRDefault="00CC1D3A" w:rsidP="00CC1D3A">
      <w:pPr>
        <w:pStyle w:val="Default"/>
        <w:rPr>
          <w:rFonts w:asciiTheme="minorHAnsi" w:hAnsiTheme="minorHAnsi"/>
          <w:sz w:val="22"/>
          <w:szCs w:val="22"/>
        </w:rPr>
      </w:pPr>
    </w:p>
    <w:p w:rsidR="009D3848" w:rsidRPr="00377872" w:rsidRDefault="009D3848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The following observations were made:</w:t>
      </w:r>
    </w:p>
    <w:p w:rsidR="003402A8" w:rsidRPr="00377872" w:rsidRDefault="003402A8" w:rsidP="00CC1D3A">
      <w:pPr>
        <w:pStyle w:val="Default"/>
        <w:rPr>
          <w:rFonts w:asciiTheme="minorHAnsi" w:hAnsiTheme="minorHAnsi"/>
          <w:sz w:val="22"/>
          <w:szCs w:val="22"/>
        </w:rPr>
      </w:pPr>
    </w:p>
    <w:p w:rsidR="00F953EB" w:rsidRPr="00377872" w:rsidRDefault="003402A8" w:rsidP="00CC1D3A">
      <w:pPr>
        <w:pStyle w:val="Default"/>
        <w:rPr>
          <w:rFonts w:asciiTheme="minorHAnsi" w:hAnsiTheme="minorHAnsi"/>
          <w:sz w:val="22"/>
          <w:szCs w:val="22"/>
        </w:rPr>
      </w:pPr>
      <w:r w:rsidRPr="00377872">
        <w:rPr>
          <w:rFonts w:asciiTheme="minorHAnsi" w:hAnsiTheme="minorHAnsi"/>
          <w:sz w:val="22"/>
          <w:szCs w:val="22"/>
        </w:rPr>
        <w:t>Default:</w:t>
      </w:r>
    </w:p>
    <w:p w:rsidR="00F953EB" w:rsidRDefault="00F953EB" w:rsidP="00CC1D3A">
      <w:pPr>
        <w:pStyle w:val="Default"/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2938" w:type="dxa"/>
        <w:tblLook w:val="04A0" w:firstRow="1" w:lastRow="0" w:firstColumn="1" w:lastColumn="0" w:noHBand="0" w:noVBand="1"/>
      </w:tblPr>
      <w:tblGrid>
        <w:gridCol w:w="1018"/>
        <w:gridCol w:w="960"/>
        <w:gridCol w:w="960"/>
      </w:tblGrid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53EB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 xml:space="preserve"> </w:t>
            </w: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161</w:t>
            </w:r>
          </w:p>
        </w:tc>
      </w:tr>
    </w:tbl>
    <w:tbl>
      <w:tblPr>
        <w:tblpPr w:leftFromText="180" w:rightFromText="180" w:vertAnchor="text" w:horzAnchor="page" w:tblpX="6985" w:tblpY="3"/>
        <w:tblW w:w="2938" w:type="dxa"/>
        <w:tblLook w:val="04A0" w:firstRow="1" w:lastRow="0" w:firstColumn="1" w:lastColumn="0" w:noHBand="0" w:noVBand="1"/>
      </w:tblPr>
      <w:tblGrid>
        <w:gridCol w:w="1018"/>
        <w:gridCol w:w="1132"/>
        <w:gridCol w:w="788"/>
      </w:tblGrid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53EB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241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30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66</w:t>
            </w:r>
          </w:p>
        </w:tc>
      </w:tr>
    </w:tbl>
    <w:p w:rsidR="00F953EB" w:rsidRDefault="00F953EB" w:rsidP="00CC1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:rsidR="009D3848" w:rsidRDefault="00F953EB" w:rsidP="00CC1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br w:type="textWrapping" w:clear="all"/>
      </w:r>
    </w:p>
    <w:p w:rsidR="00F953EB" w:rsidRDefault="00F953EB" w:rsidP="00CC1D3A">
      <w:pPr>
        <w:pStyle w:val="Default"/>
        <w:rPr>
          <w:sz w:val="22"/>
          <w:szCs w:val="22"/>
        </w:rPr>
      </w:pPr>
    </w:p>
    <w:p w:rsidR="00F953EB" w:rsidRDefault="00F953EB" w:rsidP="00CC1D3A">
      <w:pPr>
        <w:pStyle w:val="Default"/>
        <w:rPr>
          <w:sz w:val="22"/>
          <w:szCs w:val="22"/>
        </w:rPr>
      </w:pPr>
    </w:p>
    <w:p w:rsidR="009D3848" w:rsidRPr="00377872" w:rsidRDefault="009D3848" w:rsidP="00CC1D3A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F953EB" w:rsidRPr="00377872" w:rsidRDefault="00F953EB" w:rsidP="00CC1D3A">
      <w:pPr>
        <w:pStyle w:val="Default"/>
        <w:rPr>
          <w:rFonts w:asciiTheme="minorHAnsi" w:hAnsiTheme="minorHAnsi"/>
          <w:b/>
          <w:sz w:val="22"/>
          <w:szCs w:val="22"/>
        </w:rPr>
      </w:pPr>
      <w:r w:rsidRPr="00377872">
        <w:rPr>
          <w:rFonts w:asciiTheme="minorHAnsi" w:hAnsiTheme="minorHAnsi"/>
          <w:b/>
          <w:sz w:val="22"/>
          <w:szCs w:val="22"/>
        </w:rPr>
        <w:t xml:space="preserve">By increasing the </w:t>
      </w:r>
      <w:r w:rsidR="003402A8" w:rsidRPr="00377872">
        <w:rPr>
          <w:rFonts w:asciiTheme="minorHAnsi" w:hAnsiTheme="minorHAnsi"/>
          <w:b/>
          <w:sz w:val="22"/>
          <w:szCs w:val="22"/>
        </w:rPr>
        <w:t>number of epochs</w:t>
      </w:r>
      <w:r w:rsidRPr="00377872">
        <w:rPr>
          <w:rFonts w:asciiTheme="minorHAnsi" w:hAnsiTheme="minorHAnsi"/>
          <w:b/>
          <w:sz w:val="22"/>
          <w:szCs w:val="22"/>
        </w:rPr>
        <w:t xml:space="preserve"> 50:</w:t>
      </w:r>
    </w:p>
    <w:p w:rsidR="00F953EB" w:rsidRDefault="00F953EB" w:rsidP="00CC1D3A">
      <w:pPr>
        <w:pStyle w:val="Default"/>
        <w:rPr>
          <w:sz w:val="22"/>
          <w:szCs w:val="22"/>
        </w:rPr>
      </w:pPr>
    </w:p>
    <w:tbl>
      <w:tblPr>
        <w:tblW w:w="8756" w:type="dxa"/>
        <w:tblLook w:val="04A0" w:firstRow="1" w:lastRow="0" w:firstColumn="1" w:lastColumn="0" w:noHBand="0" w:noVBand="1"/>
      </w:tblPr>
      <w:tblGrid>
        <w:gridCol w:w="1018"/>
        <w:gridCol w:w="960"/>
        <w:gridCol w:w="960"/>
        <w:gridCol w:w="960"/>
        <w:gridCol w:w="960"/>
        <w:gridCol w:w="960"/>
        <w:gridCol w:w="1018"/>
        <w:gridCol w:w="1132"/>
        <w:gridCol w:w="788"/>
      </w:tblGrid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53EB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53EB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231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40</w:t>
            </w:r>
          </w:p>
        </w:tc>
      </w:tr>
      <w:tr w:rsidR="00F953EB" w:rsidRPr="00F953EB" w:rsidTr="00F953EB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61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953EB" w:rsidRPr="00F953EB" w:rsidRDefault="00F953EB" w:rsidP="00F953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953EB">
              <w:rPr>
                <w:rFonts w:ascii="Calibri" w:eastAsia="Times New Roman" w:hAnsi="Calibri" w:cs="Times New Roman"/>
                <w:sz w:val="20"/>
                <w:szCs w:val="20"/>
              </w:rPr>
              <w:t>68</w:t>
            </w:r>
          </w:p>
        </w:tc>
      </w:tr>
    </w:tbl>
    <w:p w:rsidR="00F953EB" w:rsidRDefault="00F953EB" w:rsidP="00CC1D3A">
      <w:pPr>
        <w:pStyle w:val="Default"/>
        <w:rPr>
          <w:sz w:val="22"/>
          <w:szCs w:val="22"/>
        </w:rPr>
      </w:pPr>
    </w:p>
    <w:p w:rsidR="00F953EB" w:rsidRDefault="00F953EB" w:rsidP="00CC1D3A">
      <w:pPr>
        <w:pStyle w:val="Default"/>
        <w:rPr>
          <w:sz w:val="22"/>
          <w:szCs w:val="22"/>
        </w:rPr>
      </w:pPr>
    </w:p>
    <w:p w:rsidR="00F953EB" w:rsidRDefault="003402A8" w:rsidP="00F953E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 comparison with the default model, the</w:t>
      </w:r>
      <w:r w:rsidR="00F953EB">
        <w:rPr>
          <w:rFonts w:ascii="Calibri" w:eastAsia="Times New Roman" w:hAnsi="Calibri" w:cs="Times New Roman"/>
          <w:color w:val="000000"/>
        </w:rPr>
        <w:t xml:space="preserve"> </w:t>
      </w:r>
      <w:r w:rsidR="00F953EB" w:rsidRPr="00F953EB">
        <w:rPr>
          <w:rFonts w:ascii="Calibri" w:eastAsia="Times New Roman" w:hAnsi="Calibri" w:cs="Times New Roman"/>
          <w:color w:val="000000"/>
        </w:rPr>
        <w:t xml:space="preserve">misclassification error </w:t>
      </w:r>
      <w:r w:rsidR="00F953EB">
        <w:rPr>
          <w:rFonts w:ascii="Calibri" w:eastAsia="Times New Roman" w:hAnsi="Calibri" w:cs="Times New Roman"/>
          <w:color w:val="000000"/>
        </w:rPr>
        <w:t xml:space="preserve">is </w:t>
      </w:r>
      <w:r w:rsidR="00F953EB" w:rsidRPr="00F953EB">
        <w:rPr>
          <w:rFonts w:ascii="Calibri" w:eastAsia="Times New Roman" w:hAnsi="Calibri" w:cs="Times New Roman"/>
          <w:color w:val="000000"/>
        </w:rPr>
        <w:t xml:space="preserve">improved </w:t>
      </w:r>
      <w:r w:rsidR="00F953EB">
        <w:rPr>
          <w:rFonts w:ascii="Calibri" w:eastAsia="Times New Roman" w:hAnsi="Calibri" w:cs="Times New Roman"/>
          <w:color w:val="000000"/>
        </w:rPr>
        <w:t xml:space="preserve">a little </w:t>
      </w:r>
      <w:r w:rsidR="00F953EB" w:rsidRPr="00F953EB">
        <w:rPr>
          <w:rFonts w:ascii="Calibri" w:eastAsia="Times New Roman" w:hAnsi="Calibri" w:cs="Times New Roman"/>
          <w:color w:val="000000"/>
        </w:rPr>
        <w:t>in traini</w:t>
      </w:r>
      <w:r w:rsidR="00F953EB">
        <w:rPr>
          <w:rFonts w:ascii="Calibri" w:eastAsia="Times New Roman" w:hAnsi="Calibri" w:cs="Times New Roman"/>
          <w:color w:val="000000"/>
        </w:rPr>
        <w:t xml:space="preserve">ng </w:t>
      </w:r>
      <w:r>
        <w:rPr>
          <w:rFonts w:ascii="Calibri" w:eastAsia="Times New Roman" w:hAnsi="Calibri" w:cs="Times New Roman"/>
          <w:color w:val="000000"/>
        </w:rPr>
        <w:t xml:space="preserve">but degraded </w:t>
      </w:r>
      <w:r w:rsidR="00F953EB">
        <w:rPr>
          <w:rFonts w:ascii="Calibri" w:eastAsia="Times New Roman" w:hAnsi="Calibri" w:cs="Times New Roman"/>
          <w:color w:val="000000"/>
        </w:rPr>
        <w:t>for unseen data / validation.</w:t>
      </w:r>
      <w:r>
        <w:rPr>
          <w:rFonts w:ascii="Calibri" w:eastAsia="Times New Roman" w:hAnsi="Calibri" w:cs="Times New Roman"/>
          <w:color w:val="000000"/>
        </w:rPr>
        <w:t xml:space="preserve"> This may be due to overfitting of the data with increasing number of epochs.</w:t>
      </w:r>
    </w:p>
    <w:p w:rsidR="003402A8" w:rsidRDefault="003402A8" w:rsidP="00F953E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402A8" w:rsidRDefault="003402A8" w:rsidP="00F953E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40036" w:rsidRPr="00377872" w:rsidRDefault="003402A8" w:rsidP="00040036">
      <w:pPr>
        <w:pStyle w:val="Default"/>
        <w:rPr>
          <w:rFonts w:asciiTheme="minorHAnsi" w:hAnsiTheme="minorHAnsi"/>
          <w:b/>
          <w:sz w:val="22"/>
          <w:szCs w:val="22"/>
        </w:rPr>
      </w:pPr>
      <w:r w:rsidRPr="00377872">
        <w:rPr>
          <w:rFonts w:asciiTheme="minorHAnsi" w:hAnsiTheme="minorHAnsi"/>
          <w:b/>
          <w:sz w:val="22"/>
          <w:szCs w:val="22"/>
        </w:rPr>
        <w:t>By increasing the gradient step</w:t>
      </w:r>
      <w:r w:rsidR="00040036" w:rsidRPr="00377872">
        <w:rPr>
          <w:rFonts w:asciiTheme="minorHAnsi" w:hAnsiTheme="minorHAnsi"/>
          <w:b/>
          <w:sz w:val="22"/>
          <w:szCs w:val="22"/>
        </w:rPr>
        <w:t xml:space="preserve"> size to 0.3</w:t>
      </w:r>
      <w:r w:rsidRPr="00377872">
        <w:rPr>
          <w:rFonts w:asciiTheme="minorHAnsi" w:hAnsiTheme="minorHAnsi"/>
          <w:b/>
          <w:sz w:val="22"/>
          <w:szCs w:val="22"/>
        </w:rPr>
        <w:t>:</w:t>
      </w:r>
    </w:p>
    <w:p w:rsidR="00040036" w:rsidRPr="00F953EB" w:rsidRDefault="00040036" w:rsidP="00040036">
      <w:pPr>
        <w:pStyle w:val="Default"/>
        <w:rPr>
          <w:rFonts w:ascii="Calibri" w:eastAsia="Times New Roman" w:hAnsi="Calibri" w:cs="Times New Roman"/>
        </w:rPr>
      </w:pPr>
      <w:r w:rsidRPr="00F953EB">
        <w:rPr>
          <w:rFonts w:ascii="Calibri" w:eastAsia="Times New Roman" w:hAnsi="Calibri" w:cs="Times New Roman"/>
        </w:rPr>
        <w:t xml:space="preserve"> </w:t>
      </w:r>
    </w:p>
    <w:tbl>
      <w:tblPr>
        <w:tblW w:w="8756" w:type="dxa"/>
        <w:tblLook w:val="04A0" w:firstRow="1" w:lastRow="0" w:firstColumn="1" w:lastColumn="0" w:noHBand="0" w:noVBand="1"/>
      </w:tblPr>
      <w:tblGrid>
        <w:gridCol w:w="1018"/>
        <w:gridCol w:w="960"/>
        <w:gridCol w:w="960"/>
        <w:gridCol w:w="960"/>
        <w:gridCol w:w="960"/>
        <w:gridCol w:w="960"/>
        <w:gridCol w:w="1018"/>
        <w:gridCol w:w="1132"/>
        <w:gridCol w:w="788"/>
      </w:tblGrid>
      <w:tr w:rsidR="00040036" w:rsidRPr="00040036" w:rsidTr="00040036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237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34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76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53</w:t>
            </w:r>
          </w:p>
        </w:tc>
      </w:tr>
    </w:tbl>
    <w:p w:rsidR="00F953EB" w:rsidRPr="00F953EB" w:rsidRDefault="00F953EB" w:rsidP="00040036">
      <w:pPr>
        <w:pStyle w:val="Default"/>
        <w:rPr>
          <w:rFonts w:ascii="Calibri" w:eastAsia="Times New Roman" w:hAnsi="Calibri" w:cs="Times New Roman"/>
        </w:rPr>
      </w:pPr>
    </w:p>
    <w:p w:rsidR="00040036" w:rsidRDefault="00040036" w:rsidP="000400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In comparison with the default model, there is not a huge difference in </w:t>
      </w:r>
      <w:r w:rsidRPr="00F953EB">
        <w:rPr>
          <w:rFonts w:ascii="Calibri" w:eastAsia="Times New Roman" w:hAnsi="Calibri" w:cs="Times New Roman"/>
          <w:color w:val="000000"/>
        </w:rPr>
        <w:t>traini</w:t>
      </w:r>
      <w:r>
        <w:rPr>
          <w:rFonts w:ascii="Calibri" w:eastAsia="Times New Roman" w:hAnsi="Calibri" w:cs="Times New Roman"/>
          <w:color w:val="000000"/>
        </w:rPr>
        <w:t>ng but its performance has got worse in validation.</w:t>
      </w:r>
    </w:p>
    <w:p w:rsidR="00F953EB" w:rsidRDefault="00F953EB" w:rsidP="00CC1D3A">
      <w:pPr>
        <w:pStyle w:val="Default"/>
        <w:rPr>
          <w:sz w:val="22"/>
          <w:szCs w:val="22"/>
        </w:rPr>
      </w:pPr>
    </w:p>
    <w:p w:rsidR="00040036" w:rsidRDefault="00040036" w:rsidP="00CC1D3A">
      <w:pPr>
        <w:pStyle w:val="Default"/>
        <w:rPr>
          <w:sz w:val="22"/>
          <w:szCs w:val="22"/>
        </w:rPr>
      </w:pPr>
    </w:p>
    <w:p w:rsidR="00040036" w:rsidRDefault="00040036" w:rsidP="00CC1D3A">
      <w:pPr>
        <w:pStyle w:val="Default"/>
        <w:rPr>
          <w:sz w:val="22"/>
          <w:szCs w:val="22"/>
        </w:rPr>
      </w:pPr>
    </w:p>
    <w:p w:rsidR="00040036" w:rsidRPr="00AD4B19" w:rsidRDefault="00040036" w:rsidP="00CC1D3A">
      <w:pPr>
        <w:pStyle w:val="Default"/>
        <w:rPr>
          <w:rFonts w:asciiTheme="minorHAnsi" w:hAnsiTheme="minorHAnsi"/>
          <w:b/>
          <w:sz w:val="22"/>
          <w:szCs w:val="22"/>
        </w:rPr>
      </w:pPr>
      <w:r w:rsidRPr="00AD4B19">
        <w:rPr>
          <w:rFonts w:asciiTheme="minorHAnsi" w:hAnsiTheme="minorHAnsi"/>
          <w:b/>
          <w:sz w:val="22"/>
          <w:szCs w:val="22"/>
        </w:rPr>
        <w:t>By increasing the number of hidden layers to 2:</w:t>
      </w:r>
    </w:p>
    <w:p w:rsidR="00040036" w:rsidRDefault="00040036" w:rsidP="00CC1D3A">
      <w:pPr>
        <w:pStyle w:val="Default"/>
        <w:rPr>
          <w:sz w:val="22"/>
          <w:szCs w:val="22"/>
        </w:rPr>
      </w:pPr>
    </w:p>
    <w:tbl>
      <w:tblPr>
        <w:tblW w:w="8756" w:type="dxa"/>
        <w:tblLook w:val="04A0" w:firstRow="1" w:lastRow="0" w:firstColumn="1" w:lastColumn="0" w:noHBand="0" w:noVBand="1"/>
      </w:tblPr>
      <w:tblGrid>
        <w:gridCol w:w="1018"/>
        <w:gridCol w:w="960"/>
        <w:gridCol w:w="960"/>
        <w:gridCol w:w="960"/>
        <w:gridCol w:w="960"/>
        <w:gridCol w:w="960"/>
        <w:gridCol w:w="1018"/>
        <w:gridCol w:w="1132"/>
        <w:gridCol w:w="788"/>
      </w:tblGrid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6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6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242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29</w:t>
            </w:r>
          </w:p>
        </w:tc>
      </w:tr>
      <w:tr w:rsidR="00040036" w:rsidRPr="00040036" w:rsidTr="00040036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78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40036" w:rsidRPr="00040036" w:rsidRDefault="00040036" w:rsidP="00040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40036">
              <w:rPr>
                <w:rFonts w:ascii="Calibri" w:eastAsia="Times New Roman" w:hAnsi="Calibri" w:cs="Times New Roman"/>
                <w:sz w:val="20"/>
                <w:szCs w:val="20"/>
              </w:rPr>
              <w:t>51</w:t>
            </w:r>
          </w:p>
        </w:tc>
      </w:tr>
    </w:tbl>
    <w:p w:rsidR="00040036" w:rsidRDefault="00040036" w:rsidP="00CC1D3A">
      <w:pPr>
        <w:pStyle w:val="Default"/>
        <w:rPr>
          <w:sz w:val="22"/>
          <w:szCs w:val="22"/>
        </w:rPr>
      </w:pPr>
    </w:p>
    <w:p w:rsidR="00040036" w:rsidRDefault="00040036" w:rsidP="000400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In comparison with the default model, there is not a huge difference in </w:t>
      </w:r>
      <w:r w:rsidRPr="00F953EB">
        <w:rPr>
          <w:rFonts w:ascii="Calibri" w:eastAsia="Times New Roman" w:hAnsi="Calibri" w:cs="Times New Roman"/>
          <w:color w:val="000000"/>
        </w:rPr>
        <w:t>traini</w:t>
      </w:r>
      <w:r>
        <w:rPr>
          <w:rFonts w:ascii="Calibri" w:eastAsia="Times New Roman" w:hAnsi="Calibri" w:cs="Times New Roman"/>
          <w:color w:val="000000"/>
        </w:rPr>
        <w:t>ng but its performance has got worse in validation.</w:t>
      </w:r>
    </w:p>
    <w:p w:rsidR="00040036" w:rsidRDefault="00040036" w:rsidP="00CC1D3A">
      <w:pPr>
        <w:pStyle w:val="Default"/>
        <w:rPr>
          <w:sz w:val="22"/>
          <w:szCs w:val="22"/>
        </w:rPr>
      </w:pPr>
    </w:p>
    <w:p w:rsidR="00040036" w:rsidRDefault="00040036" w:rsidP="00CC1D3A">
      <w:pPr>
        <w:pStyle w:val="Default"/>
        <w:rPr>
          <w:sz w:val="22"/>
          <w:szCs w:val="22"/>
        </w:rPr>
      </w:pPr>
    </w:p>
    <w:p w:rsidR="00CC1D3A" w:rsidRDefault="00CC1D3A" w:rsidP="00CC1D3A">
      <w:pPr>
        <w:pStyle w:val="Default"/>
        <w:rPr>
          <w:sz w:val="22"/>
          <w:szCs w:val="22"/>
        </w:rPr>
      </w:pPr>
      <w:r w:rsidRPr="0023148C">
        <w:rPr>
          <w:sz w:val="22"/>
          <w:szCs w:val="22"/>
        </w:rPr>
        <w:t>c. Your client is new to neural networks. Summarize a note for your client on what this methodology is, and how to interpret results. Explain whether you would recommend this model to your client.</w:t>
      </w:r>
      <w:r>
        <w:rPr>
          <w:sz w:val="22"/>
          <w:szCs w:val="22"/>
        </w:rPr>
        <w:t xml:space="preserve"> </w:t>
      </w:r>
    </w:p>
    <w:p w:rsidR="00CC1D3A" w:rsidRDefault="00CC1D3A"/>
    <w:p w:rsidR="00BB4489" w:rsidRDefault="0096675E">
      <w:pPr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Neural Networks is an analytic technique based on the process of learning in the cognitive system of the brain. There is a ‘learning</w:t>
      </w:r>
      <w:r w:rsidR="00BB4489">
        <w:rPr>
          <w:rStyle w:val="apple-converted-space"/>
          <w:color w:val="000000"/>
        </w:rPr>
        <w:t>/training’</w:t>
      </w:r>
      <w:r>
        <w:rPr>
          <w:rStyle w:val="apple-converted-space"/>
          <w:color w:val="000000"/>
        </w:rPr>
        <w:t xml:space="preserve"> stage </w:t>
      </w:r>
      <w:r w:rsidR="00BB4489">
        <w:rPr>
          <w:rStyle w:val="apple-converted-space"/>
          <w:color w:val="000000"/>
        </w:rPr>
        <w:t xml:space="preserve">which is </w:t>
      </w:r>
      <w:r>
        <w:rPr>
          <w:rStyle w:val="apple-converted-space"/>
          <w:color w:val="000000"/>
        </w:rPr>
        <w:t>an iterative process where the model</w:t>
      </w:r>
      <w:r w:rsidR="00BB4489">
        <w:rPr>
          <w:rStyle w:val="apple-converted-space"/>
          <w:color w:val="000000"/>
        </w:rPr>
        <w:t xml:space="preserve"> forms a network by</w:t>
      </w:r>
      <w:r>
        <w:rPr>
          <w:rStyle w:val="apple-converted-space"/>
          <w:color w:val="000000"/>
        </w:rPr>
        <w:t xml:space="preserve"> ‘</w:t>
      </w:r>
      <w:r w:rsidR="00BB4489">
        <w:rPr>
          <w:rStyle w:val="apple-converted-space"/>
          <w:color w:val="000000"/>
        </w:rPr>
        <w:t>learning</w:t>
      </w:r>
      <w:r>
        <w:rPr>
          <w:rStyle w:val="apple-converted-space"/>
          <w:color w:val="000000"/>
        </w:rPr>
        <w:t xml:space="preserve">’ </w:t>
      </w:r>
      <w:r>
        <w:rPr>
          <w:rStyle w:val="apple-converted-space"/>
          <w:color w:val="000000"/>
        </w:rPr>
        <w:lastRenderedPageBreak/>
        <w:t>from the training</w:t>
      </w:r>
      <w:r w:rsidR="00BB4489">
        <w:rPr>
          <w:rStyle w:val="apple-converted-space"/>
          <w:color w:val="000000"/>
        </w:rPr>
        <w:t>/sample</w:t>
      </w:r>
      <w:r>
        <w:rPr>
          <w:rStyle w:val="apple-converted-space"/>
          <w:color w:val="000000"/>
        </w:rPr>
        <w:t xml:space="preserve"> data</w:t>
      </w:r>
      <w:r w:rsidR="00BB4489">
        <w:rPr>
          <w:rStyle w:val="apple-converted-space"/>
          <w:color w:val="000000"/>
        </w:rPr>
        <w:t xml:space="preserve"> i.e. by inputting the predictor variables and adjusting weights to the network to correctly predict the sample data. The process continues till a ‘fit’ is produced based on the training data. This network is then used to predict new observations.</w:t>
      </w:r>
    </w:p>
    <w:p w:rsidR="0096675E" w:rsidRDefault="0096675E" w:rsidP="0096675E">
      <w:r>
        <w:t>Using neural networks is a good idea if you are not aware</w:t>
      </w:r>
      <w:r>
        <w:t xml:space="preserve"> (or don’t need to know)</w:t>
      </w:r>
      <w:r>
        <w:t xml:space="preserve"> beforehand about the significance of each of the predictor variables and are only bothered about the result. It is a ‘black-box’ method i.e. one can’t find the significance of each predictor variables unlike other methods like MLR, Logistic regression etc.</w:t>
      </w:r>
      <w:r w:rsidR="0023148C">
        <w:t xml:space="preserve"> Also there </w:t>
      </w:r>
      <w:r w:rsidR="00BB4489">
        <w:t>is</w:t>
      </w:r>
      <w:r w:rsidR="0023148C">
        <w:t xml:space="preserve"> a huge tendency to overfit the data.</w:t>
      </w:r>
      <w:r w:rsidR="00BB4489">
        <w:t xml:space="preserve"> </w:t>
      </w:r>
      <w:r>
        <w:t xml:space="preserve">  </w:t>
      </w:r>
    </w:p>
    <w:p w:rsidR="002B53D9" w:rsidRDefault="002B53D9" w:rsidP="002B53D9">
      <w:pPr>
        <w:pStyle w:val="Default"/>
      </w:pPr>
    </w:p>
    <w:p w:rsidR="002B53D9" w:rsidRPr="00AD4B19" w:rsidRDefault="002B53D9" w:rsidP="002B53D9">
      <w:pPr>
        <w:pStyle w:val="Default"/>
        <w:rPr>
          <w:rFonts w:asciiTheme="minorHAnsi" w:hAnsiTheme="minorHAnsi"/>
          <w:b/>
          <w:sz w:val="22"/>
          <w:szCs w:val="22"/>
        </w:rPr>
      </w:pPr>
      <w:r w:rsidRPr="00AD4B19">
        <w:rPr>
          <w:rFonts w:asciiTheme="minorHAnsi" w:hAnsiTheme="minorHAnsi"/>
          <w:b/>
          <w:bCs/>
          <w:sz w:val="22"/>
          <w:szCs w:val="22"/>
        </w:rPr>
        <w:t xml:space="preserve">3. Analysis: </w:t>
      </w:r>
    </w:p>
    <w:p w:rsidR="002B53D9" w:rsidRPr="00AD4B19" w:rsidRDefault="002B53D9" w:rsidP="002B53D9">
      <w:pPr>
        <w:pStyle w:val="Default"/>
        <w:spacing w:after="55"/>
        <w:rPr>
          <w:rFonts w:asciiTheme="minorHAnsi" w:hAnsiTheme="minorHAnsi"/>
          <w:b/>
          <w:sz w:val="22"/>
          <w:szCs w:val="22"/>
        </w:rPr>
      </w:pPr>
      <w:r w:rsidRPr="00AD4B19">
        <w:rPr>
          <w:rFonts w:asciiTheme="minorHAnsi" w:hAnsiTheme="minorHAnsi"/>
          <w:b/>
          <w:sz w:val="22"/>
          <w:szCs w:val="22"/>
        </w:rPr>
        <w:t>a. Your client currently doesn’t have a model and gives credit to whoever approaches him. If</w:t>
      </w:r>
      <w:r w:rsidR="00F64C2D" w:rsidRPr="00AD4B19">
        <w:rPr>
          <w:rFonts w:asciiTheme="minorHAnsi" w:hAnsiTheme="minorHAnsi"/>
          <w:b/>
          <w:sz w:val="22"/>
          <w:szCs w:val="22"/>
        </w:rPr>
        <w:t xml:space="preserve"> he approves credit to everyone</w:t>
      </w:r>
      <w:r w:rsidRPr="00AD4B19">
        <w:rPr>
          <w:rFonts w:asciiTheme="minorHAnsi" w:hAnsiTheme="minorHAnsi"/>
          <w:b/>
          <w:sz w:val="22"/>
          <w:szCs w:val="22"/>
        </w:rPr>
        <w:t xml:space="preserve">, what is the profit for your current data </w:t>
      </w:r>
      <w:proofErr w:type="gramStart"/>
      <w:r w:rsidRPr="00AD4B19">
        <w:rPr>
          <w:rFonts w:asciiTheme="minorHAnsi" w:hAnsiTheme="minorHAnsi"/>
          <w:b/>
          <w:sz w:val="22"/>
          <w:szCs w:val="22"/>
        </w:rPr>
        <w:t>set(</w:t>
      </w:r>
      <w:proofErr w:type="gramEnd"/>
      <w:r w:rsidRPr="00AD4B19">
        <w:rPr>
          <w:rFonts w:asciiTheme="minorHAnsi" w:hAnsiTheme="minorHAnsi"/>
          <w:b/>
          <w:sz w:val="22"/>
          <w:szCs w:val="22"/>
        </w:rPr>
        <w:t xml:space="preserve">1000 records) </w:t>
      </w:r>
    </w:p>
    <w:p w:rsidR="002B53D9" w:rsidRPr="00AD4B19" w:rsidRDefault="002B53D9" w:rsidP="002B53D9">
      <w:pPr>
        <w:pStyle w:val="Default"/>
        <w:spacing w:after="55"/>
        <w:rPr>
          <w:rFonts w:asciiTheme="minorHAnsi" w:hAnsiTheme="minorHAnsi"/>
          <w:b/>
          <w:sz w:val="22"/>
          <w:szCs w:val="22"/>
        </w:rPr>
      </w:pPr>
      <w:r w:rsidRPr="00AD4B19">
        <w:rPr>
          <w:rFonts w:asciiTheme="minorHAnsi" w:hAnsiTheme="minorHAnsi"/>
          <w:b/>
          <w:sz w:val="22"/>
          <w:szCs w:val="22"/>
        </w:rPr>
        <w:t xml:space="preserve">b. Choose the best neural network you have modeled and compute the profit. </w:t>
      </w:r>
    </w:p>
    <w:p w:rsidR="002B53D9" w:rsidRPr="00BF6D50" w:rsidRDefault="002B53D9" w:rsidP="002B53D9">
      <w:pPr>
        <w:pStyle w:val="Default"/>
        <w:spacing w:after="55"/>
        <w:rPr>
          <w:rFonts w:asciiTheme="minorHAnsi" w:hAnsiTheme="minorHAnsi"/>
          <w:b/>
          <w:sz w:val="22"/>
          <w:szCs w:val="22"/>
        </w:rPr>
      </w:pPr>
      <w:r w:rsidRPr="00BF6D50">
        <w:rPr>
          <w:rFonts w:asciiTheme="minorHAnsi" w:hAnsiTheme="minorHAnsi"/>
          <w:b/>
          <w:sz w:val="22"/>
          <w:szCs w:val="22"/>
        </w:rPr>
        <w:t xml:space="preserve">c. Which methodology yields the most profit? </w:t>
      </w:r>
    </w:p>
    <w:p w:rsidR="002B53D9" w:rsidRPr="00AD4B19" w:rsidRDefault="002B53D9" w:rsidP="002B53D9">
      <w:pPr>
        <w:pStyle w:val="Default"/>
        <w:rPr>
          <w:rFonts w:asciiTheme="minorHAnsi" w:hAnsiTheme="minorHAnsi"/>
          <w:b/>
          <w:sz w:val="22"/>
          <w:szCs w:val="22"/>
        </w:rPr>
      </w:pPr>
      <w:r w:rsidRPr="00BF6D50">
        <w:rPr>
          <w:rFonts w:asciiTheme="minorHAnsi" w:hAnsiTheme="minorHAnsi"/>
          <w:b/>
          <w:sz w:val="22"/>
          <w:szCs w:val="22"/>
        </w:rPr>
        <w:t xml:space="preserve">d. You want to improve your model. What will you do from a modeling </w:t>
      </w:r>
      <w:proofErr w:type="gramStart"/>
      <w:r w:rsidRPr="00903D38">
        <w:rPr>
          <w:rFonts w:asciiTheme="minorHAnsi" w:hAnsiTheme="minorHAnsi"/>
          <w:b/>
          <w:sz w:val="22"/>
          <w:szCs w:val="22"/>
        </w:rPr>
        <w:t>perspective ?</w:t>
      </w:r>
      <w:proofErr w:type="gramEnd"/>
      <w:r w:rsidRPr="00903D38">
        <w:rPr>
          <w:rFonts w:asciiTheme="minorHAnsi" w:hAnsiTheme="minorHAnsi"/>
          <w:b/>
          <w:sz w:val="22"/>
          <w:szCs w:val="22"/>
        </w:rPr>
        <w:t xml:space="preserve"> What additional information can your client provide to help you build a better model?</w:t>
      </w:r>
      <w:r w:rsidRPr="00AD4B19">
        <w:rPr>
          <w:rFonts w:asciiTheme="minorHAnsi" w:hAnsiTheme="minorHAnsi"/>
          <w:b/>
          <w:sz w:val="22"/>
          <w:szCs w:val="22"/>
        </w:rPr>
        <w:t xml:space="preserve"> </w:t>
      </w:r>
    </w:p>
    <w:p w:rsidR="00F64C2D" w:rsidRDefault="00F64C2D">
      <w:pPr>
        <w:rPr>
          <w:rFonts w:ascii="Arial" w:eastAsia="Times New Roman" w:hAnsi="Arial" w:cs="Arial"/>
          <w:b/>
          <w:bCs/>
          <w:sz w:val="20"/>
          <w:szCs w:val="20"/>
        </w:rPr>
      </w:pPr>
    </w:p>
    <w:p w:rsidR="00B80903" w:rsidRPr="00AD4B19" w:rsidRDefault="00F64C2D">
      <w:pPr>
        <w:rPr>
          <w:rFonts w:eastAsia="Times New Roman" w:cs="Arial"/>
          <w:bCs/>
          <w:sz w:val="20"/>
          <w:szCs w:val="20"/>
        </w:rPr>
      </w:pPr>
      <w:r w:rsidRPr="00AD4B19">
        <w:rPr>
          <w:rFonts w:eastAsia="Times New Roman" w:cs="Arial"/>
          <w:bCs/>
          <w:sz w:val="20"/>
          <w:szCs w:val="20"/>
        </w:rPr>
        <w:t>Net profit if client gives credit to whoever approaches him = -80000</w:t>
      </w:r>
    </w:p>
    <w:p w:rsidR="00F64C2D" w:rsidRPr="00903D38" w:rsidRDefault="00F64C2D">
      <w:pPr>
        <w:rPr>
          <w:rFonts w:eastAsia="Times New Roman" w:cs="Arial"/>
          <w:b/>
          <w:bCs/>
          <w:sz w:val="20"/>
          <w:szCs w:val="20"/>
        </w:rPr>
      </w:pPr>
      <w:r w:rsidRPr="00AD4B19">
        <w:rPr>
          <w:rFonts w:eastAsia="Times New Roman" w:cs="Arial"/>
          <w:bCs/>
          <w:sz w:val="20"/>
          <w:szCs w:val="20"/>
        </w:rPr>
        <w:t>i</w:t>
      </w:r>
      <w:r w:rsidR="0023148C">
        <w:rPr>
          <w:rFonts w:eastAsia="Times New Roman" w:cs="Arial"/>
          <w:bCs/>
          <w:sz w:val="20"/>
          <w:szCs w:val="20"/>
        </w:rPr>
        <w:t>.</w:t>
      </w:r>
      <w:r w:rsidRPr="00AD4B19">
        <w:rPr>
          <w:rFonts w:eastAsia="Times New Roman" w:cs="Arial"/>
          <w:bCs/>
          <w:sz w:val="20"/>
          <w:szCs w:val="20"/>
        </w:rPr>
        <w:t>e</w:t>
      </w:r>
      <w:r w:rsidR="0023148C">
        <w:rPr>
          <w:rFonts w:eastAsia="Times New Roman" w:cs="Arial"/>
          <w:bCs/>
          <w:sz w:val="20"/>
          <w:szCs w:val="20"/>
        </w:rPr>
        <w:t>.</w:t>
      </w:r>
      <w:r w:rsidRPr="00AD4B19">
        <w:rPr>
          <w:rFonts w:eastAsia="Times New Roman" w:cs="Arial"/>
          <w:bCs/>
          <w:sz w:val="20"/>
          <w:szCs w:val="20"/>
        </w:rPr>
        <w:t xml:space="preserve">: </w:t>
      </w:r>
      <w:r w:rsidRPr="00903D38">
        <w:rPr>
          <w:rFonts w:eastAsia="Times New Roman" w:cs="Arial"/>
          <w:b/>
          <w:bCs/>
          <w:sz w:val="20"/>
          <w:szCs w:val="20"/>
        </w:rPr>
        <w:t>a loss of 8000 DM</w:t>
      </w:r>
    </w:p>
    <w:p w:rsidR="00F64C2D" w:rsidRPr="00AD4B19" w:rsidRDefault="00F64C2D">
      <w:r w:rsidRPr="00AD4B19">
        <w:t>Find attached excel sheet below for the calculation (Double – click to open the sheet):</w:t>
      </w:r>
    </w:p>
    <w:bookmarkStart w:id="0" w:name="_MON_1488317250"/>
    <w:bookmarkEnd w:id="0"/>
    <w:p w:rsidR="002B53D9" w:rsidRPr="007C3AB2" w:rsidRDefault="00001584">
      <w:r w:rsidRPr="007C3AB2"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8" o:title=""/>
          </v:shape>
          <o:OLEObject Type="Embed" ProgID="Excel.Sheet.12" ShapeID="_x0000_i1025" DrawAspect="Icon" ObjectID="_1488391138" r:id="rId19"/>
        </w:object>
      </w:r>
    </w:p>
    <w:p w:rsidR="00B80903" w:rsidRPr="00AD4B19" w:rsidRDefault="007C3AB2">
      <w:r w:rsidRPr="00903D38">
        <w:rPr>
          <w:b/>
        </w:rPr>
        <w:t xml:space="preserve">The best neural network </w:t>
      </w:r>
      <w:r w:rsidRPr="00AD4B19">
        <w:t>modeled has the following configurations:</w:t>
      </w:r>
    </w:p>
    <w:p w:rsidR="007C3AB2" w:rsidRPr="00AD4B19" w:rsidRDefault="007C3AB2">
      <w:r w:rsidRPr="00AD4B19">
        <w:t>Data Partition: 60-40</w:t>
      </w:r>
    </w:p>
    <w:p w:rsidR="007C3AB2" w:rsidRPr="00AD4B19" w:rsidRDefault="007C3AB2">
      <w:r w:rsidRPr="00AD4B19">
        <w:t>Step size: 0.1</w:t>
      </w:r>
    </w:p>
    <w:p w:rsidR="007C3AB2" w:rsidRPr="00AD4B19" w:rsidRDefault="007C3AB2">
      <w:r w:rsidRPr="00AD4B19">
        <w:t>Number of epochs: 40</w:t>
      </w:r>
    </w:p>
    <w:p w:rsidR="007C3AB2" w:rsidRPr="00AD4B19" w:rsidRDefault="007C3AB2">
      <w:r w:rsidRPr="00AD4B19">
        <w:t>Cut off probability: 0.9629</w:t>
      </w:r>
    </w:p>
    <w:p w:rsidR="00B80903" w:rsidRDefault="007C3AB2">
      <w:r w:rsidRPr="00AD4B19">
        <w:t>Find below the profit computed for the training and validation datasets:</w:t>
      </w:r>
    </w:p>
    <w:p w:rsidR="00FF1883" w:rsidRDefault="00FF1883"/>
    <w:p w:rsidR="00FF1883" w:rsidRDefault="00FF1883"/>
    <w:p w:rsidR="00FF1883" w:rsidRDefault="00FF1883"/>
    <w:p w:rsidR="00FF1883" w:rsidRDefault="00FF1883"/>
    <w:p w:rsidR="00FF1883" w:rsidRDefault="00FF1883"/>
    <w:p w:rsidR="00FF1883" w:rsidRDefault="00FF1883"/>
    <w:p w:rsidR="00AF611C" w:rsidRDefault="00AF611C"/>
    <w:p w:rsidR="00AF611C" w:rsidRPr="00AD4B19" w:rsidRDefault="00AF611C"/>
    <w:tbl>
      <w:tblPr>
        <w:tblW w:w="7598" w:type="dxa"/>
        <w:tblLook w:val="04A0" w:firstRow="1" w:lastRow="0" w:firstColumn="1" w:lastColumn="0" w:noHBand="0" w:noVBand="1"/>
      </w:tblPr>
      <w:tblGrid>
        <w:gridCol w:w="1018"/>
        <w:gridCol w:w="961"/>
        <w:gridCol w:w="960"/>
        <w:gridCol w:w="1640"/>
        <w:gridCol w:w="1800"/>
        <w:gridCol w:w="1387"/>
      </w:tblGrid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Profit Calculation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Classified Correctly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Misclassified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205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22400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164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-3500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Profit=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18900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0903" w:rsidRDefault="00B80903">
      <w:pPr>
        <w:rPr>
          <w:b/>
        </w:rPr>
      </w:pPr>
    </w:p>
    <w:p w:rsidR="007C3AB2" w:rsidRDefault="007C3AB2">
      <w:pPr>
        <w:rPr>
          <w:b/>
        </w:rPr>
      </w:pPr>
    </w:p>
    <w:tbl>
      <w:tblPr>
        <w:tblW w:w="7591" w:type="dxa"/>
        <w:tblLook w:val="04A0" w:firstRow="1" w:lastRow="0" w:firstColumn="1" w:lastColumn="0" w:noHBand="0" w:noVBand="1"/>
      </w:tblPr>
      <w:tblGrid>
        <w:gridCol w:w="1018"/>
        <w:gridCol w:w="1285"/>
        <w:gridCol w:w="824"/>
        <w:gridCol w:w="1640"/>
        <w:gridCol w:w="1770"/>
        <w:gridCol w:w="1387"/>
      </w:tblGrid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Validation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28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Predicted Class</w:t>
            </w:r>
          </w:p>
        </w:tc>
        <w:tc>
          <w:tcPr>
            <w:tcW w:w="63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Profit Calculation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Classified Correctly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Misclassified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Actual Class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139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132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13900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C3AB2">
              <w:rPr>
                <w:rFonts w:ascii="Calibri" w:eastAsia="Times New Roman" w:hAnsi="Calibri" w:cs="Times New Roman"/>
                <w:sz w:val="20"/>
                <w:szCs w:val="20"/>
              </w:rPr>
              <w:t>106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-11500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C3AB2" w:rsidRPr="007C3AB2" w:rsidTr="007C3AB2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color w:val="000000"/>
              </w:rPr>
              <w:t>Profit=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3AB2">
              <w:rPr>
                <w:rFonts w:ascii="Calibri" w:eastAsia="Times New Roman" w:hAnsi="Calibri" w:cs="Times New Roman"/>
                <w:b/>
                <w:bCs/>
                <w:color w:val="000000"/>
              </w:rPr>
              <w:t>2400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AB2" w:rsidRPr="007C3AB2" w:rsidRDefault="007C3AB2" w:rsidP="007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3AB2" w:rsidRDefault="007C3AB2">
      <w:pPr>
        <w:rPr>
          <w:b/>
        </w:rPr>
      </w:pPr>
    </w:p>
    <w:p w:rsidR="00B80903" w:rsidRDefault="00B80903">
      <w:pPr>
        <w:rPr>
          <w:b/>
        </w:rPr>
      </w:pPr>
    </w:p>
    <w:p w:rsidR="00B80903" w:rsidRDefault="0023148C">
      <w:r>
        <w:t>From a modelling perspective, one would have to keep tweaking and analyzing each of the factors in the neural network in search of the best ‘fit’ or in this case for example-- to get high profit, the rate of misclassification (false positive) should be low.</w:t>
      </w:r>
    </w:p>
    <w:p w:rsidR="0023148C" w:rsidRDefault="0004559E">
      <w:r>
        <w:t xml:space="preserve">Additional data that the client can provide to improve models is the critical </w:t>
      </w:r>
      <w:proofErr w:type="gramStart"/>
      <w:r>
        <w:t>factors(</w:t>
      </w:r>
      <w:proofErr w:type="gramEnd"/>
      <w:r>
        <w:t xml:space="preserve">predictor variables) that they consider in </w:t>
      </w:r>
      <w:r w:rsidR="00903D38">
        <w:t>accepting a credit option based on their company policy</w:t>
      </w:r>
    </w:p>
    <w:p w:rsidR="0023148C" w:rsidRPr="0023148C" w:rsidRDefault="0023148C"/>
    <w:p w:rsidR="00B80903" w:rsidRDefault="00B80903">
      <w:pPr>
        <w:rPr>
          <w:b/>
        </w:rPr>
      </w:pPr>
    </w:p>
    <w:p w:rsidR="00DD5C7A" w:rsidRPr="00AD4B19" w:rsidRDefault="00DD5C7A">
      <w:pPr>
        <w:rPr>
          <w:b/>
        </w:rPr>
      </w:pPr>
      <w:r w:rsidRPr="00AD4B19">
        <w:rPr>
          <w:b/>
        </w:rPr>
        <w:t>4.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 xml:space="preserve">Let us try and improve our performance. Rather than accept </w:t>
      </w:r>
      <w:proofErr w:type="spellStart"/>
      <w:r w:rsidRPr="00AD4B19">
        <w:rPr>
          <w:rFonts w:cs="Arial"/>
          <w:b/>
          <w:sz w:val="20"/>
          <w:szCs w:val="20"/>
        </w:rPr>
        <w:t>XLMiner's</w:t>
      </w:r>
      <w:proofErr w:type="spellEnd"/>
      <w:r w:rsidRPr="00AD4B19">
        <w:rPr>
          <w:rFonts w:cs="Arial"/>
          <w:b/>
          <w:sz w:val="20"/>
          <w:szCs w:val="20"/>
        </w:rPr>
        <w:t xml:space="preserve"> initial classification of all applicants' credit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proofErr w:type="gramStart"/>
      <w:r w:rsidRPr="00AD4B19">
        <w:rPr>
          <w:rFonts w:cs="Arial"/>
          <w:b/>
          <w:sz w:val="20"/>
          <w:szCs w:val="20"/>
        </w:rPr>
        <w:t>status</w:t>
      </w:r>
      <w:proofErr w:type="gramEnd"/>
      <w:r w:rsidRPr="00AD4B19">
        <w:rPr>
          <w:rFonts w:cs="Arial"/>
          <w:b/>
          <w:sz w:val="20"/>
          <w:szCs w:val="20"/>
        </w:rPr>
        <w:t xml:space="preserve">, use the "predicted probability of success" in logistic regression (where </w:t>
      </w:r>
      <w:r w:rsidRPr="00AD4B19">
        <w:rPr>
          <w:rFonts w:cs="Arial"/>
          <w:b/>
          <w:i/>
          <w:iCs/>
          <w:sz w:val="20"/>
          <w:szCs w:val="20"/>
        </w:rPr>
        <w:t xml:space="preserve">success </w:t>
      </w:r>
      <w:r w:rsidRPr="00AD4B19">
        <w:rPr>
          <w:rFonts w:cs="Arial"/>
          <w:b/>
          <w:sz w:val="20"/>
          <w:szCs w:val="20"/>
        </w:rPr>
        <w:t>means 1) as a basis for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proofErr w:type="gramStart"/>
      <w:r w:rsidRPr="00AD4B19">
        <w:rPr>
          <w:rFonts w:cs="Arial"/>
          <w:b/>
          <w:sz w:val="20"/>
          <w:szCs w:val="20"/>
        </w:rPr>
        <w:t>selecting</w:t>
      </w:r>
      <w:proofErr w:type="gramEnd"/>
      <w:r w:rsidRPr="00AD4B19">
        <w:rPr>
          <w:rFonts w:cs="Arial"/>
          <w:b/>
          <w:sz w:val="20"/>
          <w:szCs w:val="20"/>
        </w:rPr>
        <w:t xml:space="preserve"> the best credit risks first, followed by poorer risk applicants.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>a. Sort the validation on "predicted probability of success."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>b. For each case, calculate the net profit of extending credit.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>c. Add another column for cumulative net profit.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>d. How far into the validation data do you go to get maximum net profit? (Often, this is specified as a percentile or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proofErr w:type="gramStart"/>
      <w:r w:rsidRPr="00AD4B19">
        <w:rPr>
          <w:rFonts w:cs="Arial"/>
          <w:b/>
          <w:sz w:val="20"/>
          <w:szCs w:val="20"/>
        </w:rPr>
        <w:t>rounded</w:t>
      </w:r>
      <w:proofErr w:type="gramEnd"/>
      <w:r w:rsidRPr="00AD4B19">
        <w:rPr>
          <w:rFonts w:cs="Arial"/>
          <w:b/>
          <w:sz w:val="20"/>
          <w:szCs w:val="20"/>
        </w:rPr>
        <w:t xml:space="preserve"> to deciles.)</w:t>
      </w:r>
    </w:p>
    <w:p w:rsidR="00DD5C7A" w:rsidRPr="00AD4B19" w:rsidRDefault="00DD5C7A" w:rsidP="00DD5C7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D4B19">
        <w:rPr>
          <w:rFonts w:cs="Arial"/>
          <w:b/>
          <w:sz w:val="20"/>
          <w:szCs w:val="20"/>
        </w:rPr>
        <w:t xml:space="preserve">e. If this logistic regression model is scored to future applicants, what "probability of success" cutoff should </w:t>
      </w:r>
      <w:proofErr w:type="gramStart"/>
      <w:r w:rsidRPr="00AD4B19">
        <w:rPr>
          <w:rFonts w:cs="Arial"/>
          <w:b/>
          <w:sz w:val="20"/>
          <w:szCs w:val="20"/>
        </w:rPr>
        <w:t>be</w:t>
      </w:r>
      <w:proofErr w:type="gramEnd"/>
    </w:p>
    <w:p w:rsidR="00DD5C7A" w:rsidRPr="00AD4B19" w:rsidRDefault="00DD5C7A" w:rsidP="00DD5C7A">
      <w:pPr>
        <w:rPr>
          <w:rFonts w:cs="Arial"/>
          <w:b/>
          <w:sz w:val="20"/>
          <w:szCs w:val="20"/>
        </w:rPr>
      </w:pPr>
      <w:proofErr w:type="gramStart"/>
      <w:r w:rsidRPr="00AD4B19">
        <w:rPr>
          <w:rFonts w:cs="Arial"/>
          <w:b/>
          <w:sz w:val="20"/>
          <w:szCs w:val="20"/>
        </w:rPr>
        <w:t>used</w:t>
      </w:r>
      <w:proofErr w:type="gramEnd"/>
      <w:r w:rsidRPr="00AD4B19">
        <w:rPr>
          <w:rFonts w:cs="Arial"/>
          <w:b/>
          <w:sz w:val="20"/>
          <w:szCs w:val="20"/>
        </w:rPr>
        <w:t xml:space="preserve"> in extending credit?</w:t>
      </w:r>
    </w:p>
    <w:p w:rsidR="00377872" w:rsidRPr="00377872" w:rsidRDefault="00377872" w:rsidP="00DD5C7A">
      <w:pPr>
        <w:rPr>
          <w:rFonts w:cs="Arial"/>
          <w:b/>
          <w:sz w:val="20"/>
          <w:szCs w:val="20"/>
        </w:rPr>
      </w:pPr>
    </w:p>
    <w:p w:rsidR="00DC6308" w:rsidRPr="00377872" w:rsidRDefault="00DC6308" w:rsidP="00DD5C7A">
      <w:pPr>
        <w:rPr>
          <w:rFonts w:cs="Arial"/>
          <w:sz w:val="20"/>
          <w:szCs w:val="20"/>
        </w:rPr>
      </w:pPr>
      <w:r w:rsidRPr="00377872">
        <w:rPr>
          <w:rFonts w:cs="Arial"/>
          <w:sz w:val="20"/>
          <w:szCs w:val="20"/>
        </w:rPr>
        <w:t>Using logistic regression and steps mentioned above,</w:t>
      </w:r>
    </w:p>
    <w:p w:rsidR="00DC6308" w:rsidRPr="00377872" w:rsidRDefault="00DC6308" w:rsidP="00DD5C7A">
      <w:pPr>
        <w:rPr>
          <w:rFonts w:cs="Arial"/>
          <w:sz w:val="20"/>
          <w:szCs w:val="20"/>
        </w:rPr>
      </w:pPr>
      <w:r w:rsidRPr="00377872">
        <w:rPr>
          <w:rFonts w:cs="Arial"/>
          <w:sz w:val="20"/>
          <w:szCs w:val="20"/>
        </w:rPr>
        <w:lastRenderedPageBreak/>
        <w:t>The maximum net profit was calculated as 6400 DM found in the 3</w:t>
      </w:r>
      <w:r w:rsidRPr="00377872">
        <w:rPr>
          <w:rFonts w:cs="Arial"/>
          <w:sz w:val="20"/>
          <w:szCs w:val="20"/>
          <w:vertAlign w:val="superscript"/>
        </w:rPr>
        <w:t>rd</w:t>
      </w:r>
      <w:r w:rsidRPr="00377872">
        <w:rPr>
          <w:rFonts w:cs="Arial"/>
          <w:sz w:val="20"/>
          <w:szCs w:val="20"/>
        </w:rPr>
        <w:t xml:space="preserve"> and 4</w:t>
      </w:r>
      <w:r w:rsidRPr="00377872">
        <w:rPr>
          <w:rFonts w:cs="Arial"/>
          <w:sz w:val="20"/>
          <w:szCs w:val="20"/>
          <w:vertAlign w:val="superscript"/>
        </w:rPr>
        <w:t>th</w:t>
      </w:r>
      <w:r w:rsidRPr="00377872">
        <w:rPr>
          <w:rFonts w:cs="Arial"/>
          <w:sz w:val="20"/>
          <w:szCs w:val="20"/>
        </w:rPr>
        <w:t xml:space="preserve"> deciles.</w:t>
      </w:r>
    </w:p>
    <w:p w:rsidR="00DC6308" w:rsidRPr="00377872" w:rsidRDefault="0039157A" w:rsidP="00DD5C7A">
      <w:pPr>
        <w:rPr>
          <w:rFonts w:cs="Arial"/>
          <w:sz w:val="20"/>
          <w:szCs w:val="20"/>
        </w:rPr>
      </w:pPr>
      <w:r w:rsidRPr="00377872">
        <w:rPr>
          <w:rFonts w:cs="Arial"/>
          <w:sz w:val="20"/>
          <w:szCs w:val="20"/>
        </w:rPr>
        <w:t>The ‘probability of success’ cutoff used in extending credit is found to be 0.96165 for getting maximum net profit.</w:t>
      </w:r>
    </w:p>
    <w:p w:rsidR="00DC6308" w:rsidRDefault="00DC6308" w:rsidP="00DD5C7A">
      <w:pPr>
        <w:rPr>
          <w:rFonts w:ascii="Arial" w:hAnsi="Arial" w:cs="Arial"/>
          <w:b/>
          <w:sz w:val="20"/>
          <w:szCs w:val="20"/>
        </w:rPr>
      </w:pPr>
    </w:p>
    <w:p w:rsidR="00DC6308" w:rsidRDefault="00DC6308" w:rsidP="00DD5C7A">
      <w:pPr>
        <w:rPr>
          <w:rFonts w:ascii="Arial" w:hAnsi="Arial" w:cs="Arial"/>
          <w:b/>
          <w:sz w:val="20"/>
          <w:szCs w:val="20"/>
        </w:rPr>
      </w:pPr>
    </w:p>
    <w:p w:rsidR="00DC6308" w:rsidRDefault="00DC6308" w:rsidP="00DD5C7A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EA0A6B9" wp14:editId="3D326A2A">
            <wp:extent cx="6374765" cy="249428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08" w:rsidRDefault="00DC6308" w:rsidP="00DD5C7A">
      <w:pPr>
        <w:rPr>
          <w:rFonts w:ascii="Arial" w:hAnsi="Arial" w:cs="Arial"/>
          <w:b/>
          <w:sz w:val="20"/>
          <w:szCs w:val="20"/>
        </w:rPr>
      </w:pPr>
    </w:p>
    <w:p w:rsidR="00DC6308" w:rsidRDefault="00DC6308" w:rsidP="00DD5C7A">
      <w:pPr>
        <w:rPr>
          <w:rFonts w:ascii="Arial" w:hAnsi="Arial" w:cs="Arial"/>
          <w:b/>
          <w:sz w:val="20"/>
          <w:szCs w:val="20"/>
        </w:rPr>
      </w:pPr>
    </w:p>
    <w:p w:rsidR="00DC6308" w:rsidRDefault="0039157A" w:rsidP="00DD5C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37032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08" w:rsidRDefault="0039157A" w:rsidP="00DD5C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3627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CE" w:rsidRDefault="008833CE" w:rsidP="00DD5C7A">
      <w:pPr>
        <w:rPr>
          <w:rFonts w:ascii="Arial" w:hAnsi="Arial" w:cs="Arial"/>
          <w:b/>
          <w:sz w:val="20"/>
          <w:szCs w:val="20"/>
        </w:rPr>
      </w:pPr>
    </w:p>
    <w:p w:rsidR="00DD5C7A" w:rsidRDefault="0039157A" w:rsidP="00DD5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DC6308">
        <w:rPr>
          <w:rFonts w:ascii="Arial" w:hAnsi="Arial" w:cs="Arial"/>
          <w:sz w:val="20"/>
          <w:szCs w:val="20"/>
        </w:rPr>
        <w:t>detailed analysis</w:t>
      </w:r>
      <w:r>
        <w:rPr>
          <w:rFonts w:ascii="Arial" w:hAnsi="Arial" w:cs="Arial"/>
          <w:sz w:val="20"/>
          <w:szCs w:val="20"/>
        </w:rPr>
        <w:t xml:space="preserve"> is found in the sheet embedded below</w:t>
      </w:r>
      <w:r w:rsidR="008833CE">
        <w:rPr>
          <w:rFonts w:ascii="Arial" w:hAnsi="Arial" w:cs="Arial"/>
          <w:sz w:val="20"/>
          <w:szCs w:val="20"/>
        </w:rPr>
        <w:t>:</w:t>
      </w:r>
    </w:p>
    <w:p w:rsidR="00DD5C7A" w:rsidRDefault="008833CE" w:rsidP="00DD5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(Double –</w:t>
      </w:r>
      <w:r w:rsidR="00ED6015">
        <w:rPr>
          <w:rFonts w:ascii="Arial" w:hAnsi="Arial" w:cs="Arial"/>
          <w:sz w:val="20"/>
          <w:szCs w:val="20"/>
        </w:rPr>
        <w:t xml:space="preserve"> Click to see excel</w:t>
      </w:r>
      <w:r w:rsidR="00B80903">
        <w:rPr>
          <w:rFonts w:ascii="Arial" w:hAnsi="Arial" w:cs="Arial"/>
          <w:sz w:val="20"/>
          <w:szCs w:val="20"/>
        </w:rPr>
        <w:t xml:space="preserve"> the</w:t>
      </w:r>
      <w:r w:rsidR="00ED6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document)</w:t>
      </w:r>
    </w:p>
    <w:p w:rsidR="008833CE" w:rsidRDefault="008833CE" w:rsidP="00DD5C7A">
      <w:pPr>
        <w:rPr>
          <w:rFonts w:ascii="Arial" w:hAnsi="Arial" w:cs="Arial"/>
          <w:sz w:val="20"/>
          <w:szCs w:val="20"/>
        </w:rPr>
      </w:pPr>
    </w:p>
    <w:bookmarkStart w:id="1" w:name="_MON_1488371610"/>
    <w:bookmarkEnd w:id="1"/>
    <w:p w:rsidR="0023148C" w:rsidRDefault="00001584" w:rsidP="002314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16" w:dyaOrig="987">
          <v:shape id="_x0000_i1026" type="#_x0000_t75" style="width:75.6pt;height:49.2pt" o:ole="">
            <v:imagedata r:id="rId23" o:title=""/>
          </v:shape>
          <o:OLEObject Type="Embed" ProgID="Excel.Sheet.12" ShapeID="_x0000_i1026" DrawAspect="Icon" ObjectID="_1488391139" r:id="rId24"/>
        </w:object>
      </w:r>
    </w:p>
    <w:p w:rsidR="00A732FA" w:rsidRDefault="00A732FA" w:rsidP="0023148C">
      <w:pPr>
        <w:rPr>
          <w:rFonts w:cs="Arial"/>
          <w:b/>
          <w:bCs/>
          <w:color w:val="000000"/>
        </w:rPr>
      </w:pPr>
    </w:p>
    <w:p w:rsidR="00A732FA" w:rsidRDefault="00A732FA" w:rsidP="0023148C">
      <w:pPr>
        <w:rPr>
          <w:rFonts w:cs="Arial"/>
          <w:b/>
          <w:bCs/>
          <w:color w:val="000000"/>
        </w:rPr>
      </w:pPr>
    </w:p>
    <w:p w:rsidR="00A732FA" w:rsidRDefault="00A732FA" w:rsidP="0023148C">
      <w:pPr>
        <w:rPr>
          <w:rFonts w:cs="Arial"/>
          <w:b/>
          <w:bCs/>
          <w:color w:val="000000"/>
        </w:rPr>
      </w:pPr>
    </w:p>
    <w:p w:rsidR="00A732FA" w:rsidRDefault="00A732FA" w:rsidP="0023148C">
      <w:pPr>
        <w:rPr>
          <w:rFonts w:cs="Arial"/>
          <w:b/>
          <w:bCs/>
          <w:color w:val="000000"/>
        </w:rPr>
      </w:pPr>
    </w:p>
    <w:p w:rsidR="00147313" w:rsidRPr="0023148C" w:rsidRDefault="00147313" w:rsidP="0023148C">
      <w:pPr>
        <w:rPr>
          <w:rFonts w:ascii="Arial" w:hAnsi="Arial" w:cs="Arial"/>
          <w:sz w:val="20"/>
          <w:szCs w:val="20"/>
        </w:rPr>
      </w:pPr>
      <w:r w:rsidRPr="00001584">
        <w:rPr>
          <w:rFonts w:cs="Arial"/>
          <w:b/>
          <w:bCs/>
          <w:color w:val="000000"/>
        </w:rPr>
        <w:lastRenderedPageBreak/>
        <w:t xml:space="preserve">5. Executive summary: </w:t>
      </w:r>
    </w:p>
    <w:p w:rsidR="00147313" w:rsidRDefault="007E7259" w:rsidP="001473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report consists of an analysis on the German Credit data set. Data exploration and visualizations were performed on the dataset using box plots, scatter plots and </w:t>
      </w:r>
      <w:r w:rsidR="00A732FA">
        <w:rPr>
          <w:rFonts w:cs="Arial"/>
          <w:sz w:val="20"/>
          <w:szCs w:val="20"/>
        </w:rPr>
        <w:t>bubble charts to get a better understanding of the data.</w:t>
      </w:r>
    </w:p>
    <w:p w:rsidR="00431235" w:rsidRDefault="00A732FA" w:rsidP="00147313">
      <w:pPr>
        <w:rPr>
          <w:rFonts w:cs="Arial"/>
          <w:sz w:val="20"/>
          <w:szCs w:val="20"/>
        </w:rPr>
      </w:pPr>
      <w:r w:rsidRPr="00A732FA">
        <w:rPr>
          <w:rFonts w:cs="Arial"/>
          <w:sz w:val="20"/>
          <w:szCs w:val="20"/>
        </w:rPr>
        <w:t>An analysis of classification of data (Credit worthy or not) using Neural Networks was performed. Different neural network models were tried out to get the best mode</w:t>
      </w:r>
      <w:r>
        <w:rPr>
          <w:rFonts w:cs="Arial"/>
          <w:sz w:val="20"/>
          <w:szCs w:val="20"/>
        </w:rPr>
        <w:t>l</w:t>
      </w:r>
      <w:r w:rsidR="00431235">
        <w:rPr>
          <w:rFonts w:cs="Arial"/>
          <w:sz w:val="20"/>
          <w:szCs w:val="20"/>
        </w:rPr>
        <w:t xml:space="preserve"> (like maximizing profit)</w:t>
      </w:r>
      <w:r w:rsidRPr="00A732FA">
        <w:rPr>
          <w:rFonts w:cs="Arial"/>
          <w:sz w:val="20"/>
          <w:szCs w:val="20"/>
        </w:rPr>
        <w:t>. Various factors considered were the data partition, number of hidden layers, gradient step size and number of epochs.</w:t>
      </w:r>
    </w:p>
    <w:p w:rsidR="00A732FA" w:rsidRDefault="00431235" w:rsidP="001473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An alternative analysis using logistic regression was also </w:t>
      </w:r>
      <w:r w:rsidR="001B0EA5">
        <w:rPr>
          <w:rFonts w:cs="Arial"/>
          <w:sz w:val="20"/>
          <w:szCs w:val="20"/>
        </w:rPr>
        <w:t>done to improve the performance</w:t>
      </w:r>
      <w:r>
        <w:rPr>
          <w:rFonts w:cs="Arial"/>
          <w:sz w:val="20"/>
          <w:szCs w:val="20"/>
        </w:rPr>
        <w:t xml:space="preserve"> </w:t>
      </w:r>
      <w:r w:rsidR="001B0EA5">
        <w:rPr>
          <w:rFonts w:cs="Arial"/>
          <w:sz w:val="20"/>
          <w:szCs w:val="20"/>
        </w:rPr>
        <w:t>by using the ‘predicted probability of success’ and obtaining the ‘probability of success’ cutoff used in extending credit.</w:t>
      </w:r>
      <w:bookmarkStart w:id="2" w:name="_GoBack"/>
      <w:bookmarkEnd w:id="2"/>
      <w:r w:rsidR="001B0EA5">
        <w:rPr>
          <w:rFonts w:cs="Arial"/>
          <w:sz w:val="20"/>
          <w:szCs w:val="20"/>
        </w:rPr>
        <w:t xml:space="preserve"> </w:t>
      </w:r>
    </w:p>
    <w:p w:rsidR="00A732FA" w:rsidRDefault="00A732FA" w:rsidP="00147313">
      <w:pPr>
        <w:rPr>
          <w:rFonts w:cs="Arial"/>
          <w:sz w:val="20"/>
          <w:szCs w:val="20"/>
        </w:rPr>
      </w:pPr>
    </w:p>
    <w:sectPr w:rsidR="00A732FA" w:rsidSect="00ED6015">
      <w:footerReference w:type="default" r:id="rId25"/>
      <w:pgSz w:w="12240" w:h="16340"/>
      <w:pgMar w:top="1170" w:right="944" w:bottom="670" w:left="125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41A" w:rsidRDefault="005B541A" w:rsidP="00C53AC7">
      <w:pPr>
        <w:spacing w:after="0" w:line="240" w:lineRule="auto"/>
      </w:pPr>
      <w:r>
        <w:separator/>
      </w:r>
    </w:p>
  </w:endnote>
  <w:endnote w:type="continuationSeparator" w:id="0">
    <w:p w:rsidR="005B541A" w:rsidRDefault="005B541A" w:rsidP="00C5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291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584" w:rsidRDefault="00001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EA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01584" w:rsidRDefault="00001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41A" w:rsidRDefault="005B541A" w:rsidP="00C53AC7">
      <w:pPr>
        <w:spacing w:after="0" w:line="240" w:lineRule="auto"/>
      </w:pPr>
      <w:r>
        <w:separator/>
      </w:r>
    </w:p>
  </w:footnote>
  <w:footnote w:type="continuationSeparator" w:id="0">
    <w:p w:rsidR="005B541A" w:rsidRDefault="005B541A" w:rsidP="00C5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7F08"/>
    <w:multiLevelType w:val="hybridMultilevel"/>
    <w:tmpl w:val="D586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B02EC"/>
    <w:multiLevelType w:val="hybridMultilevel"/>
    <w:tmpl w:val="5182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475CA"/>
    <w:multiLevelType w:val="hybridMultilevel"/>
    <w:tmpl w:val="947C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1D"/>
    <w:rsid w:val="00001584"/>
    <w:rsid w:val="00040036"/>
    <w:rsid w:val="0004559E"/>
    <w:rsid w:val="00063E1D"/>
    <w:rsid w:val="000B2325"/>
    <w:rsid w:val="000D5F40"/>
    <w:rsid w:val="001040F4"/>
    <w:rsid w:val="00147313"/>
    <w:rsid w:val="001B0EA5"/>
    <w:rsid w:val="0023148C"/>
    <w:rsid w:val="002B53D9"/>
    <w:rsid w:val="002F17B5"/>
    <w:rsid w:val="003402A8"/>
    <w:rsid w:val="00377872"/>
    <w:rsid w:val="0039157A"/>
    <w:rsid w:val="00420953"/>
    <w:rsid w:val="00431235"/>
    <w:rsid w:val="00486473"/>
    <w:rsid w:val="004F041D"/>
    <w:rsid w:val="005B541A"/>
    <w:rsid w:val="005F16F9"/>
    <w:rsid w:val="006F45A2"/>
    <w:rsid w:val="00730F7F"/>
    <w:rsid w:val="007350FD"/>
    <w:rsid w:val="007702B6"/>
    <w:rsid w:val="00772A48"/>
    <w:rsid w:val="007C3AB2"/>
    <w:rsid w:val="007C49CF"/>
    <w:rsid w:val="007E7259"/>
    <w:rsid w:val="008030B5"/>
    <w:rsid w:val="008833CE"/>
    <w:rsid w:val="00903D38"/>
    <w:rsid w:val="0096675E"/>
    <w:rsid w:val="00997AB7"/>
    <w:rsid w:val="009D3848"/>
    <w:rsid w:val="00A732FA"/>
    <w:rsid w:val="00A766CC"/>
    <w:rsid w:val="00AD4B19"/>
    <w:rsid w:val="00AF611C"/>
    <w:rsid w:val="00B67C48"/>
    <w:rsid w:val="00B80903"/>
    <w:rsid w:val="00BB4489"/>
    <w:rsid w:val="00BF6D50"/>
    <w:rsid w:val="00C53AC7"/>
    <w:rsid w:val="00C94EE3"/>
    <w:rsid w:val="00CB3DA6"/>
    <w:rsid w:val="00CC1D3A"/>
    <w:rsid w:val="00DC6308"/>
    <w:rsid w:val="00DD5C7A"/>
    <w:rsid w:val="00E5213E"/>
    <w:rsid w:val="00ED6015"/>
    <w:rsid w:val="00F26C05"/>
    <w:rsid w:val="00F64C2D"/>
    <w:rsid w:val="00F953EB"/>
    <w:rsid w:val="00FF1883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1B12D-7F1E-4700-B4BC-2B1E5A1F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A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C7"/>
  </w:style>
  <w:style w:type="paragraph" w:styleId="Footer">
    <w:name w:val="footer"/>
    <w:basedOn w:val="Normal"/>
    <w:link w:val="FooterChar"/>
    <w:uiPriority w:val="99"/>
    <w:unhideWhenUsed/>
    <w:rsid w:val="00C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C7"/>
  </w:style>
  <w:style w:type="paragraph" w:styleId="ListParagraph">
    <w:name w:val="List Paragraph"/>
    <w:basedOn w:val="Normal"/>
    <w:uiPriority w:val="34"/>
    <w:qFormat/>
    <w:rsid w:val="00FF73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5F40"/>
  </w:style>
  <w:style w:type="paragraph" w:styleId="NormalWeb">
    <w:name w:val="Normal (Web)"/>
    <w:basedOn w:val="Normal"/>
    <w:uiPriority w:val="99"/>
    <w:semiHidden/>
    <w:unhideWhenUsed/>
    <w:rsid w:val="000D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F3CD-BD84-40A1-9949-B4F743ED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12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Bedre</dc:creator>
  <cp:keywords/>
  <dc:description/>
  <cp:lastModifiedBy>Anirudha Bedre</cp:lastModifiedBy>
  <cp:revision>12</cp:revision>
  <dcterms:created xsi:type="dcterms:W3CDTF">2015-03-14T18:47:00Z</dcterms:created>
  <dcterms:modified xsi:type="dcterms:W3CDTF">2015-03-21T01:12:00Z</dcterms:modified>
</cp:coreProperties>
</file>