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F649" w14:textId="77777777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Objective</w:t>
      </w:r>
    </w:p>
    <w:p w14:paraId="297E2969" w14:textId="77777777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Experiment setup</w:t>
      </w:r>
    </w:p>
    <w:p w14:paraId="68076148" w14:textId="77777777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Conclusion/Objective</w:t>
      </w:r>
    </w:p>
    <w:p w14:paraId="7E2BF393" w14:textId="77777777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(can be typed or handwritten ^)</w:t>
      </w:r>
    </w:p>
    <w:p w14:paraId="772C483C" w14:textId="77777777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Hand drawn circuit</w:t>
      </w:r>
    </w:p>
    <w:p w14:paraId="78DC0D1F" w14:textId="5D843431" w:rsidR="003328E1" w:rsidRPr="003328E1" w:rsidRDefault="003328E1" w:rsidP="003328E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328E1">
        <w:rPr>
          <w:rFonts w:ascii="Segoe UI" w:eastAsia="Times New Roman" w:hAnsi="Segoe UI" w:cs="Segoe UI"/>
          <w:sz w:val="21"/>
          <w:szCs w:val="21"/>
          <w:lang w:eastAsia="en-IN"/>
        </w:rPr>
        <w:t>Share link to your tinkercad.com</w:t>
      </w:r>
      <w:r w:rsidR="00A32AB2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14:paraId="1829A034" w14:textId="6E6198D7" w:rsidR="002462E5" w:rsidRPr="003328E1" w:rsidRDefault="002462E5">
      <w:pPr>
        <w:rPr>
          <w:lang w:val="en-AU"/>
        </w:rPr>
      </w:pPr>
    </w:p>
    <w:sectPr w:rsidR="002462E5" w:rsidRPr="0033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53"/>
    <w:rsid w:val="002462E5"/>
    <w:rsid w:val="003328E1"/>
    <w:rsid w:val="00A32AB2"/>
    <w:rsid w:val="00F3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BD0"/>
  <w15:chartTrackingRefBased/>
  <w15:docId w15:val="{CECCE774-8D08-4CDB-BEE5-C6FCEA7A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3</cp:revision>
  <dcterms:created xsi:type="dcterms:W3CDTF">2021-03-01T10:29:00Z</dcterms:created>
  <dcterms:modified xsi:type="dcterms:W3CDTF">2021-03-06T19:02:00Z</dcterms:modified>
</cp:coreProperties>
</file>