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7FA1" w14:textId="68D79A7F" w:rsidR="00FE373D" w:rsidRDefault="00FE373D" w:rsidP="00FE373D">
      <w:pPr>
        <w:tabs>
          <w:tab w:val="num" w:pos="720"/>
        </w:tabs>
        <w:spacing w:before="375" w:after="375"/>
        <w:ind w:left="720" w:hanging="360"/>
        <w:contextualSpacing/>
        <w:jc w:val="center"/>
        <w:rPr>
          <w:b/>
          <w:bCs/>
          <w:sz w:val="48"/>
          <w:szCs w:val="48"/>
          <w:u w:val="single"/>
        </w:rPr>
      </w:pPr>
      <w:r>
        <w:rPr>
          <w:b/>
          <w:bCs/>
          <w:sz w:val="48"/>
          <w:szCs w:val="48"/>
          <w:u w:val="single"/>
        </w:rPr>
        <w:t>REPORT</w:t>
      </w:r>
    </w:p>
    <w:p w14:paraId="324EE0B7" w14:textId="77777777" w:rsidR="00FE373D" w:rsidRPr="00FE373D" w:rsidRDefault="00FE373D" w:rsidP="00FE373D">
      <w:pPr>
        <w:tabs>
          <w:tab w:val="num" w:pos="720"/>
        </w:tabs>
        <w:spacing w:before="375" w:after="375"/>
        <w:ind w:left="720" w:hanging="360"/>
        <w:contextualSpacing/>
        <w:jc w:val="center"/>
      </w:pPr>
    </w:p>
    <w:p w14:paraId="0B076D3D" w14:textId="627478DE" w:rsidR="00FE373D" w:rsidRDefault="00FE373D" w:rsidP="00FE373D">
      <w:pPr>
        <w:numPr>
          <w:ilvl w:val="0"/>
          <w:numId w:val="1"/>
        </w:numPr>
        <w:spacing w:before="375" w:after="375"/>
        <w:contextualSpacing/>
        <w:rPr>
          <w:rFonts w:eastAsia="Times New Roman" w:cstheme="minorHAnsi"/>
          <w:color w:val="2B2B2B"/>
          <w:sz w:val="32"/>
          <w:szCs w:val="32"/>
        </w:rPr>
      </w:pPr>
      <w:r w:rsidRPr="00FE373D">
        <w:rPr>
          <w:rFonts w:eastAsia="Times New Roman" w:cstheme="minorHAnsi"/>
          <w:b/>
          <w:bCs/>
          <w:color w:val="2B2B2B"/>
          <w:sz w:val="32"/>
          <w:szCs w:val="32"/>
        </w:rPr>
        <w:t>Overview of the school district analysis:</w:t>
      </w:r>
      <w:r w:rsidRPr="00FE373D">
        <w:rPr>
          <w:rFonts w:eastAsia="Times New Roman" w:cstheme="minorHAnsi"/>
          <w:color w:val="2B2B2B"/>
          <w:sz w:val="32"/>
          <w:szCs w:val="32"/>
        </w:rPr>
        <w:t> Explain the purpose of this analysis.</w:t>
      </w:r>
    </w:p>
    <w:p w14:paraId="294DCFAA" w14:textId="02F9DE48" w:rsidR="00FE373D" w:rsidRDefault="00FE373D" w:rsidP="00FE373D">
      <w:pPr>
        <w:spacing w:before="375" w:after="375"/>
        <w:ind w:left="720"/>
        <w:contextualSpacing/>
        <w:rPr>
          <w:rFonts w:eastAsia="Times New Roman" w:cstheme="minorHAnsi"/>
          <w:color w:val="2B2B2B"/>
        </w:rPr>
      </w:pPr>
      <w:r>
        <w:rPr>
          <w:rFonts w:eastAsia="Times New Roman" w:cstheme="minorHAnsi"/>
          <w:color w:val="2B2B2B"/>
        </w:rPr>
        <w:t xml:space="preserve">The purpose of this analysis was to omit the scores which may have been tainted by academic dishonesty, and repeat the analysis of the test scores from this school district.  </w:t>
      </w:r>
    </w:p>
    <w:p w14:paraId="4C80DF93" w14:textId="77777777" w:rsidR="00FE373D" w:rsidRPr="00FE373D" w:rsidRDefault="00FE373D" w:rsidP="00FE373D">
      <w:pPr>
        <w:spacing w:before="375" w:after="375"/>
        <w:ind w:left="720"/>
        <w:contextualSpacing/>
        <w:rPr>
          <w:rFonts w:eastAsia="Times New Roman" w:cstheme="minorHAnsi"/>
          <w:color w:val="2B2B2B"/>
        </w:rPr>
      </w:pPr>
    </w:p>
    <w:p w14:paraId="36F67462" w14:textId="77777777" w:rsidR="00FE373D" w:rsidRPr="00FE373D" w:rsidRDefault="00FE373D" w:rsidP="00FE373D">
      <w:pPr>
        <w:numPr>
          <w:ilvl w:val="0"/>
          <w:numId w:val="1"/>
        </w:numPr>
        <w:spacing w:before="375" w:after="375"/>
        <w:contextualSpacing/>
        <w:rPr>
          <w:rFonts w:eastAsia="Times New Roman" w:cstheme="minorHAnsi"/>
          <w:color w:val="2B2B2B"/>
          <w:sz w:val="32"/>
          <w:szCs w:val="32"/>
        </w:rPr>
      </w:pPr>
      <w:r w:rsidRPr="00FE373D">
        <w:rPr>
          <w:rFonts w:eastAsia="Times New Roman" w:cstheme="minorHAnsi"/>
          <w:b/>
          <w:bCs/>
          <w:color w:val="2B2B2B"/>
          <w:sz w:val="32"/>
          <w:szCs w:val="32"/>
        </w:rPr>
        <w:t>Results:</w:t>
      </w:r>
      <w:r w:rsidRPr="00FE373D">
        <w:rPr>
          <w:rFonts w:eastAsia="Times New Roman" w:cstheme="minorHAnsi"/>
          <w:color w:val="2B2B2B"/>
          <w:sz w:val="32"/>
          <w:szCs w:val="32"/>
        </w:rPr>
        <w:t xml:space="preserve"> Using bulleted lists and images of </w:t>
      </w:r>
      <w:proofErr w:type="spellStart"/>
      <w:r w:rsidRPr="00FE373D">
        <w:rPr>
          <w:rFonts w:eastAsia="Times New Roman" w:cstheme="minorHAnsi"/>
          <w:color w:val="2B2B2B"/>
          <w:sz w:val="32"/>
          <w:szCs w:val="32"/>
        </w:rPr>
        <w:t>DataFrames</w:t>
      </w:r>
      <w:proofErr w:type="spellEnd"/>
      <w:r w:rsidRPr="00FE373D">
        <w:rPr>
          <w:rFonts w:eastAsia="Times New Roman" w:cstheme="minorHAnsi"/>
          <w:color w:val="2B2B2B"/>
          <w:sz w:val="32"/>
          <w:szCs w:val="32"/>
        </w:rPr>
        <w:t xml:space="preserve"> as support, address the following questions.</w:t>
      </w:r>
    </w:p>
    <w:p w14:paraId="27DBA86C" w14:textId="46D1341E" w:rsidR="00FE373D" w:rsidRDefault="00FE373D" w:rsidP="00FE373D">
      <w:pPr>
        <w:numPr>
          <w:ilvl w:val="1"/>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How is the district summary affected?</w:t>
      </w:r>
    </w:p>
    <w:p w14:paraId="62C93312" w14:textId="69F1B4A7" w:rsidR="00FE373D" w:rsidRPr="00FE373D" w:rsidRDefault="005109A6" w:rsidP="00FE373D">
      <w:pPr>
        <w:spacing w:before="100" w:beforeAutospacing="1" w:after="120"/>
        <w:ind w:left="1440"/>
        <w:contextualSpacing/>
        <w:rPr>
          <w:rFonts w:eastAsia="Times New Roman" w:cstheme="minorHAnsi"/>
          <w:color w:val="2B2B2B"/>
        </w:rPr>
      </w:pPr>
      <w:r>
        <w:rPr>
          <w:rFonts w:eastAsia="Times New Roman" w:cstheme="minorHAnsi"/>
          <w:color w:val="2B2B2B"/>
        </w:rPr>
        <w:t>The district summary now has a fewer number of students and therefore a lesser budget. However, there would be an increase in average scores and passing percentages because of increase in scores from Thomas High School after the omissions.</w:t>
      </w:r>
    </w:p>
    <w:p w14:paraId="30D90264" w14:textId="78AC6C84" w:rsidR="00FE373D" w:rsidRDefault="00FE373D" w:rsidP="00FE373D">
      <w:pPr>
        <w:numPr>
          <w:ilvl w:val="1"/>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How is the school summary affected?</w:t>
      </w:r>
    </w:p>
    <w:p w14:paraId="09CBFBD8" w14:textId="2BDB4119" w:rsidR="005109A6" w:rsidRPr="00FE373D" w:rsidRDefault="005109A6" w:rsidP="005109A6">
      <w:pPr>
        <w:spacing w:before="100" w:beforeAutospacing="1" w:after="120"/>
        <w:ind w:left="1440"/>
        <w:contextualSpacing/>
        <w:rPr>
          <w:rFonts w:eastAsia="Times New Roman" w:cstheme="minorHAnsi"/>
          <w:color w:val="2B2B2B"/>
        </w:rPr>
      </w:pPr>
      <w:r>
        <w:rPr>
          <w:rFonts w:eastAsia="Times New Roman" w:cstheme="minorHAnsi"/>
          <w:color w:val="2B2B2B"/>
        </w:rPr>
        <w:t>The whole school summary is not affected very much. Only the scores and percentages for Thomas High School are affected, now showing a significant increase in each of those categories.</w:t>
      </w:r>
    </w:p>
    <w:p w14:paraId="103D70ED" w14:textId="155D1FF8" w:rsidR="00FE373D" w:rsidRDefault="00FE373D" w:rsidP="00FE373D">
      <w:pPr>
        <w:numPr>
          <w:ilvl w:val="1"/>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How does replacing the ninth graders’ math and reading scores affect Thomas High School’s performance relative to the other schools?</w:t>
      </w:r>
    </w:p>
    <w:p w14:paraId="30A0364D" w14:textId="2634E13A" w:rsidR="005109A6" w:rsidRDefault="005109A6" w:rsidP="005109A6">
      <w:pPr>
        <w:spacing w:before="100" w:beforeAutospacing="1" w:after="120"/>
        <w:ind w:left="1440"/>
        <w:contextualSpacing/>
        <w:rPr>
          <w:rFonts w:eastAsia="Times New Roman" w:cstheme="minorHAnsi"/>
          <w:color w:val="2B2B2B"/>
        </w:rPr>
      </w:pPr>
      <w:r>
        <w:rPr>
          <w:rFonts w:eastAsia="Times New Roman" w:cstheme="minorHAnsi"/>
          <w:color w:val="2B2B2B"/>
        </w:rPr>
        <w:t xml:space="preserve">Thomas High School’s performance shows a significant increase after omitting the ninth graders’ </w:t>
      </w:r>
      <w:r w:rsidR="00C13731">
        <w:rPr>
          <w:rFonts w:eastAsia="Times New Roman" w:cstheme="minorHAnsi"/>
          <w:color w:val="2B2B2B"/>
        </w:rPr>
        <w:t xml:space="preserve">math and reading scores. Sorting the </w:t>
      </w:r>
      <w:proofErr w:type="spellStart"/>
      <w:r w:rsidR="00C13731">
        <w:rPr>
          <w:rFonts w:eastAsia="Times New Roman" w:cstheme="minorHAnsi"/>
          <w:color w:val="2B2B2B"/>
        </w:rPr>
        <w:t>DataFrame</w:t>
      </w:r>
      <w:proofErr w:type="spellEnd"/>
      <w:r w:rsidR="00C13731">
        <w:rPr>
          <w:rFonts w:eastAsia="Times New Roman" w:cstheme="minorHAnsi"/>
          <w:color w:val="2B2B2B"/>
        </w:rPr>
        <w:t xml:space="preserve"> by Overall Passing Percentage in descending order, we can see the Thomas High School is now in the top five best performing schools. Omitting the ninth graders’ scores boosted Thomas High School up to second on the performance list, behind Cabrera High School.</w:t>
      </w:r>
    </w:p>
    <w:p w14:paraId="3E120DAB" w14:textId="55A33DC0" w:rsidR="00C13731" w:rsidRPr="00FE373D" w:rsidRDefault="00C13731" w:rsidP="00C13731">
      <w:pPr>
        <w:rPr>
          <w:rFonts w:eastAsia="Times New Roman" w:cstheme="minorHAnsi"/>
          <w:color w:val="2B2B2B"/>
        </w:rPr>
      </w:pPr>
      <w:r>
        <w:rPr>
          <w:rFonts w:eastAsia="Times New Roman" w:cstheme="minorHAnsi"/>
          <w:color w:val="2B2B2B"/>
        </w:rPr>
        <w:br w:type="page"/>
      </w:r>
    </w:p>
    <w:p w14:paraId="2021E939" w14:textId="77777777" w:rsidR="00FE373D" w:rsidRPr="00FE373D" w:rsidRDefault="00FE373D" w:rsidP="00FE373D">
      <w:pPr>
        <w:numPr>
          <w:ilvl w:val="1"/>
          <w:numId w:val="1"/>
        </w:numPr>
        <w:spacing w:before="100" w:beforeAutospacing="1" w:after="100" w:afterAutospacing="1"/>
        <w:contextualSpacing/>
        <w:rPr>
          <w:rFonts w:eastAsia="Times New Roman" w:cstheme="minorHAnsi"/>
          <w:color w:val="2B2B2B"/>
          <w:sz w:val="32"/>
          <w:szCs w:val="32"/>
        </w:rPr>
      </w:pPr>
      <w:r w:rsidRPr="00FE373D">
        <w:rPr>
          <w:rFonts w:eastAsia="Times New Roman" w:cstheme="minorHAnsi"/>
          <w:color w:val="2B2B2B"/>
          <w:sz w:val="32"/>
          <w:szCs w:val="32"/>
        </w:rPr>
        <w:lastRenderedPageBreak/>
        <w:t>How does replacing the ninth-grade scores affect the following:</w:t>
      </w:r>
    </w:p>
    <w:p w14:paraId="4FFD013A" w14:textId="7284C66A" w:rsidR="00FE373D" w:rsidRDefault="00FE373D" w:rsidP="00FE373D">
      <w:pPr>
        <w:numPr>
          <w:ilvl w:val="2"/>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Math and reading scores by grade</w:t>
      </w:r>
    </w:p>
    <w:p w14:paraId="6ABCBE47" w14:textId="75806E8C" w:rsidR="00C13731" w:rsidRPr="00FE373D" w:rsidRDefault="00C13731" w:rsidP="00C13731">
      <w:pPr>
        <w:spacing w:before="100" w:beforeAutospacing="1" w:after="120"/>
        <w:ind w:left="2160"/>
        <w:contextualSpacing/>
        <w:rPr>
          <w:rFonts w:eastAsia="Times New Roman" w:cstheme="minorHAnsi"/>
          <w:color w:val="2B2B2B"/>
        </w:rPr>
      </w:pPr>
      <w:r>
        <w:rPr>
          <w:rFonts w:eastAsia="Times New Roman" w:cstheme="minorHAnsi"/>
          <w:color w:val="2B2B2B"/>
        </w:rPr>
        <w:t>Math and reading scores by grade are not affected. These tables group each school by the average scores in each grade. Removing the scores for only ninth graders in one school, does not affect other grades in the same school or any other school at all.</w:t>
      </w:r>
    </w:p>
    <w:p w14:paraId="3824FFE3" w14:textId="5B1DEB5E" w:rsidR="00FE373D" w:rsidRDefault="00FE373D" w:rsidP="00FE373D">
      <w:pPr>
        <w:numPr>
          <w:ilvl w:val="2"/>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Scores by school spending</w:t>
      </w:r>
    </w:p>
    <w:p w14:paraId="25DB4E64" w14:textId="7571863D" w:rsidR="00C13731" w:rsidRPr="00FE373D" w:rsidRDefault="00C13731" w:rsidP="00C13731">
      <w:pPr>
        <w:spacing w:before="100" w:beforeAutospacing="1" w:after="120"/>
        <w:ind w:left="2160"/>
        <w:contextualSpacing/>
        <w:rPr>
          <w:rFonts w:eastAsia="Times New Roman" w:cstheme="minorHAnsi"/>
          <w:color w:val="2B2B2B"/>
        </w:rPr>
      </w:pPr>
      <w:r>
        <w:rPr>
          <w:rFonts w:eastAsia="Times New Roman" w:cstheme="minorHAnsi"/>
          <w:color w:val="2B2B2B"/>
        </w:rPr>
        <w:t>Thomas High School’s budget per student is approximately $638, and therefore it falls in the $630-$644 spending bin. Because of the significant increase in scores for Thomas High School after the omission of ninth graders’ scores</w:t>
      </w:r>
      <w:r w:rsidR="00FD076E">
        <w:rPr>
          <w:rFonts w:eastAsia="Times New Roman" w:cstheme="minorHAnsi"/>
          <w:color w:val="2B2B2B"/>
        </w:rPr>
        <w:t xml:space="preserve">, this results in a significant increase in scores and passing percentages for the </w:t>
      </w:r>
      <w:r w:rsidR="00FD076E">
        <w:rPr>
          <w:rFonts w:eastAsia="Times New Roman" w:cstheme="minorHAnsi"/>
          <w:color w:val="2B2B2B"/>
        </w:rPr>
        <w:t>$630-$644 spending bin</w:t>
      </w:r>
      <w:r w:rsidR="00FD076E">
        <w:rPr>
          <w:rFonts w:eastAsia="Times New Roman" w:cstheme="minorHAnsi"/>
          <w:color w:val="2B2B2B"/>
        </w:rPr>
        <w:t>. For example, we can see an approximately 8% increase in Overall Passing Percentage</w:t>
      </w:r>
      <w:r w:rsidR="00681CA5">
        <w:rPr>
          <w:rFonts w:eastAsia="Times New Roman" w:cstheme="minorHAnsi"/>
          <w:color w:val="2B2B2B"/>
        </w:rPr>
        <w:t xml:space="preserve"> for the </w:t>
      </w:r>
      <w:r w:rsidR="00681CA5">
        <w:rPr>
          <w:rFonts w:eastAsia="Times New Roman" w:cstheme="minorHAnsi"/>
          <w:color w:val="2B2B2B"/>
        </w:rPr>
        <w:t>$630-$644</w:t>
      </w:r>
      <w:r w:rsidR="00681CA5">
        <w:rPr>
          <w:rFonts w:eastAsia="Times New Roman" w:cstheme="minorHAnsi"/>
          <w:color w:val="2B2B2B"/>
        </w:rPr>
        <w:t xml:space="preserve"> bin</w:t>
      </w:r>
      <w:r w:rsidR="00FD076E">
        <w:rPr>
          <w:rFonts w:eastAsia="Times New Roman" w:cstheme="minorHAnsi"/>
          <w:color w:val="2B2B2B"/>
        </w:rPr>
        <w:t>.</w:t>
      </w:r>
    </w:p>
    <w:p w14:paraId="7E797DEE" w14:textId="3B08C0F4" w:rsidR="00FE373D" w:rsidRDefault="00FE373D" w:rsidP="00FE373D">
      <w:pPr>
        <w:numPr>
          <w:ilvl w:val="2"/>
          <w:numId w:val="1"/>
        </w:numPr>
        <w:spacing w:before="100" w:beforeAutospacing="1" w:after="120"/>
        <w:contextualSpacing/>
        <w:rPr>
          <w:rFonts w:eastAsia="Times New Roman" w:cstheme="minorHAnsi"/>
          <w:color w:val="2B2B2B"/>
          <w:sz w:val="32"/>
          <w:szCs w:val="32"/>
        </w:rPr>
      </w:pPr>
      <w:r w:rsidRPr="00FE373D">
        <w:rPr>
          <w:rFonts w:eastAsia="Times New Roman" w:cstheme="minorHAnsi"/>
          <w:color w:val="2B2B2B"/>
          <w:sz w:val="32"/>
          <w:szCs w:val="32"/>
        </w:rPr>
        <w:t>Scores by school size</w:t>
      </w:r>
    </w:p>
    <w:p w14:paraId="59DF2E13" w14:textId="2CE3F04E" w:rsidR="00FD076E" w:rsidRPr="00FE373D" w:rsidRDefault="00681CA5" w:rsidP="00FD076E">
      <w:pPr>
        <w:spacing w:before="100" w:beforeAutospacing="1" w:after="120"/>
        <w:ind w:left="2160"/>
        <w:contextualSpacing/>
        <w:rPr>
          <w:rFonts w:eastAsia="Times New Roman" w:cstheme="minorHAnsi"/>
          <w:color w:val="2B2B2B"/>
        </w:rPr>
      </w:pPr>
      <w:r>
        <w:rPr>
          <w:rFonts w:eastAsia="Times New Roman" w:cstheme="minorHAnsi"/>
          <w:color w:val="2B2B2B"/>
        </w:rPr>
        <w:t xml:space="preserve">Thomas High School falls in the </w:t>
      </w:r>
      <w:proofErr w:type="gramStart"/>
      <w:r>
        <w:rPr>
          <w:rFonts w:eastAsia="Times New Roman" w:cstheme="minorHAnsi"/>
          <w:color w:val="2B2B2B"/>
        </w:rPr>
        <w:t>Medium</w:t>
      </w:r>
      <w:proofErr w:type="gramEnd"/>
      <w:r>
        <w:rPr>
          <w:rFonts w:eastAsia="Times New Roman" w:cstheme="minorHAnsi"/>
          <w:color w:val="2B2B2B"/>
        </w:rPr>
        <w:t xml:space="preserve"> bin, with school size of 1000-2000 students. Therefore, this bin showed significant increases in scores and passing percentages. For example, there was an approximately 6% increase in Overall Passing Percentage for the Medium bin.</w:t>
      </w:r>
    </w:p>
    <w:p w14:paraId="15E104D5" w14:textId="1F37C301" w:rsidR="00FE373D" w:rsidRDefault="00FE373D" w:rsidP="00FE373D">
      <w:pPr>
        <w:numPr>
          <w:ilvl w:val="2"/>
          <w:numId w:val="1"/>
        </w:numPr>
        <w:spacing w:before="100" w:beforeAutospacing="1" w:after="100" w:afterAutospacing="1"/>
        <w:contextualSpacing/>
        <w:rPr>
          <w:rFonts w:eastAsia="Times New Roman" w:cstheme="minorHAnsi"/>
          <w:color w:val="2B2B2B"/>
          <w:sz w:val="32"/>
          <w:szCs w:val="32"/>
        </w:rPr>
      </w:pPr>
      <w:r w:rsidRPr="00FE373D">
        <w:rPr>
          <w:rFonts w:eastAsia="Times New Roman" w:cstheme="minorHAnsi"/>
          <w:color w:val="2B2B2B"/>
          <w:sz w:val="32"/>
          <w:szCs w:val="32"/>
        </w:rPr>
        <w:t>Scores by school type</w:t>
      </w:r>
    </w:p>
    <w:p w14:paraId="3940C61F" w14:textId="2542B4B7" w:rsidR="00681CA5" w:rsidRDefault="00681CA5" w:rsidP="00681CA5">
      <w:pPr>
        <w:spacing w:before="100" w:beforeAutospacing="1" w:after="100" w:afterAutospacing="1"/>
        <w:ind w:left="2160"/>
        <w:contextualSpacing/>
        <w:rPr>
          <w:rFonts w:eastAsia="Times New Roman" w:cstheme="minorHAnsi"/>
          <w:color w:val="2B2B2B"/>
        </w:rPr>
      </w:pPr>
      <w:r>
        <w:rPr>
          <w:rFonts w:eastAsia="Times New Roman" w:cstheme="minorHAnsi"/>
          <w:color w:val="2B2B2B"/>
        </w:rPr>
        <w:t>Thomas High School falls in the Charter bin, and after the omission of ninth graders’ scores, the Overall Passing Percentage for this bin showed an approximately 3% increase.</w:t>
      </w:r>
    </w:p>
    <w:p w14:paraId="3B96DA55" w14:textId="3B4B8C89" w:rsidR="00681CA5" w:rsidRPr="00FE373D" w:rsidRDefault="00681CA5" w:rsidP="00681CA5">
      <w:pPr>
        <w:rPr>
          <w:rFonts w:eastAsia="Times New Roman" w:cstheme="minorHAnsi"/>
          <w:color w:val="2B2B2B"/>
        </w:rPr>
      </w:pPr>
      <w:r>
        <w:rPr>
          <w:rFonts w:eastAsia="Times New Roman" w:cstheme="minorHAnsi"/>
          <w:color w:val="2B2B2B"/>
        </w:rPr>
        <w:br w:type="page"/>
      </w:r>
    </w:p>
    <w:p w14:paraId="4F0A5533" w14:textId="25043055" w:rsidR="00D31FBC" w:rsidRDefault="00FE373D" w:rsidP="00FE373D">
      <w:pPr>
        <w:numPr>
          <w:ilvl w:val="0"/>
          <w:numId w:val="1"/>
        </w:numPr>
        <w:spacing w:before="375" w:after="375"/>
        <w:contextualSpacing/>
        <w:rPr>
          <w:rFonts w:eastAsia="Times New Roman" w:cstheme="minorHAnsi"/>
          <w:color w:val="2B2B2B"/>
          <w:sz w:val="32"/>
          <w:szCs w:val="32"/>
        </w:rPr>
      </w:pPr>
      <w:r w:rsidRPr="00FE373D">
        <w:rPr>
          <w:rFonts w:eastAsia="Times New Roman" w:cstheme="minorHAnsi"/>
          <w:b/>
          <w:bCs/>
          <w:color w:val="2B2B2B"/>
          <w:sz w:val="32"/>
          <w:szCs w:val="32"/>
        </w:rPr>
        <w:lastRenderedPageBreak/>
        <w:t>Summary:</w:t>
      </w:r>
      <w:r w:rsidRPr="00FE373D">
        <w:rPr>
          <w:rFonts w:eastAsia="Times New Roman" w:cstheme="minorHAnsi"/>
          <w:color w:val="2B2B2B"/>
          <w:sz w:val="32"/>
          <w:szCs w:val="32"/>
        </w:rPr>
        <w:t xml:space="preserve"> Summarize four changes in the updated school district analysis after reading and math scores for the ninth grade at Thomas High School have been replaced with </w:t>
      </w:r>
      <w:proofErr w:type="spellStart"/>
      <w:r w:rsidRPr="00FE373D">
        <w:rPr>
          <w:rFonts w:eastAsia="Times New Roman" w:cstheme="minorHAnsi"/>
          <w:color w:val="2B2B2B"/>
          <w:sz w:val="32"/>
          <w:szCs w:val="32"/>
        </w:rPr>
        <w:t>NaNs</w:t>
      </w:r>
      <w:proofErr w:type="spellEnd"/>
      <w:r w:rsidRPr="00FE373D">
        <w:rPr>
          <w:rFonts w:eastAsia="Times New Roman" w:cstheme="minorHAnsi"/>
          <w:color w:val="2B2B2B"/>
          <w:sz w:val="32"/>
          <w:szCs w:val="32"/>
        </w:rPr>
        <w:t>.</w:t>
      </w:r>
    </w:p>
    <w:p w14:paraId="2CBEECB8" w14:textId="77777777" w:rsidR="006318AB" w:rsidRPr="006318AB" w:rsidRDefault="006318AB" w:rsidP="006318AB">
      <w:pPr>
        <w:spacing w:before="375" w:after="375"/>
        <w:ind w:left="720"/>
        <w:contextualSpacing/>
        <w:rPr>
          <w:rFonts w:eastAsia="Times New Roman" w:cstheme="minorHAnsi"/>
          <w:color w:val="2B2B2B"/>
        </w:rPr>
      </w:pPr>
    </w:p>
    <w:p w14:paraId="5C4071AA" w14:textId="1A12851B" w:rsidR="00681CA5" w:rsidRDefault="006318AB" w:rsidP="006318AB">
      <w:pPr>
        <w:spacing w:before="375" w:after="375"/>
        <w:ind w:left="720"/>
        <w:contextualSpacing/>
        <w:rPr>
          <w:rFonts w:eastAsia="Times New Roman" w:cstheme="minorHAnsi"/>
          <w:color w:val="2B2B2B"/>
        </w:rPr>
      </w:pPr>
      <w:r>
        <w:rPr>
          <w:rFonts w:eastAsia="Times New Roman" w:cstheme="minorHAnsi"/>
          <w:color w:val="2B2B2B"/>
        </w:rPr>
        <w:t>In summary, the four major changes to the updated school district analysis after the scores for ninth graders at Thomas High School were omitted are as follows:</w:t>
      </w:r>
    </w:p>
    <w:p w14:paraId="53890B0A" w14:textId="0F312059" w:rsidR="006318AB" w:rsidRPr="006318AB" w:rsidRDefault="006318AB" w:rsidP="006318AB">
      <w:pPr>
        <w:pStyle w:val="ListParagraph"/>
        <w:numPr>
          <w:ilvl w:val="0"/>
          <w:numId w:val="2"/>
        </w:numPr>
        <w:spacing w:before="375" w:after="375"/>
        <w:rPr>
          <w:rFonts w:eastAsia="Times New Roman" w:cstheme="minorHAnsi"/>
          <w:color w:val="2B2B2B"/>
        </w:rPr>
      </w:pPr>
      <w:r>
        <w:rPr>
          <w:rFonts w:eastAsia="Times New Roman" w:cstheme="minorHAnsi"/>
          <w:color w:val="2B2B2B"/>
        </w:rPr>
        <w:t xml:space="preserve">Thomas High School is now the second highest performing school </w:t>
      </w:r>
      <w:r w:rsidR="00DB4B2B">
        <w:rPr>
          <w:rFonts w:eastAsia="Times New Roman" w:cstheme="minorHAnsi"/>
          <w:color w:val="2B2B2B"/>
        </w:rPr>
        <w:t>in the list</w:t>
      </w:r>
      <w:r>
        <w:rPr>
          <w:rFonts w:eastAsia="Times New Roman" w:cstheme="minorHAnsi"/>
          <w:color w:val="2B2B2B"/>
        </w:rPr>
        <w:t>.</w:t>
      </w:r>
    </w:p>
    <w:p w14:paraId="4619171A" w14:textId="005C5987" w:rsidR="006318AB" w:rsidRDefault="00DB4B2B" w:rsidP="006318AB">
      <w:pPr>
        <w:pStyle w:val="ListParagraph"/>
        <w:numPr>
          <w:ilvl w:val="0"/>
          <w:numId w:val="2"/>
        </w:numPr>
        <w:spacing w:before="375" w:after="375"/>
        <w:rPr>
          <w:rFonts w:eastAsia="Times New Roman" w:cstheme="minorHAnsi"/>
          <w:color w:val="2B2B2B"/>
        </w:rPr>
      </w:pPr>
      <w:r>
        <w:rPr>
          <w:rFonts w:eastAsia="Times New Roman" w:cstheme="minorHAnsi"/>
          <w:color w:val="2B2B2B"/>
        </w:rPr>
        <w:t>Schools spending $630-$644 per student show an 8% increase in performance.</w:t>
      </w:r>
    </w:p>
    <w:p w14:paraId="71E33282" w14:textId="0FCD0AF3" w:rsidR="00DB4B2B" w:rsidRDefault="00DB4B2B" w:rsidP="006318AB">
      <w:pPr>
        <w:pStyle w:val="ListParagraph"/>
        <w:numPr>
          <w:ilvl w:val="0"/>
          <w:numId w:val="2"/>
        </w:numPr>
        <w:spacing w:before="375" w:after="375"/>
        <w:rPr>
          <w:rFonts w:eastAsia="Times New Roman" w:cstheme="minorHAnsi"/>
          <w:color w:val="2B2B2B"/>
        </w:rPr>
      </w:pPr>
      <w:r>
        <w:rPr>
          <w:rFonts w:eastAsia="Times New Roman" w:cstheme="minorHAnsi"/>
          <w:color w:val="2B2B2B"/>
        </w:rPr>
        <w:t>Schools of Medium size with 1000-2000 students show a 6% increase in performance.</w:t>
      </w:r>
    </w:p>
    <w:p w14:paraId="4829B629" w14:textId="46E39616" w:rsidR="00DB4B2B" w:rsidRPr="006318AB" w:rsidRDefault="00DB4B2B" w:rsidP="006318AB">
      <w:pPr>
        <w:pStyle w:val="ListParagraph"/>
        <w:numPr>
          <w:ilvl w:val="0"/>
          <w:numId w:val="2"/>
        </w:numPr>
        <w:spacing w:before="375" w:after="375"/>
        <w:rPr>
          <w:rFonts w:eastAsia="Times New Roman" w:cstheme="minorHAnsi"/>
          <w:color w:val="2B2B2B"/>
        </w:rPr>
      </w:pPr>
      <w:r>
        <w:rPr>
          <w:rFonts w:eastAsia="Times New Roman" w:cstheme="minorHAnsi"/>
          <w:color w:val="2B2B2B"/>
        </w:rPr>
        <w:t>Charter schools show a 3% increase in performance. This marginal increase is because all other Charter schools already had high performances in terms of Overall Passing Percentage. Therefore, this suggests that, in general, Charter schools may have a higher performance than District schools.</w:t>
      </w:r>
    </w:p>
    <w:sectPr w:rsidR="00DB4B2B" w:rsidRPr="0063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809AE"/>
    <w:multiLevelType w:val="hybridMultilevel"/>
    <w:tmpl w:val="FBBE5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1B2A2D"/>
    <w:multiLevelType w:val="multilevel"/>
    <w:tmpl w:val="9024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3D"/>
    <w:rsid w:val="002644F5"/>
    <w:rsid w:val="005109A6"/>
    <w:rsid w:val="006318AB"/>
    <w:rsid w:val="00681CA5"/>
    <w:rsid w:val="00A62078"/>
    <w:rsid w:val="00C13731"/>
    <w:rsid w:val="00D31FBC"/>
    <w:rsid w:val="00DB4B2B"/>
    <w:rsid w:val="00FD076E"/>
    <w:rsid w:val="00FE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434F8"/>
  <w15:chartTrackingRefBased/>
  <w15:docId w15:val="{8C04D8EE-E31E-9A44-97BD-0E1799A5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7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E373D"/>
    <w:rPr>
      <w:b/>
      <w:bCs/>
    </w:rPr>
  </w:style>
  <w:style w:type="paragraph" w:styleId="ListParagraph">
    <w:name w:val="List Paragraph"/>
    <w:basedOn w:val="Normal"/>
    <w:uiPriority w:val="34"/>
    <w:qFormat/>
    <w:rsid w:val="0063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Kolar</dc:creator>
  <cp:keywords/>
  <dc:description/>
  <cp:lastModifiedBy>Anirudh Kolar</cp:lastModifiedBy>
  <cp:revision>1</cp:revision>
  <dcterms:created xsi:type="dcterms:W3CDTF">2021-11-21T01:37:00Z</dcterms:created>
  <dcterms:modified xsi:type="dcterms:W3CDTF">2021-11-21T02:48:00Z</dcterms:modified>
</cp:coreProperties>
</file>