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1" w:type="dxa"/>
        <w:tblLayout w:type="fixed"/>
        <w:tblLook w:val="04A0" w:firstRow="1" w:lastRow="0" w:firstColumn="1" w:lastColumn="0" w:noHBand="0" w:noVBand="1"/>
      </w:tblPr>
      <w:tblGrid>
        <w:gridCol w:w="1439"/>
        <w:gridCol w:w="8312"/>
      </w:tblGrid>
      <w:tr w:rsidR="002C4A6D" w14:paraId="171FEC16" w14:textId="77777777" w:rsidTr="004F09D7">
        <w:trPr>
          <w:trHeight w:val="1022"/>
        </w:trPr>
        <w:tc>
          <w:tcPr>
            <w:tcW w:w="1439" w:type="dxa"/>
          </w:tcPr>
          <w:p w14:paraId="5211D264" w14:textId="77777777" w:rsidR="002C4A6D" w:rsidRPr="00822F92" w:rsidRDefault="002C4A6D" w:rsidP="004F09D7">
            <w:pPr>
              <w:pStyle w:val="Header"/>
              <w:rPr>
                <w:rFonts w:ascii="Cambria" w:hAnsi="Cambria"/>
                <w:b/>
                <w:sz w:val="24"/>
                <w:szCs w:val="24"/>
              </w:rPr>
            </w:pPr>
            <w:r w:rsidRPr="00886F5C">
              <w:rPr>
                <w:rFonts w:ascii="Cambria" w:hAnsi="Cambria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936319F" wp14:editId="5F1A8D1B">
                  <wp:extent cx="899160" cy="868680"/>
                  <wp:effectExtent l="0" t="0" r="0" b="7620"/>
                  <wp:docPr id="1" name="Picture 1" descr="BMSIT LOGO Sept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MSIT LOGO Sept 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10C11648" w14:textId="77777777" w:rsidR="002C4A6D" w:rsidRPr="00056BE2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32"/>
                <w:szCs w:val="24"/>
              </w:rPr>
            </w:pPr>
            <w:r w:rsidRPr="00056BE2">
              <w:rPr>
                <w:rFonts w:ascii="Cambria" w:hAnsi="Cambria"/>
                <w:b/>
                <w:sz w:val="32"/>
                <w:szCs w:val="24"/>
              </w:rPr>
              <w:t>BMS INSTITUTE OF TECHNOLOGY AND MANAGEMENT</w:t>
            </w:r>
          </w:p>
          <w:p w14:paraId="5A80745D" w14:textId="77777777" w:rsidR="002C4A6D" w:rsidRPr="00D2542D" w:rsidRDefault="002C4A6D" w:rsidP="004F09D7">
            <w:pPr>
              <w:pStyle w:val="Header"/>
              <w:jc w:val="center"/>
              <w:rPr>
                <w:rFonts w:ascii="Cambria" w:hAnsi="Cambria"/>
                <w:b/>
                <w:bCs/>
                <w:iCs/>
                <w:sz w:val="28"/>
                <w:szCs w:val="24"/>
              </w:rPr>
            </w:pPr>
            <w:r w:rsidRPr="00D2542D">
              <w:rPr>
                <w:rFonts w:ascii="Cambria" w:hAnsi="Cambria"/>
                <w:b/>
                <w:bCs/>
                <w:iCs/>
              </w:rPr>
              <w:t>(An Autonomous Institution, Affiliated to VTU Belagavi)</w:t>
            </w:r>
          </w:p>
          <w:p w14:paraId="0CFCF412" w14:textId="77777777" w:rsidR="002C4A6D" w:rsidRPr="00444777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14"/>
                <w:szCs w:val="24"/>
              </w:rPr>
            </w:pPr>
          </w:p>
          <w:p w14:paraId="5F2C19AC" w14:textId="77777777" w:rsidR="002C4A6D" w:rsidRPr="00056BE2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24"/>
              </w:rPr>
            </w:pPr>
            <w:r w:rsidRPr="00056BE2">
              <w:rPr>
                <w:rFonts w:ascii="Cambria" w:hAnsi="Cambria"/>
                <w:b/>
                <w:sz w:val="24"/>
              </w:rPr>
              <w:t>Department of MCA</w:t>
            </w:r>
          </w:p>
          <w:p w14:paraId="39E1D219" w14:textId="77777777" w:rsidR="002C4A6D" w:rsidRPr="00056BE2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16"/>
              </w:rPr>
            </w:pPr>
            <w:r w:rsidRPr="00056BE2">
              <w:rPr>
                <w:rFonts w:ascii="Cambria" w:hAnsi="Cambria"/>
                <w:b/>
                <w:sz w:val="16"/>
              </w:rPr>
              <w:t>(Accredited by NBA, New Delhi)</w:t>
            </w:r>
          </w:p>
          <w:p w14:paraId="2745D12A" w14:textId="77777777" w:rsidR="002C4A6D" w:rsidRPr="00444777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12"/>
              </w:rPr>
            </w:pPr>
          </w:p>
          <w:p w14:paraId="3C76080F" w14:textId="3FC3D4BF" w:rsidR="002C4A6D" w:rsidRPr="00822F92" w:rsidRDefault="002C4A6D" w:rsidP="004F09D7">
            <w:pPr>
              <w:pStyle w:val="Header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C4A6D">
              <w:rPr>
                <w:rFonts w:ascii="Cambria" w:hAnsi="Cambria"/>
                <w:b/>
                <w:sz w:val="28"/>
              </w:rPr>
              <w:t>CASE STUDY - FIRST INTERNAL EXAMINATION, JULY 202</w:t>
            </w:r>
            <w:r w:rsidR="00DE05FA">
              <w:rPr>
                <w:rFonts w:ascii="Cambria" w:hAnsi="Cambria"/>
                <w:b/>
                <w:sz w:val="28"/>
              </w:rPr>
              <w:t>3</w:t>
            </w:r>
          </w:p>
        </w:tc>
      </w:tr>
    </w:tbl>
    <w:p w14:paraId="3EB0CA27" w14:textId="77777777" w:rsidR="002C4A6D" w:rsidRDefault="002C4A6D" w:rsidP="002C4A6D">
      <w:pPr>
        <w:autoSpaceDE w:val="0"/>
        <w:autoSpaceDN w:val="0"/>
        <w:adjustRightInd w:val="0"/>
        <w:jc w:val="both"/>
        <w:rPr>
          <w:rFonts w:ascii="Cambria" w:eastAsia="Arial" w:hAnsi="Cambria"/>
          <w:b/>
          <w:color w:val="000000" w:themeColor="text1"/>
          <w:sz w:val="26"/>
          <w:szCs w:val="26"/>
        </w:rPr>
      </w:pPr>
    </w:p>
    <w:p w14:paraId="1F4822EC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Arial" w:hAnsi="Cambria"/>
          <w:b/>
          <w:color w:val="000000" w:themeColor="text1"/>
          <w:sz w:val="26"/>
          <w:szCs w:val="26"/>
        </w:rPr>
      </w:pPr>
      <w:r>
        <w:rPr>
          <w:rFonts w:ascii="Cambria" w:eastAsia="Arial" w:hAnsi="Cambria"/>
          <w:b/>
          <w:color w:val="000000" w:themeColor="text1"/>
          <w:sz w:val="26"/>
          <w:szCs w:val="26"/>
        </w:rPr>
        <w:t xml:space="preserve">Data </w:t>
      </w:r>
      <w:r w:rsidRPr="002C4A6D">
        <w:rPr>
          <w:rFonts w:ascii="Cambria" w:eastAsia="Arial" w:hAnsi="Cambria"/>
          <w:b/>
          <w:color w:val="000000" w:themeColor="text1"/>
          <w:sz w:val="26"/>
          <w:szCs w:val="26"/>
        </w:rPr>
        <w:t>Analytics – Outlier Detection and Treatment</w:t>
      </w:r>
    </w:p>
    <w:p w14:paraId="2D7068AA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hAnsi="Cambria" w:cs="LiberationSerif-Bold"/>
          <w:b/>
          <w:bCs/>
          <w:sz w:val="24"/>
          <w:szCs w:val="24"/>
        </w:rPr>
      </w:pPr>
    </w:p>
    <w:p w14:paraId="4C6C0CB0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One of the most important steps as part of data pre-processing is detecting and treating the outliers as they can negatively affect the statistical analysis.</w:t>
      </w:r>
    </w:p>
    <w:p w14:paraId="682F87FD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An Outlier is an observation in a given dataset that lies far from the rest of the observations. </w:t>
      </w:r>
    </w:p>
    <w:p w14:paraId="0280DCC4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In other words, outliers are extreme observations that are very dissimilar to the rest of the population.</w:t>
      </w:r>
    </w:p>
    <w:p w14:paraId="24A1F53D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An outlier may occur due to the variability in the data, or due to experimental error/human error. They may indicate an experimental error or heavy skewness in the data.</w:t>
      </w:r>
    </w:p>
    <w:p w14:paraId="7449FB2D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In general, two types of outliers can be considered:</w:t>
      </w:r>
    </w:p>
    <w:p w14:paraId="5535F245" w14:textId="77777777" w:rsidR="002C4A6D" w:rsidRPr="002C4A6D" w:rsidRDefault="002C4A6D" w:rsidP="002C4A6D">
      <w:pPr>
        <w:pStyle w:val="NormalWeb"/>
        <w:shd w:val="clear" w:color="auto" w:fill="FFFFFF"/>
        <w:spacing w:before="0" w:beforeAutospacing="0" w:after="240" w:afterAutospacing="0"/>
        <w:ind w:firstLine="720"/>
        <w:jc w:val="both"/>
        <w:textAlignment w:val="baseline"/>
        <w:rPr>
          <w:rFonts w:ascii="Cambria" w:eastAsia="LiberationSerif" w:hAnsi="Cambria" w:cs="LiberationSerif"/>
        </w:rPr>
      </w:pPr>
      <w:r w:rsidRPr="002C4A6D">
        <w:rPr>
          <w:rFonts w:ascii="Cambria" w:eastAsia="LiberationSerif" w:hAnsi="Cambria" w:cs="LiberationSerif"/>
        </w:rPr>
        <w:t>Outliers are generally classified into two types: </w:t>
      </w:r>
      <w:r w:rsidRPr="002C4A6D">
        <w:rPr>
          <w:rFonts w:ascii="Cambria" w:eastAsia="LiberationSerif" w:hAnsi="Cambria" w:cs="LiberationSerif"/>
          <w:b/>
          <w:bCs/>
        </w:rPr>
        <w:t>Univariate</w:t>
      </w:r>
      <w:r w:rsidRPr="002C4A6D">
        <w:rPr>
          <w:rFonts w:ascii="Cambria" w:eastAsia="LiberationSerif" w:hAnsi="Cambria" w:cs="LiberationSerif"/>
        </w:rPr>
        <w:t> and </w:t>
      </w:r>
      <w:r w:rsidRPr="002C4A6D">
        <w:rPr>
          <w:rFonts w:ascii="Cambria" w:eastAsia="LiberationSerif" w:hAnsi="Cambria" w:cs="LiberationSerif"/>
          <w:b/>
          <w:bCs/>
        </w:rPr>
        <w:t>Multivariate</w:t>
      </w:r>
      <w:r w:rsidRPr="002C4A6D">
        <w:rPr>
          <w:rFonts w:ascii="Cambria" w:eastAsia="LiberationSerif" w:hAnsi="Cambria" w:cs="LiberationSerif"/>
        </w:rPr>
        <w:t>.</w:t>
      </w:r>
    </w:p>
    <w:p w14:paraId="119C23E6" w14:textId="77777777" w:rsidR="002C4A6D" w:rsidRPr="002C4A6D" w:rsidRDefault="002C4A6D" w:rsidP="002C4A6D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Cambria" w:eastAsia="LiberationSerif" w:hAnsi="Cambria" w:cs="LiberationSerif"/>
          <w:b/>
        </w:rPr>
      </w:pPr>
      <w:r w:rsidRPr="002C4A6D">
        <w:rPr>
          <w:rFonts w:ascii="Cambria" w:eastAsia="LiberationSerif" w:hAnsi="Cambria" w:cs="LiberationSerif"/>
          <w:b/>
          <w:bCs/>
        </w:rPr>
        <w:t>Univariate Outliers –</w:t>
      </w:r>
      <w:r w:rsidRPr="002C4A6D">
        <w:rPr>
          <w:rFonts w:ascii="Cambria" w:eastAsia="LiberationSerif" w:hAnsi="Cambria" w:cs="LiberationSerif"/>
        </w:rPr>
        <w:t xml:space="preserve"> A univariate outlier is a case with an extreme value that falls outside the expected population values for a </w:t>
      </w:r>
      <w:r w:rsidRPr="002C4A6D">
        <w:rPr>
          <w:rFonts w:ascii="Cambria" w:eastAsia="LiberationSerif" w:hAnsi="Cambria" w:cs="LiberationSerif"/>
          <w:b/>
        </w:rPr>
        <w:t>single variable.</w:t>
      </w:r>
      <w:r w:rsidRPr="002C4A6D">
        <w:rPr>
          <w:rFonts w:ascii="Cambria" w:hAnsi="Cambria" w:cs="Arial"/>
          <w:b/>
          <w:bCs/>
          <w:color w:val="202124"/>
          <w:shd w:val="clear" w:color="auto" w:fill="FFFFFF"/>
        </w:rPr>
        <w:t xml:space="preserve"> </w:t>
      </w:r>
      <w:r w:rsidRPr="002C4A6D">
        <w:rPr>
          <w:rFonts w:ascii="Cambria" w:eastAsia="LiberationSerif" w:hAnsi="Cambria" w:cs="LiberationSerif"/>
          <w:b/>
        </w:rPr>
        <w:t>Example Marks scored by students.</w:t>
      </w:r>
    </w:p>
    <w:p w14:paraId="2E19F86F" w14:textId="77777777" w:rsidR="002C4A6D" w:rsidRPr="002C4A6D" w:rsidRDefault="002C4A6D" w:rsidP="002C4A6D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Cambria" w:eastAsia="LiberationSerif" w:hAnsi="Cambria" w:cs="LiberationSerif"/>
        </w:rPr>
      </w:pPr>
      <w:r w:rsidRPr="002C4A6D">
        <w:rPr>
          <w:rFonts w:ascii="Cambria" w:eastAsia="LiberationSerif" w:hAnsi="Cambria" w:cs="LiberationSerif"/>
          <w:b/>
          <w:bCs/>
        </w:rPr>
        <w:t>Multivariate Outliers –</w:t>
      </w:r>
      <w:r w:rsidRPr="002C4A6D">
        <w:rPr>
          <w:rFonts w:ascii="Cambria" w:eastAsia="LiberationSerif" w:hAnsi="Cambria" w:cs="LiberationSerif"/>
        </w:rPr>
        <w:t xml:space="preserve"> A multivariate outlier is a combination of unusual scores on at least two variables. </w:t>
      </w:r>
      <w:r w:rsidRPr="002C4A6D">
        <w:rPr>
          <w:rFonts w:ascii="Cambria" w:eastAsia="LiberationSerif" w:hAnsi="Cambria" w:cs="LiberationSerif"/>
          <w:b/>
        </w:rPr>
        <w:t>Example income and age</w:t>
      </w:r>
    </w:p>
    <w:p w14:paraId="355C97E9" w14:textId="77777777" w:rsidR="002C4A6D" w:rsidRPr="002C4A6D" w:rsidRDefault="002C4A6D" w:rsidP="002C4A6D">
      <w:pPr>
        <w:pStyle w:val="NormalWeb"/>
        <w:shd w:val="clear" w:color="auto" w:fill="FFFFFF"/>
        <w:spacing w:before="0" w:beforeAutospacing="0" w:after="240" w:afterAutospacing="0"/>
        <w:ind w:left="720"/>
        <w:jc w:val="both"/>
        <w:textAlignment w:val="baseline"/>
        <w:rPr>
          <w:rFonts w:ascii="Cambria" w:hAnsi="Cambria" w:cs="Arial"/>
          <w:color w:val="202124"/>
          <w:shd w:val="clear" w:color="auto" w:fill="FFFFFF"/>
        </w:rPr>
      </w:pPr>
      <w:r w:rsidRPr="002C4A6D">
        <w:rPr>
          <w:rFonts w:ascii="Cambria" w:eastAsia="LiberationSerif" w:hAnsi="Cambria" w:cs="LiberationSerif"/>
        </w:rPr>
        <w:t>Both types of outliers can influence the outcome of statistical analyses.</w:t>
      </w:r>
      <w:r w:rsidRPr="002C4A6D">
        <w:rPr>
          <w:rFonts w:ascii="Cambria" w:hAnsi="Cambria" w:cs="Arial"/>
          <w:color w:val="202124"/>
          <w:shd w:val="clear" w:color="auto" w:fill="FFFFFF"/>
        </w:rPr>
        <w:t> </w:t>
      </w:r>
    </w:p>
    <w:p w14:paraId="3C3C9A77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 wp14:anchorId="18A437AD" wp14:editId="6EF8ACC7">
            <wp:simplePos x="0" y="0"/>
            <wp:positionH relativeFrom="column">
              <wp:posOffset>1244600</wp:posOffset>
            </wp:positionH>
            <wp:positionV relativeFrom="paragraph">
              <wp:posOffset>38735</wp:posOffset>
            </wp:positionV>
            <wp:extent cx="3321050" cy="2382520"/>
            <wp:effectExtent l="0" t="0" r="0" b="0"/>
            <wp:wrapThrough wrapText="bothSides">
              <wp:wrapPolygon edited="0">
                <wp:start x="0" y="0"/>
                <wp:lineTo x="0" y="21416"/>
                <wp:lineTo x="21435" y="21416"/>
                <wp:lineTo x="21435" y="0"/>
                <wp:lineTo x="0" y="0"/>
              </wp:wrapPolygon>
            </wp:wrapThrough>
            <wp:docPr id="27" name="Picture 27" descr="5 Ways to Find Outliers in Your Data - Statistics By J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Ways to Find Outliers in Your Data - Statistics By Ji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64" r="20664"/>
                    <a:stretch/>
                  </pic:blipFill>
                  <pic:spPr bwMode="auto">
                    <a:xfrm>
                      <a:off x="0" y="0"/>
                      <a:ext cx="332105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E9261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70429A8E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46303B96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436AC907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72AEDBB8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39301B4E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059443C0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23F7CA02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740D7D79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4493877D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6AC19C0D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208C902B" w14:textId="77777777" w:rsidR="002C4A6D" w:rsidRPr="002C4A6D" w:rsidRDefault="002C4A6D" w:rsidP="002C4A6D">
      <w:pPr>
        <w:rPr>
          <w:rFonts w:ascii="Cambria" w:hAnsi="Cambria"/>
          <w:b/>
          <w:sz w:val="24"/>
          <w:szCs w:val="24"/>
        </w:rPr>
      </w:pPr>
    </w:p>
    <w:p w14:paraId="4B83753F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</w:p>
    <w:p w14:paraId="0D35D180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  <w:r w:rsidRPr="002C4A6D">
        <w:rPr>
          <w:rFonts w:ascii="Cambria" w:hAnsi="Cambria"/>
          <w:b/>
          <w:sz w:val="24"/>
          <w:szCs w:val="24"/>
        </w:rPr>
        <w:t>Figure: Univariate Outliers</w:t>
      </w:r>
    </w:p>
    <w:p w14:paraId="64B2C648" w14:textId="77777777" w:rsidR="002C4A6D" w:rsidRPr="002C4A6D" w:rsidRDefault="002C4A6D" w:rsidP="002C4A6D">
      <w:pPr>
        <w:rPr>
          <w:rFonts w:ascii="Cambria" w:hAnsi="Cambria"/>
          <w:noProof/>
        </w:rPr>
      </w:pPr>
      <w:r w:rsidRPr="002C4A6D">
        <w:rPr>
          <w:rFonts w:ascii="Cambria" w:hAnsi="Cambr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50952B1" wp14:editId="61B628A4">
            <wp:simplePos x="0" y="0"/>
            <wp:positionH relativeFrom="column">
              <wp:posOffset>643890</wp:posOffset>
            </wp:positionH>
            <wp:positionV relativeFrom="paragraph">
              <wp:posOffset>108585</wp:posOffset>
            </wp:positionV>
            <wp:extent cx="4625975" cy="2108200"/>
            <wp:effectExtent l="0" t="0" r="3175" b="6350"/>
            <wp:wrapThrough wrapText="bothSides">
              <wp:wrapPolygon edited="0">
                <wp:start x="0" y="0"/>
                <wp:lineTo x="0" y="21470"/>
                <wp:lineTo x="21526" y="21470"/>
                <wp:lineTo x="21526" y="0"/>
                <wp:lineTo x="0" y="0"/>
              </wp:wrapPolygon>
            </wp:wrapThrough>
            <wp:docPr id="28" name="Picture 2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04"/>
                    <a:stretch/>
                  </pic:blipFill>
                  <pic:spPr bwMode="auto">
                    <a:xfrm>
                      <a:off x="0" y="0"/>
                      <a:ext cx="4625975" cy="210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DAD7F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3FA5A5D9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0D83EF6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12F44800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07AD94E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3EF4CBE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E5FF2D5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1F3BF1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0EF72D9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3B9D28A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172DD2AF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</w:p>
    <w:p w14:paraId="53F83DA5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</w:p>
    <w:p w14:paraId="7561B403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  <w:r w:rsidRPr="002C4A6D">
        <w:rPr>
          <w:rFonts w:ascii="Cambria" w:hAnsi="Cambria"/>
          <w:b/>
          <w:sz w:val="24"/>
          <w:szCs w:val="24"/>
        </w:rPr>
        <w:t>Figure: Multivariate Outliers</w:t>
      </w:r>
    </w:p>
    <w:p w14:paraId="4043C576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02FB08C7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Two important steps in dealing with outliers are detection and treatment. A first obvious check for outliers is to calculate the minimum and maximum values for each of the data elements. </w:t>
      </w:r>
    </w:p>
    <w:p w14:paraId="738C63A7" w14:textId="77777777" w:rsidR="002C4A6D" w:rsidRPr="002C4A6D" w:rsidRDefault="002C4A6D" w:rsidP="002C4A6D">
      <w:pPr>
        <w:autoSpaceDE w:val="0"/>
        <w:autoSpaceDN w:val="0"/>
        <w:adjustRightInd w:val="0"/>
        <w:ind w:left="360"/>
        <w:jc w:val="both"/>
        <w:rPr>
          <w:rFonts w:ascii="Cambria" w:eastAsia="LiberationSerif" w:hAnsi="Cambria" w:cs="LiberationSerif"/>
          <w:b/>
          <w:sz w:val="24"/>
          <w:szCs w:val="24"/>
        </w:rPr>
      </w:pPr>
    </w:p>
    <w:p w14:paraId="6BD7E1B2" w14:textId="77777777" w:rsidR="002C4A6D" w:rsidRPr="002C4A6D" w:rsidRDefault="002C4A6D" w:rsidP="002C4A6D">
      <w:pPr>
        <w:autoSpaceDE w:val="0"/>
        <w:autoSpaceDN w:val="0"/>
        <w:adjustRightInd w:val="0"/>
        <w:ind w:left="360"/>
        <w:jc w:val="both"/>
        <w:rPr>
          <w:rFonts w:ascii="Cambria" w:eastAsia="LiberationSerif" w:hAnsi="Cambria" w:cs="LiberationSerif"/>
          <w:b/>
          <w:sz w:val="24"/>
          <w:szCs w:val="24"/>
        </w:rPr>
      </w:pPr>
      <w:r w:rsidRPr="002C4A6D">
        <w:rPr>
          <w:rFonts w:ascii="Cambria" w:eastAsia="LiberationSerif" w:hAnsi="Cambria" w:cs="LiberationSerif"/>
          <w:b/>
          <w:sz w:val="24"/>
          <w:szCs w:val="24"/>
        </w:rPr>
        <w:t>Detecting Outliers:</w:t>
      </w:r>
    </w:p>
    <w:p w14:paraId="53FA6D50" w14:textId="77777777" w:rsidR="002C4A6D" w:rsidRPr="002C4A6D" w:rsidRDefault="002C4A6D" w:rsidP="002C4A6D">
      <w:pPr>
        <w:autoSpaceDE w:val="0"/>
        <w:autoSpaceDN w:val="0"/>
        <w:adjustRightInd w:val="0"/>
        <w:ind w:left="360"/>
        <w:jc w:val="both"/>
        <w:rPr>
          <w:rFonts w:ascii="Cambria" w:eastAsia="LiberationSerif" w:hAnsi="Cambria" w:cs="LiberationSerif"/>
          <w:b/>
          <w:sz w:val="24"/>
          <w:szCs w:val="24"/>
        </w:rPr>
      </w:pPr>
    </w:p>
    <w:p w14:paraId="49407572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If our dataset is small, we can detect the outlier by just looking at the dataset. But what if we have a huge dataset, how do we identify the outliers then? We need to use visualization and mathematical techniques.</w:t>
      </w:r>
    </w:p>
    <w:p w14:paraId="48E67905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Univariate outliers can be detected using Histograms, Boxplots, Z-Scores while multivariate outliers can be detected by fitting regression lines and inspecting the</w:t>
      </w:r>
      <w:r w:rsidRPr="002C4A6D">
        <w:rPr>
          <w:rFonts w:ascii="Cambria" w:eastAsia="LiberationSerif" w:hAnsi="Cambria" w:cs="LiberationSerif"/>
          <w:sz w:val="29"/>
          <w:szCs w:val="29"/>
        </w:rPr>
        <w:t xml:space="preserve"> </w:t>
      </w:r>
      <w:r w:rsidRPr="002C4A6D">
        <w:rPr>
          <w:rFonts w:ascii="Cambria" w:eastAsia="LiberationSerif" w:hAnsi="Cambria" w:cs="LiberationSerif"/>
          <w:sz w:val="24"/>
          <w:szCs w:val="24"/>
        </w:rPr>
        <w:t xml:space="preserve">observations with large errors (using, for example, a residual plot). </w:t>
      </w:r>
    </w:p>
    <w:p w14:paraId="4CBD9027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 Below are the techniques of detecting univariate outliers</w:t>
      </w:r>
    </w:p>
    <w:p w14:paraId="1F50121E" w14:textId="77777777" w:rsidR="002C4A6D" w:rsidRPr="002C4A6D" w:rsidRDefault="002C4A6D" w:rsidP="002C4A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  <w:r w:rsidRPr="002C4A6D">
        <w:rPr>
          <w:rFonts w:ascii="Cambria" w:eastAsia="LiberationSerif" w:hAnsi="Cambria" w:cs="LiberationSerif"/>
          <w:b/>
          <w:bCs/>
          <w:sz w:val="24"/>
          <w:szCs w:val="24"/>
        </w:rPr>
        <w:t>Histograms</w:t>
      </w:r>
    </w:p>
    <w:p w14:paraId="5DD3DC98" w14:textId="77777777" w:rsidR="002C4A6D" w:rsidRPr="002C4A6D" w:rsidRDefault="002C4A6D" w:rsidP="002C4A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  <w:r w:rsidRPr="002C4A6D">
        <w:rPr>
          <w:rFonts w:ascii="Cambria" w:eastAsia="LiberationSerif" w:hAnsi="Cambria" w:cs="LiberationSerif"/>
          <w:b/>
          <w:bCs/>
          <w:sz w:val="24"/>
          <w:szCs w:val="24"/>
        </w:rPr>
        <w:t>Boxplots</w:t>
      </w:r>
    </w:p>
    <w:p w14:paraId="23C288F0" w14:textId="77777777" w:rsidR="002C4A6D" w:rsidRPr="002C4A6D" w:rsidRDefault="002C4A6D" w:rsidP="002C4A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  <w:r w:rsidRPr="002C4A6D">
        <w:rPr>
          <w:rFonts w:ascii="Cambria" w:eastAsia="LiberationSerif" w:hAnsi="Cambria" w:cs="LiberationSerif"/>
          <w:b/>
          <w:bCs/>
          <w:sz w:val="24"/>
          <w:szCs w:val="24"/>
        </w:rPr>
        <w:t>Z-score</w:t>
      </w:r>
    </w:p>
    <w:p w14:paraId="790C313B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</w:p>
    <w:p w14:paraId="63C9A0AA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A histogram is a graphical representation of data points organized into user-specified ranges. Similar in appearance to a bar graph, the histogram condenses a data series into an easily interpreted visual by taking many data points and grouping them into logical ranges or bins. The figure shown below presents an example of a distribution for age whereby the circled areas clearly represent outliers.</w:t>
      </w:r>
    </w:p>
    <w:p w14:paraId="492579E4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2441FB57" wp14:editId="1253F154">
            <wp:simplePos x="0" y="0"/>
            <wp:positionH relativeFrom="column">
              <wp:posOffset>883920</wp:posOffset>
            </wp:positionH>
            <wp:positionV relativeFrom="paragraph">
              <wp:posOffset>132715</wp:posOffset>
            </wp:positionV>
            <wp:extent cx="4358640" cy="2295525"/>
            <wp:effectExtent l="0" t="0" r="0" b="0"/>
            <wp:wrapThrough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hrough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" r="5355"/>
                    <a:stretch/>
                  </pic:blipFill>
                  <pic:spPr bwMode="auto">
                    <a:xfrm>
                      <a:off x="0" y="0"/>
                      <a:ext cx="435864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1FB64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5D603D1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0E5D56A0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2DD0E89B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27849C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1BB3AF2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7539D7F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3DCDF6AA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217CB652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86B241B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155021D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453EF85D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1BCADBDB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06132C1" w14:textId="77777777" w:rsidR="002C4A6D" w:rsidRPr="002C4A6D" w:rsidRDefault="002C4A6D" w:rsidP="002C4A6D">
      <w:pPr>
        <w:jc w:val="center"/>
        <w:rPr>
          <w:rFonts w:ascii="Cambria" w:hAnsi="Cambria"/>
          <w:b/>
          <w:sz w:val="24"/>
          <w:szCs w:val="24"/>
        </w:rPr>
      </w:pPr>
      <w:r w:rsidRPr="002C4A6D">
        <w:rPr>
          <w:rFonts w:ascii="Cambria" w:hAnsi="Cambria"/>
          <w:b/>
          <w:sz w:val="24"/>
          <w:szCs w:val="24"/>
        </w:rPr>
        <w:t>Figure: Histograms for Outlier Detection</w:t>
      </w:r>
    </w:p>
    <w:p w14:paraId="3BE4F9EB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A54841C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Another useful visual mechanism are </w:t>
      </w:r>
      <w:r w:rsidRPr="002C4A6D">
        <w:rPr>
          <w:rFonts w:ascii="Cambria" w:eastAsia="LiberationSerif" w:hAnsi="Cambria" w:cs="LiberationSerif"/>
          <w:b/>
          <w:i/>
          <w:sz w:val="24"/>
          <w:szCs w:val="24"/>
        </w:rPr>
        <w:t>Box plots</w:t>
      </w:r>
      <w:r w:rsidRPr="002C4A6D">
        <w:rPr>
          <w:rFonts w:ascii="Cambria" w:eastAsia="LiberationSerif" w:hAnsi="Cambria" w:cs="LiberationSerif"/>
          <w:sz w:val="24"/>
          <w:szCs w:val="24"/>
        </w:rPr>
        <w:t>. Box plot is a data visualization plotting function. It shows the min, max, median, first quartile and third quartile</w:t>
      </w:r>
      <w:r w:rsidRPr="002C4A6D">
        <w:rPr>
          <w:rFonts w:ascii="Cambria" w:hAnsi="Cambria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Pr="002C4A6D">
        <w:rPr>
          <w:rFonts w:ascii="Cambria" w:eastAsia="LiberationSerif" w:hAnsi="Cambria" w:cs="LiberationSerif"/>
          <w:sz w:val="24"/>
          <w:szCs w:val="24"/>
        </w:rPr>
        <w:t>First quartile (25 percent of the observations have a lower value), the median (50 percent of the observations have a lower value), and the third quartile (75 percent of the observations have a lower value). All three quartiles are represented as a box. The minimum and maximum values are then also</w:t>
      </w:r>
      <w:r w:rsidRPr="002C4A6D">
        <w:rPr>
          <w:rFonts w:ascii="Cambria" w:eastAsia="LiberationSerif" w:hAnsi="Cambria" w:cs="LiberationSerif"/>
          <w:sz w:val="29"/>
          <w:szCs w:val="29"/>
        </w:rPr>
        <w:t xml:space="preserve"> </w:t>
      </w:r>
      <w:r w:rsidRPr="002C4A6D">
        <w:rPr>
          <w:rFonts w:ascii="Cambria" w:eastAsia="LiberationSerif" w:hAnsi="Cambria" w:cs="LiberationSerif"/>
          <w:sz w:val="24"/>
          <w:szCs w:val="24"/>
        </w:rPr>
        <w:t xml:space="preserve">added unless they are too far away from the edges of the box. </w:t>
      </w:r>
    </w:p>
    <w:p w14:paraId="775D1AE8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Outliers in Box Plots are then quantified as more than (1.5 * IQR) where Inter quartile Range IQR = Q3 − Q1. </w:t>
      </w:r>
    </w:p>
    <w:p w14:paraId="49DE3655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hAnsi="Cambria"/>
          <w:noProof/>
        </w:rPr>
        <w:drawing>
          <wp:inline distT="0" distB="0" distL="0" distR="0" wp14:anchorId="395DEA40" wp14:editId="62F05EB5">
            <wp:extent cx="5731510" cy="2865755"/>
            <wp:effectExtent l="0" t="0" r="2540" b="0"/>
            <wp:docPr id="30" name="Picture 30" descr="Outlier detection with Boxplots. In descriptive statistics, a box plot… |  by Vishal Agar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lier detection with Boxplots. In descriptive statistics, a box plot… |  by Vishal Agarwal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450D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center"/>
        <w:rPr>
          <w:rFonts w:ascii="Cambria" w:eastAsia="LiberationSerif" w:hAnsi="Cambria" w:cs="LiberationSerif"/>
          <w:b/>
          <w:sz w:val="24"/>
          <w:szCs w:val="24"/>
        </w:rPr>
      </w:pPr>
    </w:p>
    <w:p w14:paraId="1980EC53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Another way is to calculate </w:t>
      </w:r>
      <w:r w:rsidRPr="002C4A6D">
        <w:rPr>
          <w:rFonts w:ascii="Cambria" w:eastAsia="LiberationSerif" w:hAnsi="Cambria" w:cs="LiberationSerif"/>
          <w:i/>
          <w:iCs/>
          <w:sz w:val="24"/>
          <w:szCs w:val="24"/>
        </w:rPr>
        <w:t>Z</w:t>
      </w:r>
      <w:r w:rsidRPr="002C4A6D">
        <w:rPr>
          <w:rFonts w:ascii="Cambria" w:eastAsia="LiberationSerif" w:hAnsi="Cambria" w:cs="LiberationSerif"/>
          <w:b/>
          <w:i/>
          <w:iCs/>
          <w:sz w:val="24"/>
          <w:szCs w:val="24"/>
        </w:rPr>
        <w:t>-scores</w:t>
      </w:r>
      <w:r w:rsidRPr="002C4A6D">
        <w:rPr>
          <w:rFonts w:ascii="Cambria" w:eastAsia="LiberationSerif" w:hAnsi="Cambria" w:cs="LiberationSerif"/>
          <w:sz w:val="24"/>
          <w:szCs w:val="24"/>
        </w:rPr>
        <w:t>, measuring how many standard deviations an observation lies away from the mean, as follows:</w:t>
      </w:r>
    </w:p>
    <w:p w14:paraId="01F6F583" w14:textId="77777777" w:rsidR="002C4A6D" w:rsidRPr="002C4A6D" w:rsidRDefault="002C4A6D" w:rsidP="002C4A6D">
      <w:pPr>
        <w:pStyle w:val="ListParagraph"/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7A354F65" w14:textId="77777777" w:rsidR="002C4A6D" w:rsidRPr="002C4A6D" w:rsidRDefault="002C4A6D" w:rsidP="002C4A6D">
      <w:pPr>
        <w:autoSpaceDE w:val="0"/>
        <w:autoSpaceDN w:val="0"/>
        <w:adjustRightInd w:val="0"/>
        <w:ind w:left="2160" w:firstLine="720"/>
        <w:jc w:val="both"/>
        <w:rPr>
          <w:rFonts w:ascii="Cambria" w:eastAsia="LiberationSerif" w:hAnsi="Cambria" w:cs="LiberationSerif"/>
          <w:sz w:val="36"/>
          <w:szCs w:val="36"/>
        </w:rPr>
      </w:pPr>
      <w:r w:rsidRPr="002C4A6D">
        <w:rPr>
          <w:rFonts w:ascii="Cambria" w:hAnsi="Cambria"/>
          <w:noProof/>
        </w:rPr>
        <w:drawing>
          <wp:anchor distT="0" distB="0" distL="114300" distR="114300" simplePos="0" relativeHeight="251662336" behindDoc="0" locked="0" layoutInCell="1" allowOverlap="1" wp14:anchorId="3A6E2E34" wp14:editId="2FEF62AC">
            <wp:simplePos x="0" y="0"/>
            <wp:positionH relativeFrom="column">
              <wp:posOffset>482600</wp:posOffset>
            </wp:positionH>
            <wp:positionV relativeFrom="paragraph">
              <wp:posOffset>420370</wp:posOffset>
            </wp:positionV>
            <wp:extent cx="5143500" cy="3350260"/>
            <wp:effectExtent l="0" t="0" r="0" b="2540"/>
            <wp:wrapThrough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hrough>
            <wp:docPr id="31" name="Picture 31" descr="Detecting and Treating Outliers | How to Handle 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ecting and Treating Outliers | How to Handle Outli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A6D">
        <w:rPr>
          <w:rFonts w:ascii="Cambria" w:eastAsia="LiberationSerif" w:hAnsi="Cambria" w:cs="LiberationSerif"/>
          <w:sz w:val="36"/>
          <w:szCs w:val="36"/>
        </w:rPr>
        <w:t>z</w:t>
      </w:r>
      <w:r w:rsidRPr="002C4A6D">
        <w:rPr>
          <w:rFonts w:ascii="Cambria" w:eastAsia="LiberationSerif" w:hAnsi="Cambria" w:cs="LiberationSerif"/>
          <w:sz w:val="36"/>
          <w:szCs w:val="36"/>
          <w:vertAlign w:val="subscript"/>
        </w:rPr>
        <w:t>i</w:t>
      </w:r>
      <w:r w:rsidRPr="002C4A6D">
        <w:rPr>
          <w:rFonts w:ascii="Cambria" w:eastAsia="LiberationSerif" w:hAnsi="Cambria" w:cs="LiberationSerif"/>
          <w:sz w:val="36"/>
          <w:szCs w:val="36"/>
        </w:rPr>
        <w:t>=(x</w:t>
      </w:r>
      <w:r w:rsidRPr="002C4A6D">
        <w:rPr>
          <w:rFonts w:ascii="Cambria" w:eastAsia="LiberationSerif" w:hAnsi="Cambria" w:cs="LiberationSerif"/>
          <w:sz w:val="36"/>
          <w:szCs w:val="36"/>
          <w:vertAlign w:val="subscript"/>
        </w:rPr>
        <w:t>i</w:t>
      </w:r>
      <w:r w:rsidRPr="002C4A6D">
        <w:rPr>
          <w:rFonts w:ascii="Cambria" w:eastAsia="LiberationSerif" w:hAnsi="Cambria" w:cs="LiberationSerif"/>
          <w:sz w:val="36"/>
          <w:szCs w:val="36"/>
        </w:rPr>
        <w:t>-µ)/σ</w:t>
      </w:r>
    </w:p>
    <w:p w14:paraId="6A33C75C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5F73F3F4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where </w:t>
      </w:r>
      <w:r w:rsidRPr="002C4A6D">
        <w:rPr>
          <w:rFonts w:ascii="Cambria" w:eastAsia="LiberationSerif" w:hAnsi="Cambria" w:cs="LiberationSerif"/>
          <w:b/>
          <w:sz w:val="24"/>
          <w:szCs w:val="24"/>
        </w:rPr>
        <w:t>μ</w:t>
      </w:r>
      <w:r w:rsidRPr="002C4A6D">
        <w:rPr>
          <w:rFonts w:ascii="Cambria" w:eastAsia="LiberationSerif" w:hAnsi="Cambria" w:cs="LiberationSerif"/>
          <w:sz w:val="24"/>
          <w:szCs w:val="24"/>
        </w:rPr>
        <w:t xml:space="preserve"> represents the Mean of the variable and σ its standard deviation. </w:t>
      </w:r>
    </w:p>
    <w:p w14:paraId="7E62C82E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</w:p>
    <w:p w14:paraId="2EA6862C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noProof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A practical rule of thumb then defines outliers when the absolute value of the </w:t>
      </w:r>
      <w:r w:rsidRPr="002C4A6D">
        <w:rPr>
          <w:rFonts w:ascii="Cambria" w:eastAsia="LiberationSerif" w:hAnsi="Cambria" w:cs="LiberationSerif-Italic"/>
          <w:i/>
          <w:iCs/>
          <w:sz w:val="24"/>
          <w:szCs w:val="24"/>
        </w:rPr>
        <w:t>z-</w:t>
      </w:r>
      <w:r w:rsidRPr="002C4A6D">
        <w:rPr>
          <w:rFonts w:ascii="Cambria" w:eastAsia="LiberationSerif" w:hAnsi="Cambria" w:cs="LiberationSerif"/>
          <w:sz w:val="24"/>
          <w:szCs w:val="24"/>
        </w:rPr>
        <w:t xml:space="preserve">score |z| is bigger than 3. Note that the </w:t>
      </w:r>
      <w:r w:rsidRPr="002C4A6D">
        <w:rPr>
          <w:rFonts w:ascii="Cambria" w:eastAsia="LiberationSerif" w:hAnsi="Cambria" w:cs="LiberationSerif-Italic"/>
          <w:i/>
          <w:iCs/>
          <w:sz w:val="24"/>
          <w:szCs w:val="24"/>
        </w:rPr>
        <w:t xml:space="preserve">z </w:t>
      </w:r>
      <w:r w:rsidRPr="002C4A6D">
        <w:rPr>
          <w:rFonts w:ascii="Cambria" w:eastAsia="LiberationSerif" w:hAnsi="Cambria" w:cs="LiberationSerif"/>
          <w:sz w:val="24"/>
          <w:szCs w:val="24"/>
        </w:rPr>
        <w:t>score relies on the normal distribution.</w:t>
      </w:r>
      <w:r w:rsidRPr="002C4A6D">
        <w:rPr>
          <w:rFonts w:ascii="Cambria" w:eastAsia="LiberationSerif" w:hAnsi="Cambria" w:cs="LiberationSerif"/>
          <w:b/>
          <w:noProof/>
          <w:sz w:val="24"/>
          <w:szCs w:val="24"/>
        </w:rPr>
        <w:t xml:space="preserve"> </w:t>
      </w:r>
    </w:p>
    <w:p w14:paraId="45760A65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Some analytical techniques (e.g., decision trees, neural networks, Support Vector Machines (SVMs)) are fairly robust with respect to outliers. </w:t>
      </w:r>
    </w:p>
    <w:p w14:paraId="5C79984F" w14:textId="77777777" w:rsidR="002C4A6D" w:rsidRDefault="002C4A6D" w:rsidP="002C4A6D">
      <w:pPr>
        <w:pStyle w:val="ListParagraph"/>
        <w:autoSpaceDE w:val="0"/>
        <w:autoSpaceDN w:val="0"/>
        <w:adjustRightInd w:val="0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Others (e.g., linear/logistic regression) are more sensitive to outliers.</w:t>
      </w:r>
    </w:p>
    <w:p w14:paraId="3FD503D0" w14:textId="77777777" w:rsidR="002C4A6D" w:rsidRDefault="002C4A6D" w:rsidP="002C4A6D">
      <w:pPr>
        <w:pStyle w:val="ListParagraph"/>
        <w:autoSpaceDE w:val="0"/>
        <w:autoSpaceDN w:val="0"/>
        <w:adjustRightInd w:val="0"/>
        <w:rPr>
          <w:rFonts w:ascii="Cambria" w:eastAsia="LiberationSerif" w:hAnsi="Cambria" w:cs="LiberationSerif"/>
          <w:sz w:val="24"/>
          <w:szCs w:val="24"/>
        </w:rPr>
      </w:pPr>
    </w:p>
    <w:p w14:paraId="6A0018BA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  <w:r w:rsidRPr="002C4A6D">
        <w:rPr>
          <w:rFonts w:ascii="Cambria" w:eastAsia="LiberationSerif" w:hAnsi="Cambria" w:cs="LiberationSerif"/>
          <w:b/>
          <w:bCs/>
          <w:sz w:val="24"/>
          <w:szCs w:val="24"/>
        </w:rPr>
        <w:t>Treating Outliers:</w:t>
      </w:r>
    </w:p>
    <w:p w14:paraId="20C1936E" w14:textId="77777777" w:rsidR="002C4A6D" w:rsidRPr="002C4A6D" w:rsidRDefault="002C4A6D" w:rsidP="002C4A6D">
      <w:p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b/>
          <w:bCs/>
          <w:sz w:val="24"/>
          <w:szCs w:val="24"/>
        </w:rPr>
      </w:pPr>
    </w:p>
    <w:p w14:paraId="3D41A01A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Various schemes exist to deal with outliers. </w:t>
      </w:r>
    </w:p>
    <w:p w14:paraId="19A7E7AE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>It highly depends on whether the outlier represents a valid or invalid observation.</w:t>
      </w:r>
    </w:p>
    <w:p w14:paraId="596FB6B5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LiberationSerif" w:hAnsi="Cambria" w:cs="LiberationSerif"/>
          <w:sz w:val="24"/>
          <w:szCs w:val="24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For invalid observations (e.g., age is 300 years), one could treat the outlier as a missing value using any of the schemes discussed. </w:t>
      </w:r>
    </w:p>
    <w:p w14:paraId="2DC115F2" w14:textId="77777777" w:rsidR="002C4A6D" w:rsidRPr="002C4A6D" w:rsidRDefault="002C4A6D" w:rsidP="002C4A6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mbria" w:eastAsia="Arial" w:hAnsi="Cambria"/>
          <w:b/>
          <w:color w:val="000000" w:themeColor="text1"/>
          <w:sz w:val="26"/>
          <w:szCs w:val="26"/>
        </w:rPr>
      </w:pPr>
      <w:r w:rsidRPr="002C4A6D">
        <w:rPr>
          <w:rFonts w:ascii="Cambria" w:eastAsia="LiberationSerif" w:hAnsi="Cambria" w:cs="LiberationSerif"/>
          <w:sz w:val="24"/>
          <w:szCs w:val="24"/>
        </w:rPr>
        <w:t xml:space="preserve">For valid observations (e.g., income is $1 million), popular schemes like trimming the outlier or truncation/capping are used. </w:t>
      </w:r>
    </w:p>
    <w:p w14:paraId="6373B6BC" w14:textId="77777777" w:rsidR="009247F9" w:rsidRPr="002C4A6D" w:rsidRDefault="009247F9">
      <w:pPr>
        <w:rPr>
          <w:rFonts w:ascii="Cambria" w:hAnsi="Cambria"/>
        </w:rPr>
      </w:pPr>
    </w:p>
    <w:sectPr w:rsidR="009247F9" w:rsidRPr="002C4A6D" w:rsidSect="002C4A6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2E98"/>
    <w:multiLevelType w:val="hybridMultilevel"/>
    <w:tmpl w:val="8E7EDF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331FF"/>
    <w:multiLevelType w:val="hybridMultilevel"/>
    <w:tmpl w:val="FF7CE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330">
    <w:abstractNumId w:val="1"/>
  </w:num>
  <w:num w:numId="2" w16cid:durableId="59744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A6D"/>
    <w:rsid w:val="002C4A6D"/>
    <w:rsid w:val="009247F9"/>
    <w:rsid w:val="00DE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B11C"/>
  <w15:chartTrackingRefBased/>
  <w15:docId w15:val="{A4980CB8-0E3C-418F-9E42-75C1549E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A6D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4A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2C4A6D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2C4A6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STAFF3</cp:lastModifiedBy>
  <cp:revision>3</cp:revision>
  <dcterms:created xsi:type="dcterms:W3CDTF">2022-07-21T09:56:00Z</dcterms:created>
  <dcterms:modified xsi:type="dcterms:W3CDTF">2023-07-21T03:28:00Z</dcterms:modified>
</cp:coreProperties>
</file>