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6A1" w:rsidRDefault="00B326A1" w:rsidP="00B326A1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bookmarkStart w:id="0" w:name="_GoBack"/>
      <w:r>
        <w:rPr>
          <w:rFonts w:ascii="SFRM1000" w:hAnsi="SFRM1000" w:cs="SFRM1000"/>
          <w:sz w:val="20"/>
          <w:szCs w:val="20"/>
        </w:rPr>
        <w:t>11.4</w:t>
      </w:r>
      <w:proofErr w:type="gramStart"/>
      <w:r>
        <w:rPr>
          <w:rFonts w:ascii="SFRM1000" w:hAnsi="SFRM1000" w:cs="SFRM1000"/>
          <w:sz w:val="20"/>
          <w:szCs w:val="20"/>
        </w:rPr>
        <w:t>.#</w:t>
      </w:r>
      <w:proofErr w:type="gramEnd"/>
      <w:r>
        <w:rPr>
          <w:rFonts w:ascii="SFRM1000" w:hAnsi="SFRM1000" w:cs="SFRM1000"/>
          <w:sz w:val="20"/>
          <w:szCs w:val="20"/>
        </w:rPr>
        <w:t xml:space="preserve">B-3: </w:t>
      </w:r>
    </w:p>
    <w:p w:rsidR="00B326A1" w:rsidRDefault="00B326A1" w:rsidP="00B326A1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</w:p>
    <w:p w:rsidR="00B326A1" w:rsidRDefault="00B326A1" w:rsidP="00B326A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 w:rsidRPr="00B326A1">
        <w:rPr>
          <w:rFonts w:ascii="SFRM1000" w:hAnsi="SFRM1000" w:cs="SFRM1000"/>
          <w:sz w:val="20"/>
          <w:szCs w:val="20"/>
        </w:rPr>
        <w:t>Th</w:t>
      </w:r>
      <w:r>
        <w:rPr>
          <w:rFonts w:ascii="SFRM1000" w:hAnsi="SFRM1000" w:cs="SFRM1000"/>
          <w:sz w:val="20"/>
          <w:szCs w:val="20"/>
        </w:rPr>
        <w:t xml:space="preserve">e experimental unit is a person. </w:t>
      </w:r>
      <w:proofErr w:type="gramStart"/>
      <w:r>
        <w:rPr>
          <w:rFonts w:ascii="SFRM1000" w:hAnsi="SFRM1000" w:cs="SFRM1000"/>
          <w:sz w:val="20"/>
          <w:szCs w:val="20"/>
        </w:rPr>
        <w:t>i.e</w:t>
      </w:r>
      <w:proofErr w:type="gramEnd"/>
      <w:r>
        <w:rPr>
          <w:rFonts w:ascii="SFRM1000" w:hAnsi="SFRM1000" w:cs="SFRM1000"/>
          <w:sz w:val="20"/>
          <w:szCs w:val="20"/>
        </w:rPr>
        <w:t>. aerobic students.</w:t>
      </w:r>
    </w:p>
    <w:p w:rsidR="00B326A1" w:rsidRPr="00B326A1" w:rsidRDefault="00B326A1" w:rsidP="00B326A1">
      <w:pPr>
        <w:pStyle w:val="ListParagraph"/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</w:p>
    <w:p w:rsidR="00B326A1" w:rsidRPr="00B326A1" w:rsidRDefault="00B326A1" w:rsidP="00B326A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 w:rsidRPr="00B326A1">
        <w:rPr>
          <w:rFonts w:ascii="SFRM1000" w:hAnsi="SFRM1000" w:cs="SFRM1000"/>
          <w:sz w:val="20"/>
          <w:szCs w:val="20"/>
        </w:rPr>
        <w:t>The experimental units belong to one population, i.e., aerobic students.</w:t>
      </w:r>
      <w:r w:rsidRPr="00B326A1">
        <w:rPr>
          <w:rFonts w:ascii="SFRM1000" w:hAnsi="SFRM1000" w:cs="SFRM1000"/>
          <w:sz w:val="20"/>
          <w:szCs w:val="20"/>
        </w:rPr>
        <w:t xml:space="preserve"> (1- sample location)</w:t>
      </w:r>
    </w:p>
    <w:p w:rsidR="00B326A1" w:rsidRPr="00B326A1" w:rsidRDefault="00B326A1" w:rsidP="00B326A1">
      <w:pPr>
        <w:pStyle w:val="ListParagraph"/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</w:p>
    <w:p w:rsidR="00B326A1" w:rsidRPr="00B326A1" w:rsidRDefault="00B326A1" w:rsidP="00B326A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 w:rsidRPr="00B326A1">
        <w:rPr>
          <w:rFonts w:ascii="SFRM1000" w:hAnsi="SFRM1000" w:cs="SFRM1000"/>
          <w:sz w:val="20"/>
          <w:szCs w:val="20"/>
        </w:rPr>
        <w:t>Two measurements were taken on each experimental unit:</w:t>
      </w:r>
    </w:p>
    <w:p w:rsidR="00B326A1" w:rsidRPr="00B326A1" w:rsidRDefault="00B326A1" w:rsidP="00B326A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 w:rsidRPr="00B326A1">
        <w:rPr>
          <w:rFonts w:ascii="SFRM1000" w:hAnsi="SFRM1000" w:cs="SFRM1000"/>
          <w:sz w:val="20"/>
          <w:szCs w:val="20"/>
        </w:rPr>
        <w:t>Number of watts expended during protocol S (30-minute ride on the first week)</w:t>
      </w:r>
    </w:p>
    <w:p w:rsidR="00B326A1" w:rsidRDefault="00B326A1" w:rsidP="00B326A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 w:rsidRPr="00B326A1">
        <w:rPr>
          <w:rFonts w:ascii="SFRM1000" w:hAnsi="SFRM1000" w:cs="SFRM1000"/>
          <w:sz w:val="20"/>
          <w:szCs w:val="20"/>
        </w:rPr>
        <w:t xml:space="preserve"> Number of watts expended during protocol D (30-minute ride on the second week)</w:t>
      </w:r>
    </w:p>
    <w:p w:rsidR="00B326A1" w:rsidRPr="00B326A1" w:rsidRDefault="00B326A1" w:rsidP="00B326A1">
      <w:pPr>
        <w:pStyle w:val="ListParagraph"/>
        <w:autoSpaceDE w:val="0"/>
        <w:autoSpaceDN w:val="0"/>
        <w:adjustRightInd w:val="0"/>
        <w:ind w:left="1080"/>
        <w:rPr>
          <w:rFonts w:ascii="SFRM1000" w:hAnsi="SFRM1000" w:cs="SFRM1000"/>
          <w:sz w:val="20"/>
          <w:szCs w:val="20"/>
        </w:rPr>
      </w:pPr>
    </w:p>
    <w:p w:rsidR="00B326A1" w:rsidRDefault="00B326A1" w:rsidP="00B326A1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(d) Let </w:t>
      </w:r>
      <w:r>
        <w:rPr>
          <w:rFonts w:ascii="CMMI10" w:hAnsi="CMMI10" w:cs="CMMI10"/>
          <w:sz w:val="20"/>
          <w:szCs w:val="20"/>
        </w:rPr>
        <w:t>S</w:t>
      </w:r>
      <w:r>
        <w:rPr>
          <w:rFonts w:ascii="CMMI7" w:hAnsi="CMMI7" w:cs="CMMI7"/>
          <w:sz w:val="14"/>
          <w:szCs w:val="14"/>
        </w:rPr>
        <w:t xml:space="preserve">i </w:t>
      </w:r>
      <w:r>
        <w:rPr>
          <w:rFonts w:ascii="SFRM1000" w:hAnsi="SFRM1000" w:cs="SFRM1000"/>
          <w:sz w:val="20"/>
          <w:szCs w:val="20"/>
        </w:rPr>
        <w:t xml:space="preserve">be the score on protocol </w:t>
      </w:r>
      <w:r>
        <w:rPr>
          <w:rFonts w:ascii="CMMI10" w:hAnsi="CMMI10" w:cs="CMMI10"/>
          <w:sz w:val="20"/>
          <w:szCs w:val="20"/>
        </w:rPr>
        <w:t xml:space="preserve">S </w:t>
      </w:r>
      <w:r>
        <w:rPr>
          <w:rFonts w:ascii="SFRM1000" w:hAnsi="SFRM1000" w:cs="SFRM1000"/>
          <w:sz w:val="20"/>
          <w:szCs w:val="20"/>
        </w:rPr>
        <w:t xml:space="preserve">for student </w:t>
      </w:r>
      <w:proofErr w:type="spellStart"/>
      <w:r>
        <w:rPr>
          <w:rFonts w:ascii="CMMI10" w:hAnsi="CMMI10" w:cs="CMMI10"/>
          <w:sz w:val="20"/>
          <w:szCs w:val="20"/>
        </w:rPr>
        <w:t>i</w:t>
      </w:r>
      <w:proofErr w:type="spellEnd"/>
      <w:r>
        <w:rPr>
          <w:rFonts w:ascii="SFRM1000" w:hAnsi="SFRM1000" w:cs="SFRM1000"/>
          <w:sz w:val="20"/>
          <w:szCs w:val="20"/>
        </w:rPr>
        <w:t xml:space="preserve">, and let </w:t>
      </w:r>
      <w:r>
        <w:rPr>
          <w:rFonts w:ascii="CMMI10" w:hAnsi="CMMI10" w:cs="CMMI10"/>
          <w:sz w:val="20"/>
          <w:szCs w:val="20"/>
        </w:rPr>
        <w:t>D</w:t>
      </w:r>
      <w:r>
        <w:rPr>
          <w:rFonts w:ascii="CMMI7" w:hAnsi="CMMI7" w:cs="CMMI7"/>
          <w:sz w:val="14"/>
          <w:szCs w:val="14"/>
        </w:rPr>
        <w:t xml:space="preserve">i </w:t>
      </w:r>
      <w:r>
        <w:rPr>
          <w:rFonts w:ascii="SFRM1000" w:hAnsi="SFRM1000" w:cs="SFRM1000"/>
          <w:sz w:val="20"/>
          <w:szCs w:val="20"/>
        </w:rPr>
        <w:t xml:space="preserve">denote score on protocol </w:t>
      </w:r>
      <w:r>
        <w:rPr>
          <w:rFonts w:ascii="CMMI10" w:hAnsi="CMMI10" w:cs="CMMI10"/>
          <w:sz w:val="20"/>
          <w:szCs w:val="20"/>
        </w:rPr>
        <w:t xml:space="preserve">D </w:t>
      </w:r>
      <w:r>
        <w:rPr>
          <w:rFonts w:ascii="SFRM1000" w:hAnsi="SFRM1000" w:cs="SFRM1000"/>
          <w:sz w:val="20"/>
          <w:szCs w:val="20"/>
        </w:rPr>
        <w:t xml:space="preserve">for student </w:t>
      </w:r>
      <w:proofErr w:type="spellStart"/>
      <w:r>
        <w:rPr>
          <w:rFonts w:ascii="CMMI10" w:hAnsi="CMMI10" w:cs="CMMI10"/>
          <w:sz w:val="20"/>
          <w:szCs w:val="20"/>
        </w:rPr>
        <w:t>i</w:t>
      </w:r>
      <w:proofErr w:type="spellEnd"/>
      <w:r>
        <w:rPr>
          <w:rFonts w:ascii="SFRM1000" w:hAnsi="SFRM1000" w:cs="SFRM1000"/>
          <w:sz w:val="20"/>
          <w:szCs w:val="20"/>
        </w:rPr>
        <w:t>.</w:t>
      </w:r>
      <w:r w:rsidR="006241E4">
        <w:rPr>
          <w:rFonts w:ascii="SFRM1000" w:hAnsi="SFRM1000" w:cs="SFRM1000"/>
          <w:sz w:val="20"/>
          <w:szCs w:val="20"/>
        </w:rPr>
        <w:t>ϻ</w:t>
      </w:r>
    </w:p>
    <w:p w:rsidR="00B326A1" w:rsidRDefault="00B326A1" w:rsidP="00B326A1">
      <w:pPr>
        <w:autoSpaceDE w:val="0"/>
        <w:autoSpaceDN w:val="0"/>
        <w:adjustRightInd w:val="0"/>
        <w:rPr>
          <w:rFonts w:ascii="CMMI10" w:hAnsi="CMMI10" w:cs="CMMI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Then, </w:t>
      </w:r>
      <w:r>
        <w:rPr>
          <w:rFonts w:ascii="CMMI10" w:hAnsi="CMMI10" w:cs="CMMI10"/>
          <w:sz w:val="20"/>
          <w:szCs w:val="20"/>
        </w:rPr>
        <w:t>X</w:t>
      </w:r>
      <w:r>
        <w:rPr>
          <w:rFonts w:ascii="CMMI7" w:hAnsi="CMMI7" w:cs="CMMI7"/>
          <w:sz w:val="14"/>
          <w:szCs w:val="14"/>
        </w:rPr>
        <w:t xml:space="preserve">i </w:t>
      </w:r>
      <w:r>
        <w:rPr>
          <w:rFonts w:ascii="CMR10" w:hAnsi="CMR10" w:cs="CMR10"/>
          <w:sz w:val="20"/>
          <w:szCs w:val="20"/>
        </w:rPr>
        <w:t xml:space="preserve">= </w:t>
      </w:r>
      <w:r>
        <w:rPr>
          <w:rFonts w:ascii="CMMI10" w:hAnsi="CMMI10" w:cs="CMMI10"/>
          <w:sz w:val="20"/>
          <w:szCs w:val="20"/>
        </w:rPr>
        <w:t>D</w:t>
      </w:r>
      <w:r>
        <w:rPr>
          <w:rFonts w:ascii="CMMI7" w:hAnsi="CMMI7" w:cs="CMMI7"/>
          <w:sz w:val="14"/>
          <w:szCs w:val="14"/>
        </w:rPr>
        <w:t xml:space="preserve">i </w:t>
      </w:r>
      <w:r>
        <w:rPr>
          <w:rFonts w:ascii="Arial" w:hAnsi="Arial" w:cs="Arial"/>
          <w:sz w:val="20"/>
          <w:szCs w:val="20"/>
        </w:rPr>
        <w:t>-</w:t>
      </w:r>
      <w:r>
        <w:rPr>
          <w:rFonts w:ascii="CMMI10" w:hAnsi="CMMI10" w:cs="CMMI10"/>
          <w:sz w:val="20"/>
          <w:szCs w:val="20"/>
        </w:rPr>
        <w:t>S</w:t>
      </w:r>
      <w:r>
        <w:rPr>
          <w:rFonts w:ascii="CMMI7" w:hAnsi="CMMI7" w:cs="CMMI7"/>
          <w:sz w:val="14"/>
          <w:szCs w:val="14"/>
        </w:rPr>
        <w:t xml:space="preserve">i </w:t>
      </w:r>
      <w:r>
        <w:rPr>
          <w:rFonts w:ascii="SFRM1000" w:hAnsi="SFRM1000" w:cs="SFRM1000"/>
          <w:sz w:val="20"/>
          <w:szCs w:val="20"/>
        </w:rPr>
        <w:t xml:space="preserve">is the random variable of interest. We are interested on drawing inferences about </w:t>
      </w:r>
      <w:r>
        <w:rPr>
          <w:rFonts w:ascii="CMMI10" w:hAnsi="CMMI10" w:cs="CMMI10"/>
          <w:sz w:val="20"/>
          <w:szCs w:val="20"/>
        </w:rPr>
        <w:t>ϻ.</w:t>
      </w:r>
    </w:p>
    <w:p w:rsidR="00B326A1" w:rsidRDefault="00B326A1" w:rsidP="00B326A1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(e) </w:t>
      </w:r>
      <w:r>
        <w:rPr>
          <w:rFonts w:ascii="CMMI10" w:hAnsi="CMMI10" w:cs="CMMI10"/>
          <w:sz w:val="20"/>
          <w:szCs w:val="20"/>
        </w:rPr>
        <w:t>ϻ</w:t>
      </w:r>
      <w:r>
        <w:rPr>
          <w:rFonts w:ascii="CMMI10" w:hAnsi="CMMI10" w:cs="CMMI10"/>
          <w:sz w:val="20"/>
          <w:szCs w:val="20"/>
        </w:rPr>
        <w:t xml:space="preserve"> &gt; </w:t>
      </w:r>
      <w:r>
        <w:rPr>
          <w:rFonts w:ascii="CMR10" w:hAnsi="CMR10" w:cs="CMR10"/>
          <w:sz w:val="20"/>
          <w:szCs w:val="20"/>
        </w:rPr>
        <w:t xml:space="preserve">0 </w:t>
      </w:r>
      <w:proofErr w:type="spellStart"/>
      <w:r>
        <w:rPr>
          <w:rFonts w:ascii="SFRM1000" w:hAnsi="SFRM1000" w:cs="SFRM1000"/>
          <w:sz w:val="20"/>
          <w:szCs w:val="20"/>
        </w:rPr>
        <w:t>iff</w:t>
      </w:r>
      <w:proofErr w:type="spellEnd"/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CMMI10" w:hAnsi="CMMI10" w:cs="CMMI10"/>
          <w:sz w:val="20"/>
          <w:szCs w:val="20"/>
        </w:rPr>
        <w:t>D</w:t>
      </w:r>
      <w:r>
        <w:rPr>
          <w:rFonts w:ascii="CMMI7" w:hAnsi="CMMI7" w:cs="CMMI7"/>
          <w:sz w:val="14"/>
          <w:szCs w:val="14"/>
        </w:rPr>
        <w:t xml:space="preserve">i </w:t>
      </w:r>
      <w:r>
        <w:rPr>
          <w:rFonts w:ascii="CMMI10" w:hAnsi="CMMI10" w:cs="CMMI10"/>
          <w:sz w:val="20"/>
          <w:szCs w:val="20"/>
        </w:rPr>
        <w:t>&gt; S</w:t>
      </w:r>
      <w:r>
        <w:rPr>
          <w:rFonts w:ascii="CMMI7" w:hAnsi="CMMI7" w:cs="CMMI7"/>
          <w:sz w:val="14"/>
          <w:szCs w:val="14"/>
        </w:rPr>
        <w:t>i</w:t>
      </w:r>
      <w:r>
        <w:rPr>
          <w:rFonts w:ascii="SFRM1000" w:hAnsi="SFRM1000" w:cs="SFRM1000"/>
          <w:sz w:val="20"/>
          <w:szCs w:val="20"/>
        </w:rPr>
        <w:t xml:space="preserve">. Thus, to test the theory in favor of dynamic </w:t>
      </w:r>
      <w:r>
        <w:rPr>
          <w:rFonts w:ascii="SFRM1000" w:hAnsi="SFRM1000" w:cs="SFRM1000"/>
          <w:sz w:val="20"/>
          <w:szCs w:val="20"/>
        </w:rPr>
        <w:t>stretches</w:t>
      </w:r>
      <w:r>
        <w:rPr>
          <w:rFonts w:ascii="SFRM1000" w:hAnsi="SFRM1000" w:cs="SFRM1000"/>
          <w:sz w:val="20"/>
          <w:szCs w:val="20"/>
        </w:rPr>
        <w:t xml:space="preserve"> we might want to test </w:t>
      </w:r>
      <w:proofErr w:type="gramStart"/>
      <w:r>
        <w:rPr>
          <w:rFonts w:ascii="CMMI10" w:hAnsi="CMMI10" w:cs="CMMI10"/>
          <w:sz w:val="20"/>
          <w:szCs w:val="20"/>
        </w:rPr>
        <w:t>H</w:t>
      </w:r>
      <w:r>
        <w:rPr>
          <w:rFonts w:ascii="CMR7" w:hAnsi="CMR7" w:cs="CMR7"/>
          <w:sz w:val="14"/>
          <w:szCs w:val="14"/>
        </w:rPr>
        <w:t xml:space="preserve">0 </w:t>
      </w:r>
      <w:r>
        <w:rPr>
          <w:rFonts w:ascii="CMR10" w:hAnsi="CMR10" w:cs="CMR10"/>
          <w:sz w:val="20"/>
          <w:szCs w:val="20"/>
        </w:rPr>
        <w:t>:</w:t>
      </w:r>
      <w:proofErr w:type="gram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MI10" w:hAnsi="CMMI10" w:cs="CMMI10"/>
          <w:sz w:val="20"/>
          <w:szCs w:val="20"/>
        </w:rPr>
        <w:t>ϻ≤</w:t>
      </w:r>
      <w:r>
        <w:rPr>
          <w:rFonts w:ascii="CMSY10" w:hAnsi="CMSY10" w:cs="CMSY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0</w:t>
      </w:r>
    </w:p>
    <w:p w:rsidR="0098011C" w:rsidRDefault="00B326A1" w:rsidP="00B326A1">
      <w:pPr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      </w:t>
      </w:r>
      <w:r w:rsidRPr="00B326A1">
        <w:rPr>
          <w:rFonts w:ascii="SFRM1000" w:hAnsi="SFRM1000" w:cs="SFRM1000"/>
          <w:sz w:val="20"/>
          <w:szCs w:val="20"/>
        </w:rPr>
        <w:t xml:space="preserve">vs. </w:t>
      </w:r>
      <w:proofErr w:type="gramStart"/>
      <w:r w:rsidRPr="00B326A1">
        <w:rPr>
          <w:rFonts w:ascii="CMMI10" w:hAnsi="CMMI10" w:cs="CMMI10"/>
          <w:sz w:val="20"/>
          <w:szCs w:val="20"/>
        </w:rPr>
        <w:t>H</w:t>
      </w:r>
      <w:r w:rsidRPr="00B326A1">
        <w:rPr>
          <w:rFonts w:ascii="CMR7" w:hAnsi="CMR7" w:cs="CMR7"/>
          <w:sz w:val="14"/>
          <w:szCs w:val="14"/>
        </w:rPr>
        <w:t xml:space="preserve">1 </w:t>
      </w:r>
      <w:r w:rsidRPr="00B326A1">
        <w:rPr>
          <w:rFonts w:ascii="CMR10" w:hAnsi="CMR10" w:cs="CMR10"/>
          <w:sz w:val="20"/>
          <w:szCs w:val="20"/>
        </w:rPr>
        <w:t>:</w:t>
      </w:r>
      <w:proofErr w:type="gramEnd"/>
      <w:r w:rsidRPr="00B326A1">
        <w:rPr>
          <w:rFonts w:ascii="CMR10" w:hAnsi="CMR10" w:cs="CMR10"/>
          <w:sz w:val="20"/>
          <w:szCs w:val="20"/>
        </w:rPr>
        <w:t xml:space="preserve"> </w:t>
      </w:r>
      <w:r>
        <w:rPr>
          <w:rFonts w:ascii="CMMI10" w:hAnsi="CMMI10" w:cs="CMMI10"/>
          <w:sz w:val="20"/>
          <w:szCs w:val="20"/>
        </w:rPr>
        <w:t>ϻ</w:t>
      </w:r>
      <w:r w:rsidRPr="00B326A1">
        <w:rPr>
          <w:rFonts w:ascii="CMMI10" w:hAnsi="CMMI10" w:cs="CMMI10"/>
          <w:sz w:val="20"/>
          <w:szCs w:val="20"/>
        </w:rPr>
        <w:t xml:space="preserve">&gt; </w:t>
      </w:r>
      <w:r w:rsidRPr="00B326A1">
        <w:rPr>
          <w:rFonts w:ascii="CMR10" w:hAnsi="CMR10" w:cs="CMR10"/>
          <w:sz w:val="20"/>
          <w:szCs w:val="20"/>
        </w:rPr>
        <w:t>0</w:t>
      </w:r>
      <w:r>
        <w:rPr>
          <w:rFonts w:ascii="CMR10" w:hAnsi="CMR10" w:cs="CMR10"/>
          <w:sz w:val="20"/>
          <w:szCs w:val="20"/>
        </w:rPr>
        <w:t>.</w:t>
      </w:r>
    </w:p>
    <w:p w:rsidR="00B326A1" w:rsidRDefault="00B326A1" w:rsidP="00B326A1">
      <w:pPr>
        <w:rPr>
          <w:rFonts w:ascii="CMR10" w:hAnsi="CMR10" w:cs="CMR10"/>
          <w:sz w:val="20"/>
          <w:szCs w:val="20"/>
        </w:rPr>
      </w:pPr>
    </w:p>
    <w:p w:rsidR="00B326A1" w:rsidRDefault="00B326A1" w:rsidP="00B326A1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11.4</w:t>
      </w:r>
      <w:proofErr w:type="gramStart"/>
      <w:r>
        <w:rPr>
          <w:rFonts w:ascii="SFRM1000" w:hAnsi="SFRM1000" w:cs="SFRM1000"/>
          <w:sz w:val="20"/>
          <w:szCs w:val="20"/>
        </w:rPr>
        <w:t>.#</w:t>
      </w:r>
      <w:proofErr w:type="gramEnd"/>
      <w:r>
        <w:rPr>
          <w:rFonts w:ascii="SFRM1000" w:hAnsi="SFRM1000" w:cs="SFRM1000"/>
          <w:sz w:val="20"/>
          <w:szCs w:val="20"/>
        </w:rPr>
        <w:t>C-1: 2-sample location problem</w:t>
      </w:r>
    </w:p>
    <w:p w:rsidR="00B326A1" w:rsidRDefault="00B326A1" w:rsidP="00B326A1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</w:p>
    <w:p w:rsidR="00B326A1" w:rsidRPr="00B326A1" w:rsidRDefault="00B326A1" w:rsidP="00B326A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 w:rsidRPr="00B326A1">
        <w:rPr>
          <w:rFonts w:ascii="SFRM1000" w:hAnsi="SFRM1000" w:cs="SFRM1000"/>
          <w:sz w:val="20"/>
          <w:szCs w:val="20"/>
        </w:rPr>
        <w:t>The experimental unit is a middle-aged man.</w:t>
      </w:r>
    </w:p>
    <w:p w:rsidR="00B326A1" w:rsidRPr="00B326A1" w:rsidRDefault="00B326A1" w:rsidP="00B326A1">
      <w:pPr>
        <w:pStyle w:val="ListParagraph"/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</w:p>
    <w:p w:rsidR="00B326A1" w:rsidRDefault="00B326A1" w:rsidP="00B326A1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(b) The experimental units belong to one of two populations:</w:t>
      </w:r>
    </w:p>
    <w:p w:rsidR="00B326A1" w:rsidRDefault="00B326A1" w:rsidP="00B326A1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proofErr w:type="spellStart"/>
      <w:r>
        <w:rPr>
          <w:rFonts w:ascii="SFRM1000" w:hAnsi="SFRM1000" w:cs="SFRM1000"/>
          <w:sz w:val="20"/>
          <w:szCs w:val="20"/>
        </w:rPr>
        <w:t>i</w:t>
      </w:r>
      <w:proofErr w:type="spellEnd"/>
      <w:r>
        <w:rPr>
          <w:rFonts w:ascii="SFRM1000" w:hAnsi="SFRM1000" w:cs="SFRM1000"/>
          <w:sz w:val="20"/>
          <w:szCs w:val="20"/>
        </w:rPr>
        <w:t xml:space="preserve">. Type </w:t>
      </w:r>
      <w:proofErr w:type="gramStart"/>
      <w:r>
        <w:rPr>
          <w:rFonts w:ascii="SFRM1000" w:hAnsi="SFRM1000" w:cs="SFRM1000"/>
          <w:sz w:val="20"/>
          <w:szCs w:val="20"/>
        </w:rPr>
        <w:t>A</w:t>
      </w:r>
      <w:proofErr w:type="gramEnd"/>
      <w:r>
        <w:rPr>
          <w:rFonts w:ascii="SFRM1000" w:hAnsi="SFRM1000" w:cs="SFRM1000"/>
          <w:sz w:val="20"/>
          <w:szCs w:val="20"/>
        </w:rPr>
        <w:t xml:space="preserve"> heavy men.</w:t>
      </w:r>
    </w:p>
    <w:p w:rsidR="00B326A1" w:rsidRDefault="00B326A1" w:rsidP="00B326A1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ii. Type B heavy men.</w:t>
      </w:r>
    </w:p>
    <w:p w:rsidR="00B326A1" w:rsidRDefault="00B326A1" w:rsidP="00B326A1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</w:p>
    <w:p w:rsidR="00B326A1" w:rsidRDefault="00B326A1" w:rsidP="00B326A1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(c) One measurement (cholesterol level) were taken on each experimental unit.</w:t>
      </w:r>
    </w:p>
    <w:p w:rsidR="008575E4" w:rsidRDefault="008575E4" w:rsidP="00B326A1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</w:p>
    <w:p w:rsidR="00B326A1" w:rsidRDefault="00B326A1" w:rsidP="00B326A1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(d) Let </w:t>
      </w:r>
      <w:r>
        <w:rPr>
          <w:rFonts w:ascii="CMMI10" w:hAnsi="CMMI10" w:cs="CMMI10"/>
          <w:sz w:val="20"/>
          <w:szCs w:val="20"/>
        </w:rPr>
        <w:t>X</w:t>
      </w:r>
      <w:r>
        <w:rPr>
          <w:rFonts w:ascii="CMMI7" w:hAnsi="CMMI7" w:cs="CMMI7"/>
          <w:sz w:val="14"/>
          <w:szCs w:val="14"/>
        </w:rPr>
        <w:t xml:space="preserve">i </w:t>
      </w:r>
      <w:r>
        <w:rPr>
          <w:rFonts w:ascii="SFRM1000" w:hAnsi="SFRM1000" w:cs="SFRM1000"/>
          <w:sz w:val="20"/>
          <w:szCs w:val="20"/>
        </w:rPr>
        <w:t xml:space="preserve">denote the cholesterol level for man </w:t>
      </w:r>
      <w:proofErr w:type="spellStart"/>
      <w:r>
        <w:rPr>
          <w:rFonts w:ascii="CMMI10" w:hAnsi="CMMI10" w:cs="CMMI10"/>
          <w:sz w:val="20"/>
          <w:szCs w:val="20"/>
        </w:rPr>
        <w:t>i</w:t>
      </w:r>
      <w:proofErr w:type="spellEnd"/>
      <w:r>
        <w:rPr>
          <w:rFonts w:ascii="CMMI10" w:hAnsi="CMMI10" w:cs="CMMI1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(Type A).</w:t>
      </w:r>
    </w:p>
    <w:p w:rsidR="00B326A1" w:rsidRDefault="00B326A1" w:rsidP="00B326A1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Let </w:t>
      </w:r>
      <w:proofErr w:type="spellStart"/>
      <w:r>
        <w:rPr>
          <w:rFonts w:ascii="CMMI10" w:hAnsi="CMMI10" w:cs="CMMI10"/>
          <w:sz w:val="20"/>
          <w:szCs w:val="20"/>
        </w:rPr>
        <w:t>Y</w:t>
      </w:r>
      <w:r>
        <w:rPr>
          <w:rFonts w:ascii="CMMI7" w:hAnsi="CMMI7" w:cs="CMMI7"/>
          <w:sz w:val="14"/>
          <w:szCs w:val="14"/>
        </w:rPr>
        <w:t>j</w:t>
      </w:r>
      <w:proofErr w:type="spellEnd"/>
      <w:r>
        <w:rPr>
          <w:rFonts w:ascii="CMMI7" w:hAnsi="CMMI7" w:cs="CMMI7"/>
          <w:sz w:val="14"/>
          <w:szCs w:val="14"/>
        </w:rPr>
        <w:t xml:space="preserve"> </w:t>
      </w:r>
      <w:r>
        <w:rPr>
          <w:rFonts w:ascii="SFRM1000" w:hAnsi="SFRM1000" w:cs="SFRM1000"/>
          <w:sz w:val="20"/>
          <w:szCs w:val="20"/>
        </w:rPr>
        <w:t xml:space="preserve">denote the cholesterol level for man </w:t>
      </w:r>
      <w:r>
        <w:rPr>
          <w:rFonts w:ascii="CMMI10" w:hAnsi="CMMI10" w:cs="CMMI10"/>
          <w:sz w:val="20"/>
          <w:szCs w:val="20"/>
        </w:rPr>
        <w:t xml:space="preserve">j </w:t>
      </w:r>
      <w:r>
        <w:rPr>
          <w:rFonts w:ascii="SFRM1000" w:hAnsi="SFRM1000" w:cs="SFRM1000"/>
          <w:sz w:val="20"/>
          <w:szCs w:val="20"/>
        </w:rPr>
        <w:t>(Type B).</w:t>
      </w:r>
    </w:p>
    <w:p w:rsidR="00B326A1" w:rsidRDefault="00B326A1" w:rsidP="00B326A1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Then, </w:t>
      </w:r>
      <w:r>
        <w:rPr>
          <w:rFonts w:ascii="CMMI10" w:hAnsi="CMMI10" w:cs="CMMI10"/>
          <w:sz w:val="20"/>
          <w:szCs w:val="20"/>
        </w:rPr>
        <w:t>X</w:t>
      </w:r>
      <w:r>
        <w:rPr>
          <w:rFonts w:ascii="CMR7" w:hAnsi="CMR7" w:cs="CMR7"/>
          <w:sz w:val="14"/>
          <w:szCs w:val="14"/>
        </w:rPr>
        <w:t>1</w:t>
      </w:r>
      <w:proofErr w:type="gramStart"/>
      <w:r>
        <w:rPr>
          <w:rFonts w:ascii="CMMI10" w:hAnsi="CMMI10" w:cs="CMMI10"/>
          <w:sz w:val="20"/>
          <w:szCs w:val="20"/>
        </w:rPr>
        <w:t>;X</w:t>
      </w:r>
      <w:r>
        <w:rPr>
          <w:rFonts w:ascii="CMR7" w:hAnsi="CMR7" w:cs="CMR7"/>
          <w:sz w:val="14"/>
          <w:szCs w:val="14"/>
        </w:rPr>
        <w:t>2</w:t>
      </w:r>
      <w:proofErr w:type="gramEnd"/>
      <w:r w:rsidR="006241E4">
        <w:rPr>
          <w:rFonts w:ascii="CMMI10" w:hAnsi="CMMI10" w:cs="CMMI10"/>
          <w:sz w:val="20"/>
          <w:szCs w:val="20"/>
        </w:rPr>
        <w:t>……</w:t>
      </w:r>
      <w:r>
        <w:rPr>
          <w:rFonts w:ascii="CMMI10" w:hAnsi="CMMI10" w:cs="CMMI10"/>
          <w:sz w:val="20"/>
          <w:szCs w:val="20"/>
        </w:rPr>
        <w:t>;X</w:t>
      </w:r>
      <w:r>
        <w:rPr>
          <w:rFonts w:ascii="CMMI7" w:hAnsi="CMMI7" w:cs="CMMI7"/>
          <w:sz w:val="14"/>
          <w:szCs w:val="14"/>
        </w:rPr>
        <w:t>n</w:t>
      </w:r>
      <w:r>
        <w:rPr>
          <w:rFonts w:ascii="CMR7" w:hAnsi="CMR7" w:cs="CMR7"/>
          <w:sz w:val="14"/>
          <w:szCs w:val="14"/>
        </w:rPr>
        <w:t xml:space="preserve">1 </w:t>
      </w:r>
      <w:r w:rsidR="006241E4">
        <w:rPr>
          <w:rFonts w:ascii="CMSY10" w:hAnsi="CMSY10" w:cs="CMSY10"/>
          <w:sz w:val="20"/>
          <w:szCs w:val="20"/>
        </w:rPr>
        <w:t>~</w:t>
      </w:r>
      <w:r>
        <w:rPr>
          <w:rFonts w:ascii="CMSY10" w:hAnsi="CMSY10" w:cs="CMSY10"/>
          <w:sz w:val="20"/>
          <w:szCs w:val="20"/>
        </w:rPr>
        <w:t xml:space="preserve"> </w:t>
      </w:r>
      <w:r>
        <w:rPr>
          <w:rFonts w:ascii="CMMI10" w:hAnsi="CMMI10" w:cs="CMMI10"/>
          <w:sz w:val="20"/>
          <w:szCs w:val="20"/>
        </w:rPr>
        <w:t>P</w:t>
      </w:r>
      <w:r>
        <w:rPr>
          <w:rFonts w:ascii="CMR7" w:hAnsi="CMR7" w:cs="CMR7"/>
          <w:sz w:val="14"/>
          <w:szCs w:val="14"/>
        </w:rPr>
        <w:t>1</w:t>
      </w:r>
      <w:r>
        <w:rPr>
          <w:rFonts w:ascii="CMR10" w:hAnsi="CMR10" w:cs="CMR10"/>
          <w:sz w:val="20"/>
          <w:szCs w:val="20"/>
        </w:rPr>
        <w:t xml:space="preserve">; </w:t>
      </w:r>
      <w:r>
        <w:rPr>
          <w:rFonts w:ascii="CMMI10" w:hAnsi="CMMI10" w:cs="CMMI10"/>
          <w:sz w:val="20"/>
          <w:szCs w:val="20"/>
        </w:rPr>
        <w:t>Y</w:t>
      </w:r>
      <w:r>
        <w:rPr>
          <w:rFonts w:ascii="CMR7" w:hAnsi="CMR7" w:cs="CMR7"/>
          <w:sz w:val="14"/>
          <w:szCs w:val="14"/>
        </w:rPr>
        <w:t>1</w:t>
      </w:r>
      <w:r>
        <w:rPr>
          <w:rFonts w:ascii="CMMI10" w:hAnsi="CMMI10" w:cs="CMMI10"/>
          <w:sz w:val="20"/>
          <w:szCs w:val="20"/>
        </w:rPr>
        <w:t>; Y</w:t>
      </w:r>
      <w:r>
        <w:rPr>
          <w:rFonts w:ascii="CMR7" w:hAnsi="CMR7" w:cs="CMR7"/>
          <w:sz w:val="14"/>
          <w:szCs w:val="14"/>
        </w:rPr>
        <w:t>2</w:t>
      </w:r>
      <w:r w:rsidR="006241E4">
        <w:rPr>
          <w:rFonts w:ascii="CMMI10" w:hAnsi="CMMI10" w:cs="CMMI10"/>
          <w:sz w:val="20"/>
          <w:szCs w:val="20"/>
        </w:rPr>
        <w:t>……..</w:t>
      </w:r>
      <w:r>
        <w:rPr>
          <w:rFonts w:ascii="CMMI10" w:hAnsi="CMMI10" w:cs="CMMI10"/>
          <w:sz w:val="20"/>
          <w:szCs w:val="20"/>
        </w:rPr>
        <w:t>; Y</w:t>
      </w:r>
      <w:r>
        <w:rPr>
          <w:rFonts w:ascii="CMMI7" w:hAnsi="CMMI7" w:cs="CMMI7"/>
          <w:sz w:val="14"/>
          <w:szCs w:val="14"/>
        </w:rPr>
        <w:t>n</w:t>
      </w:r>
      <w:r>
        <w:rPr>
          <w:rFonts w:ascii="CMR7" w:hAnsi="CMR7" w:cs="CMR7"/>
          <w:sz w:val="14"/>
          <w:szCs w:val="14"/>
        </w:rPr>
        <w:t xml:space="preserve">2 </w:t>
      </w:r>
      <w:r w:rsidR="006241E4">
        <w:rPr>
          <w:rFonts w:ascii="CMSY10" w:hAnsi="CMSY10" w:cs="CMSY10"/>
          <w:sz w:val="20"/>
          <w:szCs w:val="20"/>
        </w:rPr>
        <w:t>~</w:t>
      </w:r>
      <w:r>
        <w:rPr>
          <w:rFonts w:ascii="CMMI10" w:hAnsi="CMMI10" w:cs="CMMI10"/>
          <w:sz w:val="20"/>
          <w:szCs w:val="20"/>
        </w:rPr>
        <w:t>P</w:t>
      </w:r>
      <w:r>
        <w:rPr>
          <w:rFonts w:ascii="CMR7" w:hAnsi="CMR7" w:cs="CMR7"/>
          <w:sz w:val="14"/>
          <w:szCs w:val="14"/>
        </w:rPr>
        <w:t>2</w:t>
      </w:r>
      <w:r>
        <w:rPr>
          <w:rFonts w:ascii="SFRM1000" w:hAnsi="SFRM1000" w:cs="SFRM1000"/>
          <w:sz w:val="20"/>
          <w:szCs w:val="20"/>
        </w:rPr>
        <w:t>.</w:t>
      </w:r>
    </w:p>
    <w:p w:rsidR="00B326A1" w:rsidRDefault="00B326A1" w:rsidP="00B326A1">
      <w:pPr>
        <w:autoSpaceDE w:val="0"/>
        <w:autoSpaceDN w:val="0"/>
        <w:adjustRightInd w:val="0"/>
        <w:rPr>
          <w:rFonts w:ascii="CMR7" w:hAnsi="CMR7" w:cs="CMR7"/>
          <w:sz w:val="14"/>
          <w:szCs w:val="14"/>
        </w:rPr>
      </w:pPr>
      <w:r>
        <w:rPr>
          <w:rFonts w:ascii="SFRM1000" w:hAnsi="SFRM1000" w:cs="SFRM1000"/>
          <w:sz w:val="20"/>
          <w:szCs w:val="20"/>
        </w:rPr>
        <w:t xml:space="preserve">We are interested on drawing inferences about </w:t>
      </w:r>
      <w:r w:rsidR="006241E4">
        <w:rPr>
          <w:rFonts w:ascii="CMR10" w:hAnsi="CMR10" w:cs="CMR10"/>
          <w:sz w:val="20"/>
          <w:szCs w:val="20"/>
        </w:rPr>
        <w:t>Δ</w:t>
      </w:r>
      <w:r>
        <w:rPr>
          <w:rFonts w:ascii="CMR10" w:hAnsi="CMR10" w:cs="CMR10"/>
          <w:sz w:val="20"/>
          <w:szCs w:val="20"/>
        </w:rPr>
        <w:t xml:space="preserve"> = </w:t>
      </w:r>
      <w:r w:rsidR="006241E4">
        <w:rPr>
          <w:rFonts w:ascii="CMMI10" w:hAnsi="CMMI10" w:cs="CMMI10"/>
          <w:sz w:val="20"/>
          <w:szCs w:val="20"/>
        </w:rPr>
        <w:t>ϻ</w:t>
      </w:r>
      <w:r w:rsidR="006241E4" w:rsidRPr="006241E4">
        <w:rPr>
          <w:rFonts w:ascii="CMMI10" w:hAnsi="CMMI10" w:cs="CMMI10"/>
          <w:sz w:val="20"/>
          <w:szCs w:val="20"/>
          <w:vertAlign w:val="subscript"/>
        </w:rPr>
        <w:t>1</w:t>
      </w:r>
      <w:r w:rsidR="006241E4">
        <w:rPr>
          <w:rFonts w:ascii="CMMI10" w:hAnsi="CMMI10" w:cs="CMMI10"/>
          <w:sz w:val="20"/>
          <w:szCs w:val="20"/>
        </w:rPr>
        <w:t>-ϻ</w:t>
      </w:r>
      <w:r w:rsidR="006241E4" w:rsidRPr="006241E4">
        <w:rPr>
          <w:rFonts w:ascii="CMMI10" w:hAnsi="CMMI10" w:cs="CMMI10"/>
          <w:sz w:val="20"/>
          <w:szCs w:val="20"/>
          <w:vertAlign w:val="subscript"/>
        </w:rPr>
        <w:t>2</w:t>
      </w:r>
    </w:p>
    <w:p w:rsidR="00B326A1" w:rsidRDefault="00B326A1" w:rsidP="00B326A1">
      <w:pPr>
        <w:autoSpaceDE w:val="0"/>
        <w:autoSpaceDN w:val="0"/>
        <w:adjustRightInd w:val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(e) </w:t>
      </w:r>
      <w:r w:rsidR="006241E4">
        <w:rPr>
          <w:rFonts w:ascii="CMR10" w:hAnsi="CMR10" w:cs="CMR10"/>
          <w:sz w:val="20"/>
          <w:szCs w:val="20"/>
        </w:rPr>
        <w:t>Δ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MI10" w:hAnsi="CMMI10" w:cs="CMMI10"/>
          <w:sz w:val="20"/>
          <w:szCs w:val="20"/>
        </w:rPr>
        <w:t xml:space="preserve">&gt; </w:t>
      </w:r>
      <w:r>
        <w:rPr>
          <w:rFonts w:ascii="CMR10" w:hAnsi="CMR10" w:cs="CMR10"/>
          <w:sz w:val="20"/>
          <w:szCs w:val="20"/>
        </w:rPr>
        <w:t xml:space="preserve">0 </w:t>
      </w:r>
      <w:proofErr w:type="spellStart"/>
      <w:r>
        <w:rPr>
          <w:rFonts w:ascii="SFRM1000" w:hAnsi="SFRM1000" w:cs="SFRM1000"/>
          <w:sz w:val="20"/>
          <w:szCs w:val="20"/>
        </w:rPr>
        <w:t>iff</w:t>
      </w:r>
      <w:proofErr w:type="spellEnd"/>
      <w:r>
        <w:rPr>
          <w:rFonts w:ascii="SFRM1000" w:hAnsi="SFRM1000" w:cs="SFRM1000"/>
          <w:sz w:val="20"/>
          <w:szCs w:val="20"/>
        </w:rPr>
        <w:t xml:space="preserve"> </w:t>
      </w:r>
      <w:r w:rsidR="006241E4">
        <w:rPr>
          <w:rFonts w:ascii="CMMI10" w:hAnsi="CMMI10" w:cs="CMMI10"/>
          <w:sz w:val="20"/>
          <w:szCs w:val="20"/>
        </w:rPr>
        <w:t>ϻ</w:t>
      </w:r>
      <w:r>
        <w:rPr>
          <w:rFonts w:ascii="CMR7" w:hAnsi="CMR7" w:cs="CMR7"/>
          <w:sz w:val="14"/>
          <w:szCs w:val="14"/>
        </w:rPr>
        <w:t xml:space="preserve">1 </w:t>
      </w:r>
      <w:r w:rsidR="006241E4">
        <w:rPr>
          <w:rFonts w:ascii="CMMI10" w:hAnsi="CMMI10" w:cs="CMMI10"/>
          <w:sz w:val="20"/>
          <w:szCs w:val="20"/>
        </w:rPr>
        <w:t>&gt; ϻ</w:t>
      </w:r>
      <w:r>
        <w:rPr>
          <w:rFonts w:ascii="CMR7" w:hAnsi="CMR7" w:cs="CMR7"/>
          <w:sz w:val="14"/>
          <w:szCs w:val="14"/>
        </w:rPr>
        <w:t>2</w:t>
      </w:r>
      <w:r>
        <w:rPr>
          <w:rFonts w:ascii="SFRM1000" w:hAnsi="SFRM1000" w:cs="SFRM1000"/>
          <w:sz w:val="20"/>
          <w:szCs w:val="20"/>
        </w:rPr>
        <w:t>. Thus, to document that Type A have higher cholesterol than Type B, we might want</w:t>
      </w:r>
    </w:p>
    <w:p w:rsidR="00B326A1" w:rsidRDefault="00B326A1" w:rsidP="00B326A1">
      <w:pPr>
        <w:rPr>
          <w:rFonts w:ascii="CMR10" w:hAnsi="CMR10" w:cs="CMR1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to</w:t>
      </w:r>
      <w:proofErr w:type="gramEnd"/>
      <w:r>
        <w:rPr>
          <w:rFonts w:ascii="SFRM1000" w:hAnsi="SFRM1000" w:cs="SFRM1000"/>
          <w:sz w:val="20"/>
          <w:szCs w:val="20"/>
        </w:rPr>
        <w:t xml:space="preserve"> test </w:t>
      </w:r>
      <w:r>
        <w:rPr>
          <w:rFonts w:ascii="CMMI10" w:hAnsi="CMMI10" w:cs="CMMI10"/>
          <w:sz w:val="20"/>
          <w:szCs w:val="20"/>
        </w:rPr>
        <w:t>H</w:t>
      </w:r>
      <w:r>
        <w:rPr>
          <w:rFonts w:ascii="CMR7" w:hAnsi="CMR7" w:cs="CMR7"/>
          <w:sz w:val="14"/>
          <w:szCs w:val="14"/>
        </w:rPr>
        <w:t xml:space="preserve">0 </w:t>
      </w:r>
      <w:r w:rsidR="006241E4">
        <w:rPr>
          <w:rFonts w:ascii="CMR10" w:hAnsi="CMR10" w:cs="CMR10"/>
          <w:sz w:val="20"/>
          <w:szCs w:val="20"/>
        </w:rPr>
        <w:t>: Δ≤</w:t>
      </w:r>
      <w:r>
        <w:rPr>
          <w:rFonts w:ascii="CMSY10" w:hAnsi="CMSY10" w:cs="CMSY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0 </w:t>
      </w:r>
      <w:r>
        <w:rPr>
          <w:rFonts w:ascii="SFRM1000" w:hAnsi="SFRM1000" w:cs="SFRM1000"/>
          <w:sz w:val="20"/>
          <w:szCs w:val="20"/>
        </w:rPr>
        <w:t xml:space="preserve">vs. </w:t>
      </w:r>
      <w:r>
        <w:rPr>
          <w:rFonts w:ascii="CMMI10" w:hAnsi="CMMI10" w:cs="CMMI10"/>
          <w:sz w:val="20"/>
          <w:szCs w:val="20"/>
        </w:rPr>
        <w:t>H</w:t>
      </w:r>
      <w:r w:rsidR="006241E4">
        <w:rPr>
          <w:rFonts w:ascii="CMR7" w:hAnsi="CMR7" w:cs="CMR7"/>
          <w:sz w:val="14"/>
          <w:szCs w:val="14"/>
        </w:rPr>
        <w:t>a</w:t>
      </w:r>
      <w:r>
        <w:rPr>
          <w:rFonts w:ascii="CMR7" w:hAnsi="CMR7" w:cs="CMR7"/>
          <w:sz w:val="14"/>
          <w:szCs w:val="14"/>
        </w:rPr>
        <w:t xml:space="preserve"> </w:t>
      </w:r>
      <w:r w:rsidR="006241E4">
        <w:rPr>
          <w:rFonts w:ascii="CMR10" w:hAnsi="CMR10" w:cs="CMR10"/>
          <w:sz w:val="20"/>
          <w:szCs w:val="20"/>
        </w:rPr>
        <w:t>: Δ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MI10" w:hAnsi="CMMI10" w:cs="CMMI10"/>
          <w:sz w:val="20"/>
          <w:szCs w:val="20"/>
        </w:rPr>
        <w:t xml:space="preserve">&gt; </w:t>
      </w:r>
      <w:r>
        <w:rPr>
          <w:rFonts w:ascii="CMR10" w:hAnsi="CMR10" w:cs="CMR10"/>
          <w:sz w:val="20"/>
          <w:szCs w:val="20"/>
        </w:rPr>
        <w:t>0</w:t>
      </w:r>
      <w:r w:rsidR="008507D3">
        <w:rPr>
          <w:rFonts w:ascii="CMR10" w:hAnsi="CMR10" w:cs="CMR10"/>
          <w:sz w:val="20"/>
          <w:szCs w:val="20"/>
        </w:rPr>
        <w:t>.</w:t>
      </w:r>
    </w:p>
    <w:bookmarkEnd w:id="0"/>
    <w:p w:rsidR="006F6C77" w:rsidRDefault="006F6C77" w:rsidP="00B326A1">
      <w:pPr>
        <w:rPr>
          <w:rFonts w:ascii="CMR10" w:hAnsi="CMR10" w:cs="CMR10"/>
          <w:sz w:val="20"/>
          <w:szCs w:val="20"/>
        </w:rPr>
      </w:pPr>
    </w:p>
    <w:p w:rsidR="006F6C77" w:rsidRDefault="006F6C77" w:rsidP="00B326A1"/>
    <w:sectPr w:rsidR="006F6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A5FA3"/>
    <w:multiLevelType w:val="hybridMultilevel"/>
    <w:tmpl w:val="069CD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23AEE"/>
    <w:multiLevelType w:val="hybridMultilevel"/>
    <w:tmpl w:val="8DA807D0"/>
    <w:lvl w:ilvl="0" w:tplc="7616CD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16C09"/>
    <w:multiLevelType w:val="hybridMultilevel"/>
    <w:tmpl w:val="61E29D98"/>
    <w:lvl w:ilvl="0" w:tplc="543ABE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1163B"/>
    <w:multiLevelType w:val="hybridMultilevel"/>
    <w:tmpl w:val="3AAAD7F0"/>
    <w:lvl w:ilvl="0" w:tplc="54A6CD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6A1"/>
    <w:rsid w:val="006241E4"/>
    <w:rsid w:val="006F6C77"/>
    <w:rsid w:val="008507D3"/>
    <w:rsid w:val="008575E4"/>
    <w:rsid w:val="0098011C"/>
    <w:rsid w:val="00B3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E61F3-1F86-40D7-8AE0-599CF24E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34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ANIRUDH PILLAI</cp:lastModifiedBy>
  <cp:revision>3</cp:revision>
  <dcterms:created xsi:type="dcterms:W3CDTF">2015-11-05T18:57:00Z</dcterms:created>
  <dcterms:modified xsi:type="dcterms:W3CDTF">2015-11-05T19:36:00Z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