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D84" w:rsidRDefault="00E103D4" w:rsidP="00E103D4">
      <w:pPr>
        <w:rPr>
          <w:b/>
          <w:sz w:val="28"/>
          <w:szCs w:val="28"/>
          <w:u w:val="single"/>
        </w:rPr>
      </w:pPr>
      <w:r w:rsidRPr="00E103D4">
        <w:rPr>
          <w:b/>
          <w:sz w:val="28"/>
          <w:szCs w:val="28"/>
          <w:u w:val="single"/>
        </w:rPr>
        <w:t>Gender</w:t>
      </w:r>
      <w:r w:rsidR="005463DF" w:rsidRPr="00E103D4">
        <w:rPr>
          <w:b/>
          <w:sz w:val="28"/>
          <w:szCs w:val="28"/>
          <w:u w:val="single"/>
        </w:rPr>
        <w:t xml:space="preserve"> </w:t>
      </w:r>
    </w:p>
    <w:p w:rsidR="00E103D4" w:rsidRDefault="00E103D4" w:rsidP="00E103D4">
      <w:pPr>
        <w:rPr>
          <w:b/>
          <w:sz w:val="28"/>
          <w:szCs w:val="28"/>
          <w:u w:val="single"/>
        </w:rPr>
      </w:pPr>
    </w:p>
    <w:p w:rsidR="00C455CD" w:rsidRDefault="00C455CD" w:rsidP="00C455CD">
      <w:pPr>
        <w:pStyle w:val="ListParagraph"/>
        <w:numPr>
          <w:ilvl w:val="0"/>
          <w:numId w:val="4"/>
        </w:numPr>
      </w:pPr>
      <w:r>
        <w:t xml:space="preserve">Rangel, F., Rosso, P., Moshe Koppel, M., </w:t>
      </w:r>
      <w:proofErr w:type="spellStart"/>
      <w:r>
        <w:t>Stamatatos</w:t>
      </w:r>
      <w:proofErr w:type="spellEnd"/>
      <w:r>
        <w:t>, E., &amp; Inches, G. (2013). Overview of the author profiling task at PAN 2013. In CLEF Conference on Multilingual and Multimodal Information Access Evalua</w:t>
      </w:r>
      <w:r>
        <w:t xml:space="preserve">tion (pp. 352-365). CELCT. </w:t>
      </w:r>
    </w:p>
    <w:p w:rsidR="00C455CD" w:rsidRDefault="00C455CD" w:rsidP="00C455CD">
      <w:pPr>
        <w:pStyle w:val="ListParagraph"/>
        <w:numPr>
          <w:ilvl w:val="0"/>
          <w:numId w:val="4"/>
        </w:numPr>
      </w:pPr>
      <w:r>
        <w:t xml:space="preserve">Burger, J. D., Henderson, J., Kim, G., &amp; </w:t>
      </w:r>
      <w:proofErr w:type="spellStart"/>
      <w:r>
        <w:t>Zarrella</w:t>
      </w:r>
      <w:proofErr w:type="spellEnd"/>
      <w:r>
        <w:t xml:space="preserve">, G. (2011, July). Discriminating gender on Twitter. In Proceedings of the Conference on Empirical Methods in Natural Language Processing (pp. 1301-1309). Association for </w:t>
      </w:r>
      <w:r>
        <w:t>Computational Linguistics.</w:t>
      </w:r>
    </w:p>
    <w:p w:rsidR="00C455CD" w:rsidRDefault="00C455CD" w:rsidP="00C455CD">
      <w:pPr>
        <w:pStyle w:val="ListParagraph"/>
        <w:numPr>
          <w:ilvl w:val="0"/>
          <w:numId w:val="4"/>
        </w:numPr>
      </w:pPr>
      <w:proofErr w:type="spellStart"/>
      <w:r>
        <w:t>Ciot</w:t>
      </w:r>
      <w:proofErr w:type="spellEnd"/>
      <w:r>
        <w:t xml:space="preserve">, M., </w:t>
      </w:r>
      <w:proofErr w:type="spellStart"/>
      <w:r>
        <w:t>Sonderegger</w:t>
      </w:r>
      <w:proofErr w:type="spellEnd"/>
      <w:r>
        <w:t xml:space="preserve">, M., &amp; </w:t>
      </w:r>
      <w:proofErr w:type="spellStart"/>
      <w:r>
        <w:t>Ruths</w:t>
      </w:r>
      <w:proofErr w:type="spellEnd"/>
      <w:r>
        <w:t>, D. (2013). Gender Inference of Twitter Users in Non-English Contexts.</w:t>
      </w:r>
      <w:r>
        <w:t xml:space="preserve"> In EMNLP (pp. 1136-1145). </w:t>
      </w:r>
    </w:p>
    <w:p w:rsidR="00C455CD" w:rsidRDefault="00C455CD" w:rsidP="00C455CD">
      <w:pPr>
        <w:pStyle w:val="ListParagraph"/>
        <w:numPr>
          <w:ilvl w:val="0"/>
          <w:numId w:val="4"/>
        </w:numPr>
      </w:pPr>
      <w:proofErr w:type="spellStart"/>
      <w:r>
        <w:t>Bamman</w:t>
      </w:r>
      <w:proofErr w:type="spellEnd"/>
      <w:r>
        <w:t xml:space="preserve">, D., Eisenstein, J., &amp; </w:t>
      </w:r>
      <w:proofErr w:type="spellStart"/>
      <w:r>
        <w:t>Schnoebelen</w:t>
      </w:r>
      <w:proofErr w:type="spellEnd"/>
      <w:r>
        <w:t>, T. (2014). Gender identity and lexical variation in social media. Journal of Sociolinguistics, 18(2), 135-160. [</w:t>
      </w:r>
      <w:proofErr w:type="spellStart"/>
      <w:r>
        <w:t>Oncourse</w:t>
      </w:r>
      <w:proofErr w:type="spellEnd"/>
      <w:r>
        <w:t>]</w:t>
      </w:r>
    </w:p>
    <w:p w:rsidR="00C455CD" w:rsidRDefault="00C455CD" w:rsidP="00C455CD">
      <w:pPr>
        <w:pStyle w:val="ListParagraph"/>
        <w:numPr>
          <w:ilvl w:val="0"/>
          <w:numId w:val="4"/>
        </w:numPr>
      </w:pPr>
      <w:r>
        <w:t xml:space="preserve">Johannsen, A., </w:t>
      </w:r>
      <w:proofErr w:type="spellStart"/>
      <w:r>
        <w:t>Hovy</w:t>
      </w:r>
      <w:proofErr w:type="spellEnd"/>
      <w:r>
        <w:t xml:space="preserve">, D., &amp; </w:t>
      </w:r>
      <w:proofErr w:type="spellStart"/>
      <w:r>
        <w:t>Sogaard</w:t>
      </w:r>
      <w:proofErr w:type="spellEnd"/>
      <w:r>
        <w:t>, A. (2015, July). Cross-lingual syntactic variation over age and gender</w:t>
      </w:r>
      <w:r>
        <w:t xml:space="preserve">. In Proceedings of </w:t>
      </w:r>
      <w:proofErr w:type="spellStart"/>
      <w:r>
        <w:t>CoNLL</w:t>
      </w:r>
      <w:proofErr w:type="spellEnd"/>
      <w:r>
        <w:t xml:space="preserve">. </w:t>
      </w:r>
      <w:bookmarkStart w:id="0" w:name="_GoBack"/>
      <w:bookmarkEnd w:id="0"/>
    </w:p>
    <w:p w:rsidR="00E103D4" w:rsidRPr="00273E6E" w:rsidRDefault="00273E6E" w:rsidP="00C455CD">
      <w:pPr>
        <w:pStyle w:val="ListParagraph"/>
      </w:pPr>
      <w:r w:rsidRPr="00273E6E">
        <w:t xml:space="preserve"> </w:t>
      </w:r>
    </w:p>
    <w:sectPr w:rsidR="00E103D4" w:rsidRPr="00273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C61D0A"/>
    <w:multiLevelType w:val="hybridMultilevel"/>
    <w:tmpl w:val="92F66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C31B15"/>
    <w:multiLevelType w:val="hybridMultilevel"/>
    <w:tmpl w:val="517217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43C560C"/>
    <w:multiLevelType w:val="hybridMultilevel"/>
    <w:tmpl w:val="AC223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96C6E"/>
    <w:multiLevelType w:val="hybridMultilevel"/>
    <w:tmpl w:val="F6F8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F98"/>
    <w:rsid w:val="002553AD"/>
    <w:rsid w:val="00273E6E"/>
    <w:rsid w:val="004B1F98"/>
    <w:rsid w:val="005463DF"/>
    <w:rsid w:val="00C010F7"/>
    <w:rsid w:val="00C455CD"/>
    <w:rsid w:val="00E103D4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8F317-4376-4D8C-8653-26D8C3D8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ANIRUDH PILLAI</cp:lastModifiedBy>
  <cp:revision>2</cp:revision>
  <dcterms:created xsi:type="dcterms:W3CDTF">2016-05-03T01:09:00Z</dcterms:created>
  <dcterms:modified xsi:type="dcterms:W3CDTF">2016-05-03T01:09:00Z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