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week-3-detailed-internship-report"/>
    <w:p>
      <w:pPr>
        <w:pStyle w:val="Heading1"/>
      </w:pPr>
      <w:r>
        <w:t xml:space="preserve">Week 3 Detailed Internship Report</w:t>
      </w:r>
    </w:p>
    <w:bookmarkStart w:id="20" w:name="database-integration-advanced-git"/>
    <w:p>
      <w:pPr>
        <w:pStyle w:val="Heading2"/>
      </w:pPr>
      <w:r>
        <w:t xml:space="preserve">Database Integration &amp; Advanced Git</w:t>
      </w:r>
    </w:p>
    <w:p>
      <w:r>
        <w:pict>
          <v:rect style="width:0;height:1.5pt" o:hralign="center" o:hrstd="t" o:hr="t"/>
        </w:pict>
      </w:r>
    </w:p>
    <w:bookmarkEnd w:id="20"/>
    <w:bookmarkStart w:id="21" w:name="overview"/>
    <w:p>
      <w:pPr>
        <w:pStyle w:val="Heading2"/>
      </w:pPr>
      <w:r>
        <w:t xml:space="preserve">Overview</w:t>
      </w:r>
    </w:p>
    <w:p>
      <w:pPr>
        <w:pStyle w:val="FirstParagraph"/>
      </w:pPr>
      <w:r>
        <w:t xml:space="preserve">Week 3 of my internship focused on building a strong foundation in</w:t>
      </w:r>
      <w:r>
        <w:t xml:space="preserve"> </w:t>
      </w:r>
      <w:r>
        <w:rPr>
          <w:b/>
          <w:bCs/>
        </w:rPr>
        <w:t xml:space="preserve">database concepts</w:t>
      </w:r>
      <w:r>
        <w:t xml:space="preserve"> </w:t>
      </w:r>
      <w:r>
        <w:t xml:space="preserve">and applying those concepts in a practical mini project. Similar to Week 2, where I worked on API integration and structured application development, this week emphasized</w:t>
      </w:r>
      <w:r>
        <w:t xml:space="preserve"> </w:t>
      </w:r>
      <w:r>
        <w:rPr>
          <w:b/>
          <w:bCs/>
        </w:rPr>
        <w:t xml:space="preserve">persistent data storage</w:t>
      </w:r>
      <w:r>
        <w:t xml:space="preserve">,</w:t>
      </w:r>
      <w:r>
        <w:t xml:space="preserve"> </w:t>
      </w:r>
      <w:r>
        <w:rPr>
          <w:b/>
          <w:bCs/>
        </w:rPr>
        <w:t xml:space="preserve">backend logic</w:t>
      </w:r>
      <w:r>
        <w:t xml:space="preserve">, and</w:t>
      </w:r>
      <w:r>
        <w:t xml:space="preserve"> </w:t>
      </w:r>
      <w:r>
        <w:rPr>
          <w:b/>
          <w:bCs/>
        </w:rPr>
        <w:t xml:space="preserve">real-world project structure</w:t>
      </w:r>
      <w:r>
        <w:t xml:space="preserve">, along with continued exposure to testing and version control best practices.</w:t>
      </w:r>
    </w:p>
    <w:p>
      <w:r>
        <w:pict>
          <v:rect style="width:0;height:1.5pt" o:hralign="center" o:hrstd="t" o:hr="t"/>
        </w:pict>
      </w:r>
    </w:p>
    <w:bookmarkEnd w:id="21"/>
    <w:bookmarkStart w:id="26" w:name="X00e1b18058cbb5e5522c649ba1cb0a2a397f8ab"/>
    <w:p>
      <w:pPr>
        <w:pStyle w:val="Heading2"/>
      </w:pPr>
      <w:r>
        <w:t xml:space="preserve">Day 1–2: Database Fundamentals – Understanding &amp; Learnings</w:t>
      </w:r>
    </w:p>
    <w:bookmarkStart w:id="22" w:name="introduction-to-databases"/>
    <w:p>
      <w:pPr>
        <w:pStyle w:val="Heading3"/>
      </w:pPr>
      <w:r>
        <w:t xml:space="preserve">Introduction to Databases</w:t>
      </w:r>
    </w:p>
    <w:p>
      <w:pPr>
        <w:pStyle w:val="FirstParagraph"/>
      </w:pPr>
      <w:r>
        <w:t xml:space="preserve">During the first two days, I gained a clear conceptual understanding of databases and their importance in application development. I learned how databases allow applications to store, retrieve, and manage data persistently, unlike temporary file-based or in-memory storage. For hands-on learning,</w:t>
      </w:r>
      <w:r>
        <w:t xml:space="preserve"> </w:t>
      </w:r>
      <w:r>
        <w:rPr>
          <w:b/>
          <w:bCs/>
        </w:rPr>
        <w:t xml:space="preserve">SQLite</w:t>
      </w:r>
      <w:r>
        <w:t xml:space="preserve"> </w:t>
      </w:r>
      <w:r>
        <w:t xml:space="preserve">was used due to its simplicity, lightweight nature, and ease of integration with Python applications.</w:t>
      </w:r>
    </w:p>
    <w:p>
      <w:pPr>
        <w:pStyle w:val="BodyText"/>
      </w:pPr>
      <w:r>
        <w:t xml:space="preserve">I also understood where SQLite fits in real-world systems and how it differs from server-based databases, while still following the same core relational database principles.</w:t>
      </w:r>
    </w:p>
    <w:bookmarkEnd w:id="22"/>
    <w:bookmarkStart w:id="23" w:name="sql-concepts-and-queries"/>
    <w:p>
      <w:pPr>
        <w:pStyle w:val="Heading3"/>
      </w:pPr>
      <w:r>
        <w:t xml:space="preserve">SQL Concepts and Queries</w:t>
      </w:r>
    </w:p>
    <w:p>
      <w:pPr>
        <w:pStyle w:val="FirstParagraph"/>
      </w:pPr>
      <w:r>
        <w:t xml:space="preserve">I learned and practiced fundamental</w:t>
      </w:r>
      <w:r>
        <w:t xml:space="preserve"> </w:t>
      </w:r>
      <w:r>
        <w:rPr>
          <w:b/>
          <w:bCs/>
        </w:rPr>
        <w:t xml:space="preserve">SQL operations</w:t>
      </w:r>
      <w:r>
        <w:t xml:space="preserve">, which form the backbone of database interaction:</w:t>
      </w:r>
      <w:r>
        <w:t xml:space="preserve"> </w:t>
      </w:r>
      <w:r>
        <w:t xml:space="preserve">- Creating tables with defined schemas</w:t>
      </w:r>
      <w:r>
        <w:t xml:space="preserve"> </w:t>
      </w:r>
      <w:r>
        <w:t xml:space="preserve">- Inserting records into tables</w:t>
      </w:r>
      <w:r>
        <w:t xml:space="preserve"> </w:t>
      </w:r>
      <w:r>
        <w:t xml:space="preserve">- Retrieving data using SELECT queries</w:t>
      </w:r>
      <w:r>
        <w:t xml:space="preserve"> </w:t>
      </w:r>
      <w:r>
        <w:t xml:space="preserve">- Updating existing records</w:t>
      </w:r>
      <w:r>
        <w:t xml:space="preserve"> </w:t>
      </w:r>
      <w:r>
        <w:t xml:space="preserve">- Deleting records safely</w:t>
      </w:r>
    </w:p>
    <w:p>
      <w:pPr>
        <w:pStyle w:val="BodyText"/>
      </w:pPr>
      <w:r>
        <w:t xml:space="preserve">This helped me understand how structured data is stored and manipulated inside a relational database.</w:t>
      </w:r>
    </w:p>
    <w:bookmarkEnd w:id="23"/>
    <w:bookmarkStart w:id="24" w:name="orm-concepts"/>
    <w:p>
      <w:pPr>
        <w:pStyle w:val="Heading3"/>
      </w:pPr>
      <w:r>
        <w:t xml:space="preserve">ORM Concepts</w:t>
      </w:r>
    </w:p>
    <w:p>
      <w:pPr>
        <w:pStyle w:val="FirstParagraph"/>
      </w:pPr>
      <w:r>
        <w:t xml:space="preserve">I was introduced to</w:t>
      </w:r>
      <w:r>
        <w:t xml:space="preserve"> </w:t>
      </w:r>
      <w:r>
        <w:rPr>
          <w:b/>
          <w:bCs/>
        </w:rPr>
        <w:t xml:space="preserve">Object-Relational Mapping (ORM)</w:t>
      </w:r>
      <w:r>
        <w:t xml:space="preserve"> </w:t>
      </w:r>
      <w:r>
        <w:t xml:space="preserve">concepts, which explain how database tables relate to objects or classes in application code. I learned how ORM helps bridge the gap between databases and programming languages by allowing developers to interact with data using objects instead of raw SQL queries, improving code readability and maintainability.</w:t>
      </w:r>
    </w:p>
    <w:bookmarkEnd w:id="24"/>
    <w:bookmarkStart w:id="25" w:name="database-connection-in-code"/>
    <w:p>
      <w:pPr>
        <w:pStyle w:val="Heading3"/>
      </w:pPr>
      <w:r>
        <w:t xml:space="preserve">Database Connection in Code</w:t>
      </w:r>
    </w:p>
    <w:p>
      <w:pPr>
        <w:pStyle w:val="FirstParagraph"/>
      </w:pPr>
      <w:r>
        <w:t xml:space="preserve">I implemented database connectivity in Python by:</w:t>
      </w:r>
      <w:r>
        <w:t xml:space="preserve"> </w:t>
      </w:r>
      <w:r>
        <w:t xml:space="preserve">- Establishing a connection to an SQLite database</w:t>
      </w:r>
      <w:r>
        <w:t xml:space="preserve"> </w:t>
      </w:r>
      <w:r>
        <w:t xml:space="preserve">- Creating tables programmatically if they did not already exist</w:t>
      </w:r>
      <w:r>
        <w:t xml:space="preserve"> </w:t>
      </w:r>
      <w:r>
        <w:t xml:space="preserve">- Executing SQL queries from within the application</w:t>
      </w:r>
      <w:r>
        <w:t xml:space="preserve"> </w:t>
      </w:r>
      <w:r>
        <w:t xml:space="preserve">- Managing database cursors and connections safely</w:t>
      </w:r>
    </w:p>
    <w:p>
      <w:pPr>
        <w:pStyle w:val="BodyText"/>
      </w:pPr>
      <w:r>
        <w:t xml:space="preserve">This gave me a practical understanding of how applications communicate with databases behind the scenes.</w:t>
      </w:r>
    </w:p>
    <w:p>
      <w:r>
        <w:pict>
          <v:rect style="width:0;height:1.5pt" o:hralign="center" o:hrstd="t" o:hr="t"/>
        </w:pict>
      </w:r>
    </w:p>
    <w:bookmarkEnd w:id="25"/>
    <w:bookmarkEnd w:id="26"/>
    <w:bookmarkStart w:id="30" w:name="X220d4e54297b6946e33d6bf32446128485d0abd"/>
    <w:p>
      <w:pPr>
        <w:pStyle w:val="Heading2"/>
      </w:pPr>
      <w:r>
        <w:t xml:space="preserve">Day 3–5: Mini Project #3 – Personal Task Manager</w:t>
      </w:r>
    </w:p>
    <w:bookmarkStart w:id="27" w:name="project-overview"/>
    <w:p>
      <w:pPr>
        <w:pStyle w:val="Heading3"/>
      </w:pPr>
      <w:r>
        <w:t xml:space="preserve">Project Overview</w:t>
      </w:r>
    </w:p>
    <w:p>
      <w:pPr>
        <w:pStyle w:val="FirstParagraph"/>
      </w:pPr>
      <w:r>
        <w:t xml:space="preserve">Building on the theoretical knowledge from the first two days, I developed a</w:t>
      </w:r>
      <w:r>
        <w:t xml:space="preserve"> </w:t>
      </w:r>
      <w:r>
        <w:rPr>
          <w:b/>
          <w:bCs/>
        </w:rPr>
        <w:t xml:space="preserve">Personal Task Manager</w:t>
      </w:r>
      <w:r>
        <w:t xml:space="preserve"> </w:t>
      </w:r>
      <w:r>
        <w:t xml:space="preserve">application. Similar to the Week 2 project structure, this project focused on clean separation of logic, proper error handling, and testing, but with an added emphasis on database-driven functionality.</w:t>
      </w:r>
    </w:p>
    <w:bookmarkEnd w:id="27"/>
    <w:bookmarkStart w:id="28" w:name="functionality-implemented"/>
    <w:p>
      <w:pPr>
        <w:pStyle w:val="Heading3"/>
      </w:pPr>
      <w:r>
        <w:t xml:space="preserve">Functionality Implemented</w:t>
      </w:r>
    </w:p>
    <w:p>
      <w:pPr>
        <w:pStyle w:val="FirstParagraph"/>
      </w:pPr>
      <w:r>
        <w:t xml:space="preserve">The Personal Task Manager application includes the following features:</w:t>
      </w:r>
    </w:p>
    <w:p>
      <w:pPr>
        <w:numPr>
          <w:ilvl w:val="0"/>
          <w:numId w:val="1001"/>
        </w:numPr>
      </w:pPr>
      <w:r>
        <w:rPr>
          <w:b/>
          <w:bCs/>
        </w:rPr>
        <w:t xml:space="preserve">Persistent Task Storage</w:t>
      </w:r>
      <w:r>
        <w:br/>
      </w:r>
      <w:r>
        <w:t xml:space="preserve">All tasks are stored in an SQLite database, ensuring data is saved even after the application is closed.</w:t>
      </w:r>
    </w:p>
    <w:p>
      <w:pPr>
        <w:numPr>
          <w:ilvl w:val="0"/>
          <w:numId w:val="1001"/>
        </w:numPr>
      </w:pPr>
      <w:r>
        <w:rPr>
          <w:b/>
          <w:bCs/>
        </w:rPr>
        <w:t xml:space="preserve">CRUD Operations</w:t>
      </w:r>
      <w:r>
        <w:br/>
      </w:r>
      <w:r>
        <w:t xml:space="preserve">Implemented full Create, Read, Update, and Delete functionality, allowing users to manage tasks efficiently.</w:t>
      </w:r>
    </w:p>
    <w:p>
      <w:pPr>
        <w:numPr>
          <w:ilvl w:val="0"/>
          <w:numId w:val="1001"/>
        </w:numPr>
      </w:pPr>
      <w:r>
        <w:rPr>
          <w:b/>
          <w:bCs/>
        </w:rPr>
        <w:t xml:space="preserve">Task Attributes</w:t>
      </w:r>
      <w:r>
        <w:br/>
      </w:r>
      <w:r>
        <w:t xml:space="preserve">Each task includes a title, description, priority level (low, medium, high), due date, and completion status.</w:t>
      </w:r>
    </w:p>
    <w:p>
      <w:pPr>
        <w:numPr>
          <w:ilvl w:val="0"/>
          <w:numId w:val="1001"/>
        </w:numPr>
      </w:pPr>
      <w:r>
        <w:rPr>
          <w:b/>
          <w:bCs/>
        </w:rPr>
        <w:t xml:space="preserve">Task Statistics</w:t>
      </w:r>
      <w:r>
        <w:br/>
      </w:r>
      <w:r>
        <w:t xml:space="preserve">Implemented logic to calculate and display statistics showing the number of completed tasks versus pending tasks, improving visibility into task progress.</w:t>
      </w:r>
    </w:p>
    <w:bookmarkEnd w:id="28"/>
    <w:bookmarkStart w:id="29" w:name="testing-implementation"/>
    <w:p>
      <w:pPr>
        <w:pStyle w:val="Heading3"/>
      </w:pPr>
      <w:r>
        <w:t xml:space="preserve">Testing Implementation</w:t>
      </w:r>
    </w:p>
    <w:p>
      <w:pPr>
        <w:pStyle w:val="FirstParagraph"/>
      </w:pPr>
      <w:r>
        <w:t xml:space="preserve">Similar to the testing approach followed in Week 2, I ensured proper test coverage for the project by:</w:t>
      </w:r>
      <w:r>
        <w:t xml:space="preserve"> </w:t>
      </w:r>
      <w:r>
        <w:t xml:space="preserve">- Writing test cases for core task management functionalities</w:t>
      </w:r>
      <w:r>
        <w:t xml:space="preserve"> </w:t>
      </w:r>
      <w:r>
        <w:t xml:space="preserve">- Verifying database insert, update, and delete operations</w:t>
      </w:r>
      <w:r>
        <w:t xml:space="preserve"> </w:t>
      </w:r>
      <w:r>
        <w:t xml:space="preserve">- Testing edge cases such as invalid inputs and empty task lists</w:t>
      </w:r>
    </w:p>
    <w:p>
      <w:pPr>
        <w:pStyle w:val="BodyText"/>
      </w:pPr>
      <w:r>
        <w:t xml:space="preserve">This reinforced the importance of automated testing in ensuring application reliability.</w:t>
      </w:r>
    </w:p>
    <w:p>
      <w:r>
        <w:pict>
          <v:rect style="width:0;height:1.5pt" o:hralign="center" o:hrstd="t" o:hr="t"/>
        </w:pict>
      </w:r>
    </w:p>
    <w:bookmarkEnd w:id="29"/>
    <w:bookmarkEnd w:id="30"/>
    <w:bookmarkStart w:id="31" w:name="version-control-git-practices"/>
    <w:p>
      <w:pPr>
        <w:pStyle w:val="Heading2"/>
      </w:pPr>
      <w:r>
        <w:t xml:space="preserve">Version Control &amp; Git Practices</w:t>
      </w:r>
    </w:p>
    <w:p>
      <w:pPr>
        <w:pStyle w:val="FirstParagraph"/>
      </w:pPr>
      <w:r>
        <w:t xml:space="preserve">Throughout the project, I actively used Git for version control. I practiced making structured commits, managing changes incrementally, and maintaining a clean codebase. This aligned with the Git practices followed in Week 2 and helped reinforce consistent development workflows.</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Week 3 significantly strengthened my backend development skills by combining database theory with practical implementation. By working on the Personal Task Manager project, I developed a clear understanding of databases, SQL, SQLite integration, testing strategies, and Git workflows. These learnings build directly on the concepts from Week 2 and contribute to my overall growth as a software developer.</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2026-02-10T05:49:58Z</dcterms:created>
  <dcterms:modified xsi:type="dcterms:W3CDTF">2026-02-10T05:49:58Z</dcterms:modified>
</cp:coreProperties>
</file>

<file path=docProps/custom.xml><?xml version="1.0" encoding="utf-8"?>
<Properties xmlns="http://schemas.openxmlformats.org/officeDocument/2006/custom-properties" xmlns:vt="http://schemas.openxmlformats.org/officeDocument/2006/docPropsVTypes"/>
</file>